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144F5A" w:rsidRDefault="000A0B56" w:rsidP="000A0B56">
      <w:pPr>
        <w:spacing w:line="360" w:lineRule="auto"/>
        <w:jc w:val="center"/>
        <w:rPr>
          <w:rFonts w:ascii="Arial" w:hAnsi="Arial" w:cs="Arial"/>
          <w:b/>
          <w:bCs/>
          <w:sz w:val="20"/>
          <w:szCs w:val="20"/>
        </w:rPr>
      </w:pPr>
      <w:r w:rsidRPr="00144F5A">
        <w:rPr>
          <w:rFonts w:ascii="Arial" w:hAnsi="Arial" w:cs="Arial"/>
          <w:b/>
          <w:bCs/>
          <w:sz w:val="20"/>
          <w:szCs w:val="20"/>
        </w:rPr>
        <w:t>SECTION 09 51 13</w:t>
      </w:r>
    </w:p>
    <w:p w14:paraId="3F1D67DF" w14:textId="77777777" w:rsidR="000A0B56" w:rsidRPr="00144F5A" w:rsidRDefault="000A0B56" w:rsidP="000A0B56">
      <w:pPr>
        <w:spacing w:line="360" w:lineRule="auto"/>
        <w:jc w:val="center"/>
        <w:rPr>
          <w:rFonts w:ascii="Arial" w:hAnsi="Arial" w:cs="Arial"/>
          <w:b/>
          <w:bCs/>
          <w:sz w:val="20"/>
          <w:szCs w:val="20"/>
        </w:rPr>
      </w:pPr>
      <w:r w:rsidRPr="00144F5A">
        <w:rPr>
          <w:rFonts w:ascii="Arial" w:hAnsi="Arial" w:cs="Arial"/>
          <w:b/>
          <w:bCs/>
          <w:sz w:val="20"/>
          <w:szCs w:val="20"/>
        </w:rPr>
        <w:t>ACOUSTICAL PANEL CEILINGS</w:t>
      </w:r>
    </w:p>
    <w:p w14:paraId="6626B76B" w14:textId="7ED9C6AA" w:rsidR="000A0B56" w:rsidRPr="00C12FF7" w:rsidRDefault="00144F5A" w:rsidP="000A0B56">
      <w:pPr>
        <w:spacing w:line="360" w:lineRule="auto"/>
        <w:jc w:val="center"/>
        <w:rPr>
          <w:rFonts w:ascii="Arial" w:hAnsi="Arial" w:cs="Arial"/>
          <w:b/>
          <w:bCs/>
          <w:sz w:val="20"/>
          <w:szCs w:val="20"/>
        </w:rPr>
      </w:pPr>
      <w:r w:rsidRPr="00144F5A">
        <w:rPr>
          <w:rFonts w:ascii="Arial" w:hAnsi="Arial" w:cs="Arial"/>
          <w:b/>
          <w:bCs/>
          <w:sz w:val="20"/>
          <w:szCs w:val="20"/>
        </w:rPr>
        <w:t>LYRA Concealed</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BCE0B3" w14:textId="77777777" w:rsidR="001876D8" w:rsidRPr="00443624" w:rsidRDefault="001876D8" w:rsidP="001876D8">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19053089" w14:textId="77777777" w:rsidR="001876D8" w:rsidRPr="00443624" w:rsidRDefault="001876D8" w:rsidP="001876D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7723B4D5" w14:textId="77777777" w:rsidR="001876D8" w:rsidRPr="00443624" w:rsidRDefault="001876D8" w:rsidP="001876D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2FDD5102" w14:textId="77777777" w:rsidR="001876D8" w:rsidRPr="00443624" w:rsidRDefault="001876D8" w:rsidP="001876D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5879767E" w14:textId="77777777" w:rsidR="001876D8" w:rsidRPr="00443624" w:rsidRDefault="001876D8" w:rsidP="001876D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46C3A587" w14:textId="77777777" w:rsidR="001876D8" w:rsidRDefault="001876D8" w:rsidP="001876D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5AB1F925" w14:textId="77777777" w:rsidR="001876D8" w:rsidRPr="00C94FB5" w:rsidRDefault="001876D8" w:rsidP="001876D8">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78AFD6C1" w14:textId="77777777" w:rsidR="001876D8" w:rsidRPr="00C94FB5"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0CCEB3E9" w14:textId="77777777" w:rsidR="001876D8" w:rsidRPr="00C94FB5"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70D8A69E" w14:textId="77777777" w:rsidR="001876D8" w:rsidRPr="00C94FB5"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427CE559" w14:textId="77777777" w:rsidR="001876D8" w:rsidRPr="00C94FB5"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4C775B2D" w14:textId="77777777" w:rsidR="001876D8" w:rsidRPr="00C94FB5"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19F1B101" w14:textId="77777777" w:rsidR="001876D8" w:rsidRPr="00C94FB5"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68203D2A" w14:textId="77777777" w:rsidR="001876D8" w:rsidRDefault="001876D8" w:rsidP="001876D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3052A7A0"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14:paraId="2DF622CE" w14:textId="51F82FB1"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84E07">
        <w:rPr>
          <w:rFonts w:ascii="Arial" w:hAnsi="Arial" w:cs="Arial"/>
          <w:sz w:val="20"/>
          <w:szCs w:val="20"/>
        </w:rPr>
        <w:t>Smooth</w:t>
      </w:r>
      <w:r w:rsidRPr="000A77D4">
        <w:rPr>
          <w:rFonts w:ascii="Arial" w:hAnsi="Arial" w:cs="Arial"/>
          <w:sz w:val="20"/>
          <w:szCs w:val="20"/>
        </w:rPr>
        <w:t xml:space="preserve"> Texture</w:t>
      </w:r>
    </w:p>
    <w:p w14:paraId="56A215F9" w14:textId="24766E4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8901BB">
        <w:rPr>
          <w:rFonts w:ascii="Arial" w:hAnsi="Arial" w:cs="Arial"/>
          <w:sz w:val="20"/>
          <w:szCs w:val="20"/>
        </w:rPr>
        <w:t>Fiberglass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56667740"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48 in, 30 in x 30 in, 24 in x 72 in</w:t>
      </w:r>
      <w:r w:rsidR="002E332D">
        <w:rPr>
          <w:rFonts w:ascii="Arial" w:hAnsi="Arial" w:cs="Arial"/>
          <w:sz w:val="20"/>
          <w:szCs w:val="20"/>
        </w:rPr>
        <w:t xml:space="preserve">, </w:t>
      </w:r>
      <w:r w:rsidR="002E332D" w:rsidRPr="000A77D4">
        <w:rPr>
          <w:rFonts w:ascii="Arial" w:hAnsi="Arial" w:cs="Arial"/>
          <w:sz w:val="20"/>
          <w:szCs w:val="20"/>
        </w:rPr>
        <w:t xml:space="preserve">24 in x </w:t>
      </w:r>
      <w:r w:rsidR="002E332D">
        <w:rPr>
          <w:rFonts w:ascii="Arial" w:hAnsi="Arial" w:cs="Arial"/>
          <w:sz w:val="20"/>
          <w:szCs w:val="20"/>
        </w:rPr>
        <w:t>96</w:t>
      </w:r>
      <w:r w:rsidR="002E332D" w:rsidRPr="000A77D4">
        <w:rPr>
          <w:rFonts w:ascii="Arial" w:hAnsi="Arial" w:cs="Arial"/>
          <w:sz w:val="20"/>
          <w:szCs w:val="20"/>
        </w:rPr>
        <w:t xml:space="preserve"> in,</w:t>
      </w:r>
      <w:r w:rsidR="002E332D">
        <w:rPr>
          <w:rFonts w:ascii="Arial" w:hAnsi="Arial" w:cs="Arial"/>
          <w:sz w:val="20"/>
          <w:szCs w:val="20"/>
        </w:rPr>
        <w:t xml:space="preserve"> 48 in x 48 in</w:t>
      </w:r>
    </w:p>
    <w:p w14:paraId="37A389E7" w14:textId="5FCD7015"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Beveled </w:t>
      </w:r>
      <w:r w:rsidR="0015398B">
        <w:rPr>
          <w:rFonts w:ascii="Arial" w:hAnsi="Arial" w:cs="Arial"/>
          <w:sz w:val="20"/>
          <w:szCs w:val="20"/>
        </w:rPr>
        <w:t>Concealed</w:t>
      </w:r>
    </w:p>
    <w:p w14:paraId="17EE2D2D" w14:textId="4D87AE4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7A7B5F">
        <w:rPr>
          <w:rFonts w:ascii="Arial" w:hAnsi="Arial" w:cs="Arial"/>
          <w:sz w:val="20"/>
          <w:szCs w:val="20"/>
        </w:rPr>
        <w:t>90</w:t>
      </w:r>
    </w:p>
    <w:p w14:paraId="084571F1" w14:textId="25864191" w:rsidR="00E95B70" w:rsidRPr="009B5A3F" w:rsidRDefault="00E95B70" w:rsidP="00E95B70">
      <w:pPr>
        <w:pStyle w:val="ListParagraph"/>
        <w:numPr>
          <w:ilvl w:val="2"/>
          <w:numId w:val="19"/>
        </w:numPr>
        <w:spacing w:line="360" w:lineRule="auto"/>
        <w:rPr>
          <w:rFonts w:ascii="Arial" w:hAnsi="Arial" w:cs="Arial"/>
          <w:sz w:val="20"/>
          <w:szCs w:val="20"/>
        </w:rPr>
      </w:pPr>
      <w:r w:rsidRPr="009B5A3F">
        <w:rPr>
          <w:rFonts w:ascii="Arial" w:hAnsi="Arial" w:cs="Arial"/>
          <w:sz w:val="20"/>
          <w:szCs w:val="20"/>
        </w:rPr>
        <w:t>Articulation Class (AC):  ASTM E 1111; Classified with UL label on product carton: 1</w:t>
      </w:r>
      <w:r w:rsidR="0004176B">
        <w:rPr>
          <w:rFonts w:ascii="Arial" w:hAnsi="Arial" w:cs="Arial"/>
          <w:sz w:val="20"/>
          <w:szCs w:val="20"/>
        </w:rPr>
        <w:t>80</w:t>
      </w:r>
    </w:p>
    <w:p w14:paraId="6B30D136" w14:textId="20C8873E" w:rsidR="00E95B70" w:rsidRPr="009B5A3F" w:rsidRDefault="00E95B70" w:rsidP="00E95B70">
      <w:pPr>
        <w:pStyle w:val="ListParagraph"/>
        <w:numPr>
          <w:ilvl w:val="2"/>
          <w:numId w:val="19"/>
        </w:numPr>
        <w:spacing w:line="360" w:lineRule="auto"/>
        <w:rPr>
          <w:rFonts w:ascii="Arial" w:hAnsi="Arial" w:cs="Arial"/>
          <w:sz w:val="20"/>
          <w:szCs w:val="20"/>
        </w:rPr>
      </w:pPr>
      <w:r w:rsidRPr="009B5A3F">
        <w:rPr>
          <w:rFonts w:ascii="Arial" w:hAnsi="Arial" w:cs="Arial"/>
          <w:sz w:val="20"/>
          <w:szCs w:val="20"/>
        </w:rPr>
        <w:t>Flame Spread:  ASTM E 1264; Class A</w:t>
      </w:r>
    </w:p>
    <w:p w14:paraId="4AD6FA54" w14:textId="77777777" w:rsidR="00E95B70" w:rsidRPr="009B5A3F" w:rsidRDefault="00E95B70" w:rsidP="00E95B70">
      <w:pPr>
        <w:pStyle w:val="ListParagraph"/>
        <w:numPr>
          <w:ilvl w:val="2"/>
          <w:numId w:val="19"/>
        </w:numPr>
        <w:spacing w:line="360" w:lineRule="auto"/>
        <w:rPr>
          <w:rFonts w:ascii="Arial" w:hAnsi="Arial" w:cs="Arial"/>
          <w:sz w:val="20"/>
          <w:szCs w:val="20"/>
        </w:rPr>
      </w:pPr>
      <w:r w:rsidRPr="009B5A3F">
        <w:rPr>
          <w:rFonts w:ascii="Arial" w:hAnsi="Arial" w:cs="Arial"/>
          <w:sz w:val="20"/>
          <w:szCs w:val="20"/>
        </w:rPr>
        <w:t>Light Reflectance (LR) White Panel:  ASTM E 1477; 0.88</w:t>
      </w:r>
    </w:p>
    <w:p w14:paraId="344E5024" w14:textId="77777777" w:rsidR="00E95B70" w:rsidRPr="009B5A3F" w:rsidRDefault="00E95B70" w:rsidP="00E95B70">
      <w:pPr>
        <w:pStyle w:val="ListParagraph"/>
        <w:numPr>
          <w:ilvl w:val="2"/>
          <w:numId w:val="19"/>
        </w:numPr>
        <w:spacing w:line="360" w:lineRule="auto"/>
        <w:rPr>
          <w:rFonts w:ascii="Arial" w:hAnsi="Arial" w:cs="Arial"/>
          <w:sz w:val="20"/>
          <w:szCs w:val="20"/>
        </w:rPr>
      </w:pPr>
      <w:r w:rsidRPr="009B5A3F">
        <w:rPr>
          <w:rFonts w:ascii="Arial" w:hAnsi="Arial" w:cs="Arial"/>
          <w:sz w:val="20"/>
          <w:szCs w:val="20"/>
        </w:rPr>
        <w:t xml:space="preserve">Dimensional Stability: </w:t>
      </w:r>
      <w:proofErr w:type="spellStart"/>
      <w:r w:rsidRPr="009B5A3F">
        <w:rPr>
          <w:rFonts w:ascii="Arial" w:hAnsi="Arial" w:cs="Arial"/>
          <w:sz w:val="20"/>
          <w:szCs w:val="20"/>
        </w:rPr>
        <w:t>HumiGuard</w:t>
      </w:r>
      <w:proofErr w:type="spellEnd"/>
      <w:r w:rsidRPr="009B5A3F">
        <w:rPr>
          <w:rFonts w:ascii="Arial" w:hAnsi="Arial" w:cs="Arial"/>
          <w:sz w:val="20"/>
          <w:szCs w:val="20"/>
        </w:rPr>
        <w:t xml:space="preserve"> Plus</w:t>
      </w:r>
    </w:p>
    <w:p w14:paraId="3B6556EF" w14:textId="642DD6C4" w:rsidR="00E95B70" w:rsidRPr="000A77D4" w:rsidRDefault="00E95B70" w:rsidP="00E95B70">
      <w:pPr>
        <w:pStyle w:val="ListParagraph"/>
        <w:numPr>
          <w:ilvl w:val="2"/>
          <w:numId w:val="19"/>
        </w:numPr>
        <w:spacing w:line="360" w:lineRule="auto"/>
        <w:rPr>
          <w:rFonts w:ascii="Arial" w:hAnsi="Arial" w:cs="Arial"/>
          <w:sz w:val="20"/>
          <w:szCs w:val="20"/>
        </w:rPr>
      </w:pPr>
      <w:r w:rsidRPr="009B5A3F">
        <w:rPr>
          <w:rFonts w:ascii="Arial" w:hAnsi="Arial" w:cs="Arial"/>
          <w:sz w:val="20"/>
          <w:szCs w:val="20"/>
        </w:rPr>
        <w:t xml:space="preserve">Recycle Content: Up to </w:t>
      </w:r>
      <w:r w:rsidR="00026E29" w:rsidRPr="009B5A3F">
        <w:rPr>
          <w:rFonts w:ascii="Arial" w:hAnsi="Arial" w:cs="Arial"/>
          <w:sz w:val="20"/>
          <w:szCs w:val="20"/>
        </w:rPr>
        <w:t>71</w:t>
      </w:r>
      <w:r w:rsidRPr="009B5A3F">
        <w:rPr>
          <w:rFonts w:ascii="Arial" w:hAnsi="Arial" w:cs="Arial"/>
          <w:sz w:val="20"/>
          <w:szCs w:val="20"/>
        </w:rPr>
        <w:t>% total recycled content. (Total recycled content: pre-consumer, post-consum</w:t>
      </w:r>
      <w:r w:rsidRPr="000A77D4">
        <w:rPr>
          <w:rFonts w:ascii="Arial" w:hAnsi="Arial" w:cs="Arial"/>
          <w:sz w:val="20"/>
          <w:szCs w:val="20"/>
        </w:rPr>
        <w:t>er and post-industrial)</w:t>
      </w:r>
    </w:p>
    <w:p w14:paraId="536644B0" w14:textId="328FF1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7E99FDB8" w14:textId="56D8DD1A" w:rsidR="00E95B70" w:rsidRPr="000A77D4" w:rsidRDefault="00E95B70" w:rsidP="00E95B70">
      <w:pPr>
        <w:pStyle w:val="ListParagraph"/>
        <w:numPr>
          <w:ilvl w:val="2"/>
          <w:numId w:val="19"/>
        </w:numPr>
        <w:spacing w:line="360" w:lineRule="auto"/>
        <w:rPr>
          <w:rFonts w:ascii="Arial" w:hAnsi="Arial" w:cs="Arial"/>
          <w:sz w:val="20"/>
          <w:szCs w:val="20"/>
        </w:rPr>
      </w:pPr>
      <w:r w:rsidRPr="4FB985BC">
        <w:rPr>
          <w:rFonts w:ascii="Arial" w:hAnsi="Arial" w:cs="Arial"/>
          <w:sz w:val="20"/>
          <w:szCs w:val="20"/>
        </w:rPr>
        <w:t xml:space="preserve">Basis of Design: </w:t>
      </w:r>
      <w:r w:rsidR="00026E29" w:rsidRPr="4FB985BC">
        <w:rPr>
          <w:rFonts w:ascii="Arial" w:hAnsi="Arial" w:cs="Arial"/>
          <w:sz w:val="20"/>
          <w:szCs w:val="20"/>
        </w:rPr>
        <w:t>LYRA Concealed</w:t>
      </w:r>
      <w:r w:rsidR="3E358442" w:rsidRPr="4FB985BC">
        <w:rPr>
          <w:rFonts w:ascii="Arial" w:eastAsia="Arial" w:hAnsi="Arial" w:cs="Arial"/>
          <w:color w:val="000000" w:themeColor="text1"/>
          <w:sz w:val="19"/>
          <w:szCs w:val="19"/>
        </w:rPr>
        <w:t>, item number ________,</w:t>
      </w:r>
      <w:r w:rsidRPr="4FB985BC">
        <w:rPr>
          <w:rFonts w:ascii="Arial" w:hAnsi="Arial" w:cs="Arial"/>
          <w:sz w:val="20"/>
          <w:szCs w:val="20"/>
        </w:rPr>
        <w:t xml:space="preserve"> as manufactured by Armstrong World Industries,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w:t>
      </w:r>
      <w:r w:rsidRPr="00F82417">
        <w:rPr>
          <w:rFonts w:ascii="Arial" w:hAnsi="Arial" w:cs="Arial"/>
          <w:sz w:val="20"/>
          <w:szCs w:val="20"/>
        </w:rPr>
        <w:lastRenderedPageBreak/>
        <w:t>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454CB46E"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53806F6C"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sidR="008427BB">
        <w:rPr>
          <w:rFonts w:ascii="Arial" w:hAnsi="Arial" w:cs="Arial"/>
          <w:sz w:val="20"/>
          <w:szCs w:val="20"/>
        </w:rPr>
        <w:t xml:space="preserve">Heavy Duty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32C4C69B" w14:textId="77777777" w:rsidR="00581C4C"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581C4C">
        <w:rPr>
          <w:rFonts w:ascii="Arial" w:hAnsi="Arial" w:cs="Arial"/>
          <w:sz w:val="20"/>
          <w:szCs w:val="20"/>
        </w:rPr>
        <w:t>:</w:t>
      </w:r>
    </w:p>
    <w:p w14:paraId="1BD23023" w14:textId="21DEA598" w:rsidR="00E95B70" w:rsidRDefault="00187CA8" w:rsidP="00581C4C">
      <w:pPr>
        <w:pStyle w:val="ListParagraph"/>
        <w:numPr>
          <w:ilvl w:val="1"/>
          <w:numId w:val="22"/>
        </w:numPr>
        <w:spacing w:line="360" w:lineRule="auto"/>
        <w:rPr>
          <w:rFonts w:ascii="Arial" w:hAnsi="Arial" w:cs="Arial"/>
          <w:sz w:val="20"/>
          <w:szCs w:val="20"/>
        </w:rPr>
      </w:pPr>
      <w:r>
        <w:rPr>
          <w:rFonts w:ascii="Arial" w:hAnsi="Arial" w:cs="Arial"/>
          <w:sz w:val="20"/>
          <w:szCs w:val="20"/>
        </w:rPr>
        <w:t>441 – Border Clip for VECTOR panels</w:t>
      </w:r>
      <w:r w:rsidR="00E95B70" w:rsidRPr="00EB6638">
        <w:rPr>
          <w:rFonts w:ascii="Arial" w:hAnsi="Arial" w:cs="Arial"/>
          <w:sz w:val="20"/>
          <w:szCs w:val="20"/>
        </w:rPr>
        <w:t xml:space="preserve"> as manufactured by Armstrong World Industries</w:t>
      </w:r>
      <w:r w:rsidR="00E95B70">
        <w:rPr>
          <w:rFonts w:ascii="Arial" w:hAnsi="Arial" w:cs="Arial"/>
          <w:sz w:val="20"/>
          <w:szCs w:val="20"/>
        </w:rPr>
        <w:t>, Inc.</w:t>
      </w:r>
    </w:p>
    <w:p w14:paraId="4EEF7004" w14:textId="336A97DF" w:rsidR="00187CA8" w:rsidRDefault="00187CA8" w:rsidP="00581C4C">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442A </w:t>
      </w:r>
      <w:r w:rsidR="002B4211">
        <w:rPr>
          <w:rFonts w:ascii="Arial" w:hAnsi="Arial" w:cs="Arial"/>
          <w:sz w:val="20"/>
          <w:szCs w:val="20"/>
        </w:rPr>
        <w:t>–</w:t>
      </w:r>
      <w:r>
        <w:rPr>
          <w:rFonts w:ascii="Arial" w:hAnsi="Arial" w:cs="Arial"/>
          <w:sz w:val="20"/>
          <w:szCs w:val="20"/>
        </w:rPr>
        <w:t xml:space="preserve"> Hold</w:t>
      </w:r>
      <w:r w:rsidR="002B4211">
        <w:rPr>
          <w:rFonts w:ascii="Arial" w:hAnsi="Arial" w:cs="Arial"/>
          <w:sz w:val="20"/>
          <w:szCs w:val="20"/>
        </w:rPr>
        <w:t>-down Clip for VECTOR panels</w:t>
      </w:r>
      <w:r w:rsidR="00476803">
        <w:rPr>
          <w:rFonts w:ascii="Arial" w:hAnsi="Arial" w:cs="Arial"/>
          <w:sz w:val="20"/>
          <w:szCs w:val="20"/>
        </w:rPr>
        <w:t xml:space="preserve"> (for all installations)</w:t>
      </w:r>
    </w:p>
    <w:p w14:paraId="4FC0151F" w14:textId="1A2F59CB" w:rsidR="002B4211" w:rsidRDefault="002B4211" w:rsidP="00581C4C">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7425 (24”), 7431 (30”), 7445 (48”), 7461 (60”) </w:t>
      </w:r>
      <w:r w:rsidR="00476803">
        <w:rPr>
          <w:rFonts w:ascii="Arial" w:hAnsi="Arial" w:cs="Arial"/>
          <w:sz w:val="20"/>
          <w:szCs w:val="20"/>
        </w:rPr>
        <w:t>Stabilizer</w:t>
      </w:r>
      <w:r>
        <w:rPr>
          <w:rFonts w:ascii="Arial" w:hAnsi="Arial" w:cs="Arial"/>
          <w:sz w:val="20"/>
          <w:szCs w:val="20"/>
        </w:rPr>
        <w:t xml:space="preserve"> Bars</w:t>
      </w:r>
    </w:p>
    <w:p w14:paraId="3D1BA6E4" w14:textId="107AF34E" w:rsidR="00C741FE" w:rsidRDefault="00C741FE" w:rsidP="00581C4C">
      <w:pPr>
        <w:pStyle w:val="ListParagraph"/>
        <w:numPr>
          <w:ilvl w:val="1"/>
          <w:numId w:val="22"/>
        </w:numPr>
        <w:spacing w:line="360" w:lineRule="auto"/>
        <w:rPr>
          <w:rFonts w:ascii="Arial" w:hAnsi="Arial" w:cs="Arial"/>
          <w:sz w:val="20"/>
          <w:szCs w:val="20"/>
        </w:rPr>
      </w:pPr>
      <w:r>
        <w:rPr>
          <w:rFonts w:ascii="Arial" w:hAnsi="Arial" w:cs="Arial"/>
          <w:sz w:val="20"/>
          <w:szCs w:val="20"/>
        </w:rPr>
        <w:t>522 – Midpoint Clip (for panels over 30” wide)</w:t>
      </w:r>
    </w:p>
    <w:p w14:paraId="17615FF1" w14:textId="10AF67DF" w:rsidR="00C741FE" w:rsidRDefault="00C741FE" w:rsidP="00581C4C">
      <w:pPr>
        <w:pStyle w:val="ListParagraph"/>
        <w:numPr>
          <w:ilvl w:val="1"/>
          <w:numId w:val="22"/>
        </w:numPr>
        <w:spacing w:line="360" w:lineRule="auto"/>
        <w:rPr>
          <w:rFonts w:ascii="Arial" w:hAnsi="Arial" w:cs="Arial"/>
          <w:sz w:val="20"/>
          <w:szCs w:val="20"/>
        </w:rPr>
      </w:pPr>
      <w:r>
        <w:rPr>
          <w:rFonts w:ascii="Arial" w:hAnsi="Arial" w:cs="Arial"/>
          <w:sz w:val="20"/>
          <w:szCs w:val="20"/>
        </w:rPr>
        <w:t>7870 – Spring Border Clip</w:t>
      </w:r>
    </w:p>
    <w:p w14:paraId="612ED5BA" w14:textId="2BE7159C" w:rsidR="004B3BBE" w:rsidRPr="00EB6638" w:rsidRDefault="004B3BBE" w:rsidP="00581C4C">
      <w:pPr>
        <w:pStyle w:val="ListParagraph"/>
        <w:numPr>
          <w:ilvl w:val="1"/>
          <w:numId w:val="22"/>
        </w:numPr>
        <w:spacing w:line="360" w:lineRule="auto"/>
        <w:rPr>
          <w:rFonts w:ascii="Arial" w:hAnsi="Arial" w:cs="Arial"/>
          <w:sz w:val="20"/>
          <w:szCs w:val="20"/>
        </w:rPr>
      </w:pPr>
      <w:r>
        <w:rPr>
          <w:rFonts w:ascii="Arial" w:hAnsi="Arial" w:cs="Arial"/>
          <w:sz w:val="20"/>
          <w:szCs w:val="20"/>
        </w:rPr>
        <w:t>Concealed Fixtur</w:t>
      </w:r>
      <w:r w:rsidR="003C1CF6">
        <w:rPr>
          <w:rFonts w:ascii="Arial" w:hAnsi="Arial" w:cs="Arial"/>
          <w:sz w:val="20"/>
          <w:szCs w:val="20"/>
        </w:rPr>
        <w:t>e Kit</w:t>
      </w:r>
      <w:r w:rsidR="00434AAE">
        <w:rPr>
          <w:rFonts w:ascii="Arial" w:hAnsi="Arial" w:cs="Arial"/>
          <w:sz w:val="20"/>
          <w:szCs w:val="20"/>
        </w:rPr>
        <w:t xml:space="preserve"> – See Data Page for more information</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434AAE"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t>
      </w:r>
      <w:r w:rsidRPr="00434AAE">
        <w:rPr>
          <w:rFonts w:ascii="Arial" w:hAnsi="Arial" w:cs="Arial"/>
          <w:sz w:val="20"/>
          <w:szCs w:val="20"/>
        </w:rPr>
        <w:t>with the manufacturer's instructions, and in compliance with ASTM C 636 and with the authorities having jurisdiction.</w:t>
      </w:r>
    </w:p>
    <w:p w14:paraId="74A2667F" w14:textId="77777777" w:rsidR="00324AAC" w:rsidRPr="00434AAE" w:rsidRDefault="00324AAC" w:rsidP="00324AAC">
      <w:pPr>
        <w:pStyle w:val="ListParagraph"/>
        <w:numPr>
          <w:ilvl w:val="0"/>
          <w:numId w:val="25"/>
        </w:numPr>
        <w:spacing w:line="360" w:lineRule="auto"/>
        <w:rPr>
          <w:rFonts w:ascii="Arial" w:hAnsi="Arial" w:cs="Arial"/>
          <w:sz w:val="20"/>
          <w:szCs w:val="20"/>
        </w:rPr>
      </w:pPr>
      <w:r w:rsidRPr="00434AAE">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434AAE" w:rsidRDefault="00324AAC" w:rsidP="00324AAC">
      <w:pPr>
        <w:pStyle w:val="ListParagraph"/>
        <w:numPr>
          <w:ilvl w:val="0"/>
          <w:numId w:val="25"/>
        </w:numPr>
        <w:spacing w:line="360" w:lineRule="auto"/>
        <w:rPr>
          <w:rFonts w:ascii="Arial" w:hAnsi="Arial" w:cs="Arial"/>
          <w:sz w:val="20"/>
          <w:szCs w:val="20"/>
        </w:rPr>
      </w:pPr>
      <w:r w:rsidRPr="00434AAE">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434AAE">
        <w:rPr>
          <w:rFonts w:ascii="Arial" w:hAnsi="Arial" w:cs="Arial"/>
          <w:sz w:val="20"/>
          <w:szCs w:val="20"/>
        </w:rPr>
        <w:t>For reveal edge panels:  Cut and reveal or rabbet edges of c</w:t>
      </w:r>
      <w:r w:rsidRPr="00826447">
        <w:rPr>
          <w:rFonts w:ascii="Arial" w:hAnsi="Arial" w:cs="Arial"/>
          <w:sz w:val="20"/>
          <w:szCs w:val="20"/>
        </w:rPr>
        <w:t>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26E29"/>
    <w:rsid w:val="0003727E"/>
    <w:rsid w:val="0004176B"/>
    <w:rsid w:val="000A0B56"/>
    <w:rsid w:val="000B228A"/>
    <w:rsid w:val="00105FB4"/>
    <w:rsid w:val="0014270A"/>
    <w:rsid w:val="00144F5A"/>
    <w:rsid w:val="0015398B"/>
    <w:rsid w:val="0017074D"/>
    <w:rsid w:val="00182B04"/>
    <w:rsid w:val="001876D8"/>
    <w:rsid w:val="00187CA8"/>
    <w:rsid w:val="00192CF8"/>
    <w:rsid w:val="001C2F4A"/>
    <w:rsid w:val="001F090B"/>
    <w:rsid w:val="00216E33"/>
    <w:rsid w:val="00221A4D"/>
    <w:rsid w:val="0023292F"/>
    <w:rsid w:val="00237B23"/>
    <w:rsid w:val="002A5EE1"/>
    <w:rsid w:val="002B4211"/>
    <w:rsid w:val="002B62B2"/>
    <w:rsid w:val="002E332D"/>
    <w:rsid w:val="00322E6B"/>
    <w:rsid w:val="00324AAC"/>
    <w:rsid w:val="00390D0D"/>
    <w:rsid w:val="0039581C"/>
    <w:rsid w:val="003B66BC"/>
    <w:rsid w:val="003C1CF6"/>
    <w:rsid w:val="003C6DE5"/>
    <w:rsid w:val="0040599E"/>
    <w:rsid w:val="00434AAE"/>
    <w:rsid w:val="00460237"/>
    <w:rsid w:val="00461B6B"/>
    <w:rsid w:val="00476803"/>
    <w:rsid w:val="004B3BBE"/>
    <w:rsid w:val="004C14AB"/>
    <w:rsid w:val="0050470D"/>
    <w:rsid w:val="005575E2"/>
    <w:rsid w:val="00581C4C"/>
    <w:rsid w:val="005944B0"/>
    <w:rsid w:val="00601873"/>
    <w:rsid w:val="006753E0"/>
    <w:rsid w:val="0068419B"/>
    <w:rsid w:val="00692A60"/>
    <w:rsid w:val="006A1AB6"/>
    <w:rsid w:val="006A5C72"/>
    <w:rsid w:val="006A6041"/>
    <w:rsid w:val="006A65F5"/>
    <w:rsid w:val="006A6825"/>
    <w:rsid w:val="006C1030"/>
    <w:rsid w:val="006D5E6E"/>
    <w:rsid w:val="006D77EE"/>
    <w:rsid w:val="007014CB"/>
    <w:rsid w:val="007075F5"/>
    <w:rsid w:val="00732538"/>
    <w:rsid w:val="0079479E"/>
    <w:rsid w:val="007A7B5F"/>
    <w:rsid w:val="007E3B49"/>
    <w:rsid w:val="00822265"/>
    <w:rsid w:val="00833459"/>
    <w:rsid w:val="008427BB"/>
    <w:rsid w:val="00855591"/>
    <w:rsid w:val="008647CF"/>
    <w:rsid w:val="00886695"/>
    <w:rsid w:val="008901BB"/>
    <w:rsid w:val="008A3732"/>
    <w:rsid w:val="008D46A7"/>
    <w:rsid w:val="008F380E"/>
    <w:rsid w:val="00932B28"/>
    <w:rsid w:val="009404D8"/>
    <w:rsid w:val="0094669A"/>
    <w:rsid w:val="009505B5"/>
    <w:rsid w:val="00963AC0"/>
    <w:rsid w:val="00976F97"/>
    <w:rsid w:val="00985988"/>
    <w:rsid w:val="009B3610"/>
    <w:rsid w:val="009B5A3F"/>
    <w:rsid w:val="009E7A9E"/>
    <w:rsid w:val="009F2F1B"/>
    <w:rsid w:val="00A1259B"/>
    <w:rsid w:val="00A34A40"/>
    <w:rsid w:val="00A41FFB"/>
    <w:rsid w:val="00A6666D"/>
    <w:rsid w:val="00A72D54"/>
    <w:rsid w:val="00A745AF"/>
    <w:rsid w:val="00A87E4E"/>
    <w:rsid w:val="00AE4FA4"/>
    <w:rsid w:val="00AE7341"/>
    <w:rsid w:val="00AF008F"/>
    <w:rsid w:val="00B02A98"/>
    <w:rsid w:val="00B240BB"/>
    <w:rsid w:val="00B449EF"/>
    <w:rsid w:val="00B8429E"/>
    <w:rsid w:val="00B86DD0"/>
    <w:rsid w:val="00B96CDE"/>
    <w:rsid w:val="00BB1408"/>
    <w:rsid w:val="00BC5D21"/>
    <w:rsid w:val="00BD7AB1"/>
    <w:rsid w:val="00C02CAA"/>
    <w:rsid w:val="00C12631"/>
    <w:rsid w:val="00C12FF7"/>
    <w:rsid w:val="00C13BAB"/>
    <w:rsid w:val="00C438F0"/>
    <w:rsid w:val="00C741FE"/>
    <w:rsid w:val="00C826E0"/>
    <w:rsid w:val="00C94FB5"/>
    <w:rsid w:val="00CE7544"/>
    <w:rsid w:val="00D1397F"/>
    <w:rsid w:val="00D455CD"/>
    <w:rsid w:val="00D75F08"/>
    <w:rsid w:val="00D80053"/>
    <w:rsid w:val="00D924AA"/>
    <w:rsid w:val="00DA692B"/>
    <w:rsid w:val="00DB74EB"/>
    <w:rsid w:val="00DC49C2"/>
    <w:rsid w:val="00E04858"/>
    <w:rsid w:val="00E71126"/>
    <w:rsid w:val="00E84E07"/>
    <w:rsid w:val="00E95B70"/>
    <w:rsid w:val="00EA2A79"/>
    <w:rsid w:val="00EA441B"/>
    <w:rsid w:val="00F32CDF"/>
    <w:rsid w:val="00FC39EA"/>
    <w:rsid w:val="00FC7F79"/>
    <w:rsid w:val="00FE2443"/>
    <w:rsid w:val="3E358442"/>
    <w:rsid w:val="4FB98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8F85-FCF8-4B3B-AA56-5BCDF9012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8D738-CF21-4B62-A175-DC82A8911081}">
  <ds:schemaRefs>
    <ds:schemaRef ds:uri="http://schemas.microsoft.com/sharepoint/v3/contenttype/forms"/>
  </ds:schemaRefs>
</ds:datastoreItem>
</file>

<file path=customXml/itemProps3.xml><?xml version="1.0" encoding="utf-8"?>
<ds:datastoreItem xmlns:ds="http://schemas.openxmlformats.org/officeDocument/2006/customXml" ds:itemID="{2DC30FC6-3C65-4D75-9F56-A38AC95B8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2479</Words>
  <Characters>14233</Characters>
  <Application>Microsoft Office Word</Application>
  <DocSecurity>0</DocSecurity>
  <Lines>296</Lines>
  <Paragraphs>192</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25</cp:revision>
  <dcterms:created xsi:type="dcterms:W3CDTF">2024-07-23T20:24:00Z</dcterms:created>
  <dcterms:modified xsi:type="dcterms:W3CDTF">2025-11-04T21:06:00Z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