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514" w14:textId="34A7F183" w:rsidR="00ED4D6D" w:rsidRPr="002E33D5" w:rsidRDefault="00ED4D6D" w:rsidP="00ED4D6D">
      <w:pPr>
        <w:spacing w:line="360" w:lineRule="auto"/>
        <w:jc w:val="center"/>
        <w:rPr>
          <w:rFonts w:ascii="Arial" w:hAnsi="Arial" w:cs="Arial"/>
          <w:b/>
          <w:bCs/>
          <w:sz w:val="20"/>
          <w:szCs w:val="20"/>
        </w:rPr>
      </w:pPr>
      <w:r w:rsidRPr="002E33D5">
        <w:rPr>
          <w:rFonts w:ascii="Arial" w:hAnsi="Arial" w:cs="Arial"/>
          <w:b/>
          <w:bCs/>
          <w:sz w:val="20"/>
          <w:szCs w:val="20"/>
        </w:rPr>
        <w:t xml:space="preserve">SECTION 09 51 26 </w:t>
      </w:r>
    </w:p>
    <w:p w14:paraId="328E9B57" w14:textId="07475E11" w:rsidR="00ED4D6D" w:rsidRPr="002E33D5" w:rsidRDefault="00ED4D6D" w:rsidP="00ED4D6D">
      <w:pPr>
        <w:spacing w:line="360" w:lineRule="auto"/>
        <w:jc w:val="center"/>
        <w:rPr>
          <w:rFonts w:ascii="Arial" w:hAnsi="Arial" w:cs="Arial"/>
          <w:b/>
          <w:bCs/>
          <w:sz w:val="20"/>
          <w:szCs w:val="20"/>
        </w:rPr>
      </w:pPr>
      <w:r w:rsidRPr="002E33D5">
        <w:rPr>
          <w:rFonts w:ascii="Arial" w:hAnsi="Arial" w:cs="Arial"/>
          <w:b/>
          <w:bCs/>
          <w:sz w:val="20"/>
          <w:szCs w:val="20"/>
        </w:rPr>
        <w:t xml:space="preserve">ACOUSTICAL WOOD CEILINGS </w:t>
      </w:r>
    </w:p>
    <w:p w14:paraId="23EA21D0" w14:textId="0BFA8270" w:rsidR="00ED4D6D" w:rsidRPr="00C12FF7" w:rsidRDefault="00ED4D6D" w:rsidP="00ED4D6D">
      <w:pPr>
        <w:spacing w:line="360" w:lineRule="auto"/>
        <w:jc w:val="center"/>
        <w:rPr>
          <w:rFonts w:ascii="Arial" w:hAnsi="Arial" w:cs="Arial"/>
          <w:b/>
          <w:bCs/>
          <w:sz w:val="20"/>
          <w:szCs w:val="20"/>
        </w:rPr>
      </w:pPr>
      <w:r w:rsidRPr="002E33D5">
        <w:rPr>
          <w:rFonts w:ascii="Arial" w:hAnsi="Arial" w:cs="Arial"/>
          <w:b/>
          <w:bCs/>
          <w:sz w:val="20"/>
          <w:szCs w:val="20"/>
        </w:rPr>
        <w:t>WOODWORKS</w:t>
      </w:r>
      <w:r>
        <w:rPr>
          <w:rFonts w:ascii="Arial" w:hAnsi="Arial" w:cs="Arial"/>
          <w:b/>
          <w:bCs/>
          <w:sz w:val="20"/>
          <w:szCs w:val="20"/>
        </w:rPr>
        <w:t xml:space="preserve"> </w:t>
      </w:r>
      <w:r w:rsidR="00524F4A">
        <w:rPr>
          <w:rFonts w:ascii="Arial" w:hAnsi="Arial" w:cs="Arial"/>
          <w:b/>
          <w:bCs/>
          <w:sz w:val="20"/>
          <w:szCs w:val="20"/>
        </w:rPr>
        <w:t>TEGULAR MICROPERF</w:t>
      </w:r>
    </w:p>
    <w:p w14:paraId="681FEDCB" w14:textId="77777777" w:rsidR="00ED4D6D" w:rsidRPr="00AF008F" w:rsidRDefault="00ED4D6D" w:rsidP="00ED4D6D">
      <w:pPr>
        <w:spacing w:line="360" w:lineRule="auto"/>
        <w:rPr>
          <w:rFonts w:ascii="Arial" w:hAnsi="Arial" w:cs="Arial"/>
          <w:sz w:val="20"/>
          <w:szCs w:val="20"/>
        </w:rPr>
      </w:pPr>
    </w:p>
    <w:p w14:paraId="2BF27EA8" w14:textId="77777777" w:rsidR="00ED4D6D" w:rsidRPr="00FC39EA" w:rsidRDefault="00ED4D6D" w:rsidP="00ED4D6D">
      <w:pPr>
        <w:spacing w:line="360" w:lineRule="auto"/>
        <w:rPr>
          <w:rFonts w:ascii="Arial" w:hAnsi="Arial" w:cs="Arial"/>
          <w:b/>
          <w:bCs/>
          <w:sz w:val="20"/>
          <w:szCs w:val="20"/>
        </w:rPr>
      </w:pPr>
      <w:r w:rsidRPr="00FC39EA">
        <w:rPr>
          <w:rFonts w:ascii="Arial" w:hAnsi="Arial" w:cs="Arial"/>
          <w:b/>
          <w:bCs/>
          <w:sz w:val="20"/>
          <w:szCs w:val="20"/>
        </w:rPr>
        <w:t>PART 1 – GENERAL</w:t>
      </w:r>
    </w:p>
    <w:p w14:paraId="10F1BAD1"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249897DA" w14:textId="77777777" w:rsidR="00ED4D6D" w:rsidRPr="00AF008F" w:rsidRDefault="00ED4D6D" w:rsidP="00ED4D6D">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0D065B51" w14:textId="77777777" w:rsidR="00ED4D6D" w:rsidRPr="00AF008F" w:rsidRDefault="00ED4D6D" w:rsidP="00ED4D6D">
      <w:pPr>
        <w:pStyle w:val="ListParagraph"/>
        <w:spacing w:line="360" w:lineRule="auto"/>
        <w:rPr>
          <w:rFonts w:ascii="Arial" w:hAnsi="Arial" w:cs="Arial"/>
          <w:sz w:val="20"/>
          <w:szCs w:val="20"/>
        </w:rPr>
      </w:pPr>
    </w:p>
    <w:p w14:paraId="47E9F317"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751F89D3"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55F76700" w14:textId="77777777" w:rsidR="00ED4D6D" w:rsidRPr="00AF008F" w:rsidRDefault="00ED4D6D" w:rsidP="00ED4D6D">
      <w:pPr>
        <w:pStyle w:val="ListParagraph"/>
        <w:numPr>
          <w:ilvl w:val="1"/>
          <w:numId w:val="2"/>
        </w:numPr>
        <w:spacing w:line="360" w:lineRule="auto"/>
        <w:rPr>
          <w:rFonts w:ascii="Arial" w:hAnsi="Arial" w:cs="Arial"/>
          <w:sz w:val="20"/>
          <w:szCs w:val="20"/>
        </w:rPr>
      </w:pPr>
      <w:r>
        <w:rPr>
          <w:rFonts w:ascii="Arial" w:hAnsi="Arial" w:cs="Arial"/>
          <w:sz w:val="20"/>
          <w:szCs w:val="20"/>
        </w:rPr>
        <w:t>Wood ceilings</w:t>
      </w:r>
    </w:p>
    <w:p w14:paraId="0F3754E1"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58BFE21A"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5451D949"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63099731" w14:textId="77777777" w:rsidR="00ED4D6D" w:rsidRPr="00AF008F" w:rsidRDefault="00ED4D6D" w:rsidP="00ED4D6D">
      <w:pPr>
        <w:pStyle w:val="ListParagraph"/>
        <w:spacing w:line="360" w:lineRule="auto"/>
        <w:ind w:left="1440"/>
        <w:rPr>
          <w:rFonts w:ascii="Arial" w:hAnsi="Arial" w:cs="Arial"/>
          <w:sz w:val="20"/>
          <w:szCs w:val="20"/>
        </w:rPr>
      </w:pPr>
    </w:p>
    <w:p w14:paraId="01FA0C32"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70B28206"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33124D"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4151D097"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w:t>
      </w:r>
      <w:r>
        <w:rPr>
          <w:rFonts w:ascii="Arial" w:hAnsi="Arial" w:cs="Arial"/>
          <w:sz w:val="20"/>
          <w:szCs w:val="20"/>
        </w:rPr>
        <w:t>9 22 16 – Non-structural Metal Framing</w:t>
      </w:r>
    </w:p>
    <w:p w14:paraId="7ABC08AB"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w:t>
      </w:r>
      <w:r>
        <w:rPr>
          <w:rFonts w:ascii="Arial" w:hAnsi="Arial" w:cs="Arial"/>
          <w:sz w:val="20"/>
          <w:szCs w:val="20"/>
        </w:rPr>
        <w:t xml:space="preserve"> (15)</w:t>
      </w:r>
      <w:r w:rsidRPr="00AF008F">
        <w:rPr>
          <w:rFonts w:ascii="Arial" w:hAnsi="Arial" w:cs="Arial"/>
          <w:sz w:val="20"/>
          <w:szCs w:val="20"/>
        </w:rPr>
        <w:t xml:space="preserve"> - HVAC Air Distribution</w:t>
      </w:r>
    </w:p>
    <w:p w14:paraId="1AA583D5"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w:t>
      </w:r>
      <w:r>
        <w:rPr>
          <w:rFonts w:ascii="Arial" w:hAnsi="Arial" w:cs="Arial"/>
          <w:sz w:val="20"/>
          <w:szCs w:val="20"/>
        </w:rPr>
        <w:t>(16) –</w:t>
      </w:r>
      <w:r w:rsidRPr="00AF008F">
        <w:rPr>
          <w:rFonts w:ascii="Arial" w:hAnsi="Arial" w:cs="Arial"/>
          <w:sz w:val="20"/>
          <w:szCs w:val="20"/>
        </w:rPr>
        <w:t xml:space="preserve"> Electrical</w:t>
      </w:r>
      <w:r>
        <w:rPr>
          <w:rFonts w:ascii="Arial" w:hAnsi="Arial" w:cs="Arial"/>
          <w:sz w:val="20"/>
          <w:szCs w:val="20"/>
        </w:rPr>
        <w:t xml:space="preserve"> Work</w:t>
      </w:r>
      <w:r w:rsidRPr="00AF008F">
        <w:rPr>
          <w:rFonts w:ascii="Arial" w:hAnsi="Arial" w:cs="Arial"/>
          <w:sz w:val="20"/>
          <w:szCs w:val="20"/>
        </w:rPr>
        <w:t xml:space="preserve"> </w:t>
      </w:r>
    </w:p>
    <w:p w14:paraId="5ABF31A8" w14:textId="77777777" w:rsidR="00ED4D6D" w:rsidRPr="00AF008F" w:rsidRDefault="00ED4D6D" w:rsidP="00ED4D6D">
      <w:pPr>
        <w:pStyle w:val="ListParagraph"/>
        <w:spacing w:line="360" w:lineRule="auto"/>
        <w:ind w:left="1440"/>
        <w:rPr>
          <w:rFonts w:ascii="Arial" w:hAnsi="Arial" w:cs="Arial"/>
          <w:sz w:val="20"/>
          <w:szCs w:val="20"/>
        </w:rPr>
      </w:pPr>
    </w:p>
    <w:p w14:paraId="73E0EB78"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16B65AF3"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CCBD598" w14:textId="25348DCD" w:rsidR="00ED4D6D" w:rsidRDefault="00ED4D6D" w:rsidP="00ED4D6D">
      <w:pPr>
        <w:pStyle w:val="ListParagraph"/>
        <w:numPr>
          <w:ilvl w:val="1"/>
          <w:numId w:val="2"/>
        </w:numPr>
        <w:spacing w:line="360" w:lineRule="auto"/>
        <w:rPr>
          <w:rFonts w:ascii="Arial" w:hAnsi="Arial" w:cs="Arial"/>
          <w:sz w:val="20"/>
          <w:szCs w:val="20"/>
        </w:rPr>
      </w:pPr>
      <w:r w:rsidRPr="08C25B49">
        <w:rPr>
          <w:rFonts w:ascii="Arial" w:hAnsi="Arial"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w:t>
      </w:r>
      <w:r w:rsidRPr="08C25B49">
        <w:rPr>
          <w:rFonts w:ascii="Arial" w:hAnsi="Arial" w:cs="Arial"/>
          <w:sz w:val="20"/>
          <w:szCs w:val="20"/>
        </w:rPr>
        <w:lastRenderedPageBreak/>
        <w:t>Panel design, size, composition, color, and finish; Suspension system component profiles and sizes; Compliance with the referenced standards.</w:t>
      </w:r>
    </w:p>
    <w:p w14:paraId="62CE26B2" w14:textId="77777777" w:rsidR="00ED4D6D" w:rsidRPr="00AF008F" w:rsidRDefault="00ED4D6D" w:rsidP="00ED4D6D">
      <w:pPr>
        <w:pStyle w:val="ListParagraph"/>
        <w:spacing w:line="360" w:lineRule="auto"/>
        <w:ind w:left="1440"/>
        <w:rPr>
          <w:rFonts w:ascii="Arial" w:hAnsi="Arial" w:cs="Arial"/>
          <w:sz w:val="20"/>
          <w:szCs w:val="20"/>
        </w:rPr>
      </w:pPr>
    </w:p>
    <w:p w14:paraId="19AF6BE2"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79CA822F"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8F1310B"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07F3697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20218E04"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4251E12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5A36993C"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7BA1825D"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7E13156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D282426" w14:textId="77777777" w:rsidR="00ED4D6D" w:rsidRPr="00CF2996" w:rsidRDefault="00ED4D6D" w:rsidP="00ED4D6D">
      <w:pPr>
        <w:pStyle w:val="ListParagraph"/>
        <w:numPr>
          <w:ilvl w:val="1"/>
          <w:numId w:val="3"/>
        </w:numPr>
        <w:spacing w:line="360" w:lineRule="auto"/>
        <w:rPr>
          <w:rFonts w:ascii="Arial" w:hAnsi="Arial" w:cs="Arial"/>
          <w:sz w:val="20"/>
          <w:szCs w:val="20"/>
        </w:rPr>
      </w:pPr>
      <w:r w:rsidRPr="00CF2996">
        <w:rPr>
          <w:rFonts w:ascii="Arial" w:hAnsi="Arial" w:cs="Arial"/>
          <w:sz w:val="20"/>
          <w:szCs w:val="20"/>
        </w:rPr>
        <w:t>ASTM C 423 Sound Absorption and Sound Absorption Coefficients by the Reverberation Room Method.</w:t>
      </w:r>
    </w:p>
    <w:p w14:paraId="47FF8DA9"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31EA6DA7"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97D70AB"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2C58112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49971ED8"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14:paraId="45873336"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6EC48A4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04FA136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08C6F3B8"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w:t>
      </w:r>
      <w:r>
        <w:rPr>
          <w:rFonts w:ascii="Arial" w:hAnsi="Arial" w:cs="Arial"/>
          <w:sz w:val="20"/>
          <w:szCs w:val="20"/>
        </w:rPr>
        <w:t xml:space="preserve"> Air Resource Board (CARB) compliant</w:t>
      </w:r>
    </w:p>
    <w:p w14:paraId="53808E25"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5D9F30B"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154D990F" w14:textId="77777777" w:rsidR="00ED4D6D" w:rsidRDefault="00ED4D6D" w:rsidP="00ED4D6D">
      <w:pPr>
        <w:pStyle w:val="ListParagraph"/>
        <w:spacing w:line="360" w:lineRule="auto"/>
        <w:rPr>
          <w:rFonts w:ascii="Arial" w:hAnsi="Arial" w:cs="Arial"/>
          <w:sz w:val="20"/>
          <w:szCs w:val="20"/>
        </w:rPr>
      </w:pPr>
    </w:p>
    <w:p w14:paraId="5CF5806E"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14CEDB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lastRenderedPageBreak/>
        <w:t>Shop Drawings: Layout and details of ceilings. Show locations of items that are to be coordinated with or supported by the ceilings.</w:t>
      </w:r>
    </w:p>
    <w:p w14:paraId="0F47E1E5"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Installation Instructions: Submit manufacturer’s installation instructions as referenced in Part three, Installation.</w:t>
      </w:r>
    </w:p>
    <w:p w14:paraId="53B1B6F4" w14:textId="520015E1"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Product Data: Submit manufacturer’s technical data for each type of ceiling unit and suspension system required</w:t>
      </w:r>
    </w:p>
    <w:p w14:paraId="63C48149" w14:textId="02D4560B" w:rsidR="00ED4D6D" w:rsidRPr="00CC2487" w:rsidRDefault="00ED4D6D" w:rsidP="08C25B49">
      <w:pPr>
        <w:pStyle w:val="ListParagraph"/>
        <w:numPr>
          <w:ilvl w:val="0"/>
          <w:numId w:val="7"/>
        </w:numPr>
        <w:spacing w:line="360" w:lineRule="auto"/>
        <w:rPr>
          <w:rFonts w:ascii="Arial" w:hAnsi="Arial" w:cs="Arial"/>
          <w:sz w:val="20"/>
          <w:szCs w:val="20"/>
        </w:rPr>
      </w:pPr>
      <w:r w:rsidRPr="08C25B49">
        <w:rPr>
          <w:rFonts w:ascii="Arial" w:hAnsi="Arial" w:cs="Arial"/>
          <w:sz w:val="20"/>
          <w:szCs w:val="20"/>
        </w:rPr>
        <w:t xml:space="preserve">Samples: </w:t>
      </w:r>
      <w:r w:rsidR="00CC2487" w:rsidRPr="00CC2487">
        <w:rPr>
          <w:rFonts w:ascii="Arial" w:hAnsi="Arial" w:cs="Arial"/>
          <w:sz w:val="20"/>
          <w:szCs w:val="20"/>
        </w:rPr>
        <w:t xml:space="preserve">Microperforated </w:t>
      </w:r>
      <w:r w:rsidR="00CC2487">
        <w:rPr>
          <w:rFonts w:ascii="Arial" w:hAnsi="Arial" w:cs="Arial"/>
          <w:sz w:val="20"/>
          <w:szCs w:val="20"/>
        </w:rPr>
        <w:t>ve</w:t>
      </w:r>
      <w:r w:rsidR="00CC2487" w:rsidRPr="00CC2487">
        <w:rPr>
          <w:rFonts w:ascii="Arial" w:hAnsi="Arial" w:cs="Arial"/>
          <w:sz w:val="20"/>
          <w:szCs w:val="20"/>
        </w:rPr>
        <w:t>neer</w:t>
      </w:r>
      <w:r w:rsidRPr="00CC2487">
        <w:rPr>
          <w:rFonts w:ascii="Arial" w:hAnsi="Arial" w:cs="Arial"/>
          <w:sz w:val="20"/>
          <w:szCs w:val="20"/>
        </w:rPr>
        <w:t xml:space="preserve"> </w:t>
      </w:r>
      <w:r w:rsidR="00CC2487">
        <w:rPr>
          <w:rFonts w:ascii="Arial" w:hAnsi="Arial" w:cs="Arial"/>
          <w:sz w:val="20"/>
          <w:szCs w:val="20"/>
        </w:rPr>
        <w:t>f</w:t>
      </w:r>
      <w:r w:rsidRPr="00CC2487">
        <w:rPr>
          <w:rFonts w:ascii="Arial" w:hAnsi="Arial" w:cs="Arial"/>
          <w:sz w:val="20"/>
          <w:szCs w:val="20"/>
        </w:rPr>
        <w:t>inish</w:t>
      </w:r>
      <w:r w:rsidR="00CC2487" w:rsidRPr="00CC2487">
        <w:rPr>
          <w:rFonts w:ascii="Arial" w:hAnsi="Arial" w:cs="Arial"/>
          <w:sz w:val="20"/>
          <w:szCs w:val="20"/>
        </w:rPr>
        <w:t xml:space="preserve"> samples</w:t>
      </w:r>
    </w:p>
    <w:p w14:paraId="04A0B4C6"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Certifications: Manufacturer’s certifications that products comply with specified requirements, including laboratory reports showing compliance with specified tests and standards.</w:t>
      </w:r>
    </w:p>
    <w:p w14:paraId="2443CEF2" w14:textId="77777777" w:rsidR="00ED4D6D" w:rsidRPr="006A0C00"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Non-Conformance: All products not conforming to the requirements of this specification and or the manufacturer’s published values are to be disposed. The Contractor performing the work will replace with approved product at their expense. </w:t>
      </w:r>
    </w:p>
    <w:p w14:paraId="5866EA89" w14:textId="77777777" w:rsidR="00ED4D6D" w:rsidRDefault="00ED4D6D" w:rsidP="00ED4D6D">
      <w:pPr>
        <w:pStyle w:val="ListParagraph"/>
        <w:spacing w:line="360" w:lineRule="auto"/>
        <w:ind w:left="1440"/>
        <w:rPr>
          <w:rFonts w:ascii="Arial" w:hAnsi="Arial" w:cs="Arial"/>
          <w:sz w:val="20"/>
          <w:szCs w:val="20"/>
        </w:rPr>
      </w:pPr>
    </w:p>
    <w:p w14:paraId="7F4074B0"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6C98BDB" w14:textId="77777777" w:rsidR="00ED4D6D" w:rsidRDefault="00ED4D6D" w:rsidP="00ED4D6D">
      <w:pPr>
        <w:pStyle w:val="ListParagraph"/>
        <w:numPr>
          <w:ilvl w:val="0"/>
          <w:numId w:val="4"/>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5D073D94" w14:textId="77777777" w:rsidR="00ED4D6D" w:rsidRDefault="00ED4D6D" w:rsidP="00ED4D6D">
      <w:pPr>
        <w:pStyle w:val="ListParagraph"/>
        <w:numPr>
          <w:ilvl w:val="0"/>
          <w:numId w:val="4"/>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79D23B9E" w14:textId="77777777" w:rsidR="00ED4D6D" w:rsidRPr="001F090B" w:rsidRDefault="00ED4D6D" w:rsidP="00ED4D6D">
      <w:pPr>
        <w:pStyle w:val="ListParagraph"/>
        <w:numPr>
          <w:ilvl w:val="0"/>
          <w:numId w:val="4"/>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114608F9" w14:textId="77777777" w:rsidR="00ED4D6D" w:rsidRDefault="00ED4D6D" w:rsidP="00ED4D6D">
      <w:pPr>
        <w:pStyle w:val="ListParagraph"/>
        <w:numPr>
          <w:ilvl w:val="0"/>
          <w:numId w:val="4"/>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6D2F393" w14:textId="77777777" w:rsidR="00ED4D6D" w:rsidRPr="00C52E09" w:rsidRDefault="00ED4D6D" w:rsidP="00ED4D6D">
      <w:pPr>
        <w:pStyle w:val="ListParagraph"/>
        <w:numPr>
          <w:ilvl w:val="0"/>
          <w:numId w:val="4"/>
        </w:numPr>
        <w:spacing w:line="360" w:lineRule="auto"/>
        <w:rPr>
          <w:rFonts w:ascii="Arial" w:hAnsi="Arial" w:cs="Arial"/>
          <w:sz w:val="20"/>
          <w:szCs w:val="20"/>
        </w:rPr>
      </w:pPr>
      <w:r w:rsidRPr="00C52E09">
        <w:rPr>
          <w:rFonts w:ascii="Arial" w:hAnsi="Arial" w:cs="Arial"/>
          <w:sz w:val="20"/>
          <w:szCs w:val="20"/>
        </w:rPr>
        <w:t>HPVA (Hardwood Plywood and Veneer Association) certification and audit program per ASTM E-84 tunnel test.</w:t>
      </w:r>
    </w:p>
    <w:p w14:paraId="25D7344F" w14:textId="77777777" w:rsidR="00ED4D6D" w:rsidRPr="004E0B78" w:rsidRDefault="00ED4D6D" w:rsidP="00ED4D6D">
      <w:pPr>
        <w:pStyle w:val="ListParagraph"/>
        <w:numPr>
          <w:ilvl w:val="0"/>
          <w:numId w:val="4"/>
        </w:numPr>
        <w:spacing w:line="360" w:lineRule="auto"/>
        <w:rPr>
          <w:rFonts w:ascii="Arial" w:hAnsi="Arial" w:cs="Arial"/>
          <w:sz w:val="20"/>
          <w:szCs w:val="20"/>
        </w:rPr>
      </w:pPr>
      <w:r w:rsidRPr="004E0B78">
        <w:rPr>
          <w:rFonts w:ascii="Arial" w:hAnsi="Arial" w:cs="Arial"/>
          <w:sz w:val="20"/>
          <w:szCs w:val="20"/>
        </w:rPr>
        <w:t>Woodworking Standards: Manufacturer must comply with specified provisions of Architectural Woodworking Institute quality standards.</w:t>
      </w:r>
    </w:p>
    <w:p w14:paraId="4BFE6F60" w14:textId="77777777" w:rsidR="00ED4D6D" w:rsidRPr="00AA7F4E" w:rsidRDefault="00ED4D6D" w:rsidP="00ED4D6D">
      <w:pPr>
        <w:pStyle w:val="ListParagraph"/>
        <w:numPr>
          <w:ilvl w:val="0"/>
          <w:numId w:val="4"/>
        </w:numPr>
        <w:spacing w:line="360" w:lineRule="auto"/>
        <w:rPr>
          <w:rFonts w:ascii="Arial" w:hAnsi="Arial" w:cs="Arial"/>
          <w:sz w:val="20"/>
          <w:szCs w:val="20"/>
        </w:rPr>
      </w:pPr>
      <w:r w:rsidRPr="00AA7F4E">
        <w:rPr>
          <w:rFonts w:ascii="Arial" w:hAnsi="Arial" w:cs="Arial"/>
          <w:sz w:val="20"/>
          <w:szCs w:val="20"/>
        </w:rPr>
        <w:t>Coordination of Work: Coordinate ceiling work with installers of related work including, but not limited to building insulation, gypsum board, light fixtures, mechanical systems, electrical systems, and sprinklers.</w:t>
      </w:r>
    </w:p>
    <w:p w14:paraId="7B0383F2" w14:textId="77777777" w:rsidR="00ED4D6D" w:rsidRDefault="00ED4D6D" w:rsidP="00ED4D6D">
      <w:pPr>
        <w:pStyle w:val="ListParagraph"/>
        <w:spacing w:line="360" w:lineRule="auto"/>
        <w:ind w:left="1440"/>
        <w:rPr>
          <w:rFonts w:ascii="Arial" w:hAnsi="Arial" w:cs="Arial"/>
          <w:sz w:val="20"/>
          <w:szCs w:val="20"/>
        </w:rPr>
      </w:pPr>
    </w:p>
    <w:p w14:paraId="50E9E575"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38148DCD"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Store ceiling components in a dry interior location in their cartons prior to installation to avoid damage. Store cartons in a flat, horizontal position. The protectors between the panels should not be removed until installation.</w:t>
      </w:r>
    </w:p>
    <w:p w14:paraId="0790B237"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 xml:space="preserve">Do not store in unconditioned spaces with humidity greater than 55 percent or lower than 25 percent relative humidity and temperatures lower than 50 degrees F or greater than 86 degrees F. </w:t>
      </w:r>
      <w:r w:rsidRPr="000B2C52">
        <w:rPr>
          <w:rFonts w:ascii="Arial" w:hAnsi="Arial" w:cs="Arial"/>
          <w:sz w:val="20"/>
          <w:szCs w:val="20"/>
        </w:rPr>
        <w:lastRenderedPageBreak/>
        <w:t>Panels must not be exposed to extreme temperatures, for example, close to a heating source or near a window with direct sunlight.</w:t>
      </w:r>
    </w:p>
    <w:p w14:paraId="5511990F" w14:textId="77777777" w:rsidR="00ED4D6D" w:rsidRPr="000B2C52"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Handle ceiling units carefully to avoid chipped edges or damage to units in any way.</w:t>
      </w:r>
    </w:p>
    <w:p w14:paraId="1F29AD51" w14:textId="77777777" w:rsidR="00ED4D6D" w:rsidRDefault="00ED4D6D" w:rsidP="00ED4D6D">
      <w:pPr>
        <w:pStyle w:val="ListParagraph"/>
        <w:spacing w:line="360" w:lineRule="auto"/>
        <w:ind w:left="360"/>
        <w:rPr>
          <w:rFonts w:ascii="Arial" w:hAnsi="Arial" w:cs="Arial"/>
          <w:sz w:val="20"/>
          <w:szCs w:val="20"/>
        </w:rPr>
      </w:pPr>
    </w:p>
    <w:p w14:paraId="1CEAC03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4DDA665"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Wood ceiling materials should be permitted to reach room temperature and have a stabilized moisture content for a minimum of 72 hours before installation. (Remove plastic wrap to allow panels to climatize).</w:t>
      </w:r>
    </w:p>
    <w:p w14:paraId="76456068"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The wood panels should not be installed in spaces where the temperature or humidity conditions vary from the temperatures and conditions that will be normal in the occupied space.</w:t>
      </w:r>
    </w:p>
    <w:p w14:paraId="5E906F63" w14:textId="77777777" w:rsidR="00ED4D6D" w:rsidRPr="00033713"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 xml:space="preserve">As interior finish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 </w:t>
      </w:r>
    </w:p>
    <w:p w14:paraId="660E21AC" w14:textId="77777777" w:rsidR="00ED4D6D" w:rsidRDefault="00ED4D6D" w:rsidP="00ED4D6D">
      <w:pPr>
        <w:pStyle w:val="ListParagraph"/>
        <w:spacing w:line="360" w:lineRule="auto"/>
        <w:ind w:left="1440"/>
        <w:rPr>
          <w:rFonts w:ascii="Arial" w:hAnsi="Arial" w:cs="Arial"/>
          <w:sz w:val="20"/>
          <w:szCs w:val="20"/>
        </w:rPr>
      </w:pPr>
    </w:p>
    <w:p w14:paraId="472EB53A"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65EB4191" w14:textId="77777777" w:rsidR="00ED4D6D" w:rsidRDefault="00ED4D6D" w:rsidP="00ED4D6D">
      <w:pPr>
        <w:pStyle w:val="ListParagraph"/>
        <w:numPr>
          <w:ilvl w:val="0"/>
          <w:numId w:val="10"/>
        </w:numPr>
        <w:spacing w:line="360" w:lineRule="auto"/>
        <w:rPr>
          <w:rFonts w:ascii="Arial" w:hAnsi="Arial" w:cs="Arial"/>
          <w:sz w:val="20"/>
          <w:szCs w:val="20"/>
        </w:rPr>
      </w:pPr>
      <w:r w:rsidRPr="00D02ED0">
        <w:rPr>
          <w:rFonts w:ascii="Arial" w:hAnsi="Arial" w:cs="Arial"/>
          <w:sz w:val="20"/>
          <w:szCs w:val="20"/>
        </w:rPr>
        <w:t>Submit a written warranty executed by the manufacturer, agreeing to repair or replace panels that fail within the warranty period. Failures include, but are not limited to:</w:t>
      </w:r>
    </w:p>
    <w:p w14:paraId="0D3F4D2B"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xml:space="preserve">: Defects in materials or factory workmanship. </w:t>
      </w:r>
    </w:p>
    <w:p w14:paraId="508016E7"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System: Rusting and manufacturing defects.</w:t>
      </w:r>
    </w:p>
    <w:p w14:paraId="5CFB832B" w14:textId="77777777" w:rsidR="00ED4D6D"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Warranty Period:</w:t>
      </w:r>
    </w:p>
    <w:p w14:paraId="37E3EE00"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One (1) year from date of installation.</w:t>
      </w:r>
    </w:p>
    <w:p w14:paraId="3E2E46A0"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Ten years from date of installation.</w:t>
      </w:r>
    </w:p>
    <w:p w14:paraId="10582CB0" w14:textId="77777777" w:rsidR="00ED4D6D" w:rsidRPr="00945555"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 xml:space="preserve">The Warranty shall not deprive the </w:t>
      </w:r>
      <w:r>
        <w:rPr>
          <w:rFonts w:ascii="Arial" w:hAnsi="Arial" w:cs="Arial"/>
          <w:sz w:val="20"/>
          <w:szCs w:val="20"/>
        </w:rPr>
        <w:t>o</w:t>
      </w:r>
      <w:r w:rsidRPr="00945555">
        <w:rPr>
          <w:rFonts w:ascii="Arial" w:hAnsi="Arial" w:cs="Arial"/>
          <w:sz w:val="20"/>
          <w:szCs w:val="20"/>
        </w:rPr>
        <w:t xml:space="preserve">wner of other rights the </w:t>
      </w:r>
      <w:r>
        <w:rPr>
          <w:rFonts w:ascii="Arial" w:hAnsi="Arial" w:cs="Arial"/>
          <w:sz w:val="20"/>
          <w:szCs w:val="20"/>
        </w:rPr>
        <w:t>o</w:t>
      </w:r>
      <w:r w:rsidRPr="00945555">
        <w:rPr>
          <w:rFonts w:ascii="Arial" w:hAnsi="Arial" w:cs="Arial"/>
          <w:sz w:val="20"/>
          <w:szCs w:val="20"/>
        </w:rPr>
        <w:t>wner may have under other provisions of the Contract Documents and will be in addition to and run concurrent with other warranties made by the Contractor under the requirements of the Contract Documents.</w:t>
      </w:r>
    </w:p>
    <w:p w14:paraId="21B71722" w14:textId="77777777" w:rsidR="00ED4D6D" w:rsidRPr="009404D8" w:rsidRDefault="00ED4D6D" w:rsidP="00ED4D6D">
      <w:pPr>
        <w:pStyle w:val="ListParagraph"/>
        <w:spacing w:line="360" w:lineRule="auto"/>
        <w:rPr>
          <w:rFonts w:ascii="Arial" w:hAnsi="Arial" w:cs="Arial"/>
          <w:sz w:val="20"/>
          <w:szCs w:val="20"/>
        </w:rPr>
      </w:pPr>
    </w:p>
    <w:p w14:paraId="07FF39D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655B83D6" w14:textId="77777777" w:rsidR="00ED4D6D" w:rsidRPr="00FC39EA" w:rsidRDefault="00ED4D6D" w:rsidP="00ED4D6D">
      <w:pPr>
        <w:pStyle w:val="ListParagraph"/>
        <w:numPr>
          <w:ilvl w:val="0"/>
          <w:numId w:val="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02DD9D8F" w14:textId="2884411E" w:rsidR="00ED4D6D" w:rsidRPr="00FC39EA" w:rsidRDefault="00ED4D6D" w:rsidP="00ED4D6D">
      <w:pPr>
        <w:pStyle w:val="ListParagraph"/>
        <w:numPr>
          <w:ilvl w:val="1"/>
          <w:numId w:val="6"/>
        </w:numPr>
        <w:spacing w:line="360" w:lineRule="auto"/>
        <w:rPr>
          <w:rFonts w:ascii="Arial" w:hAnsi="Arial" w:cs="Arial"/>
          <w:sz w:val="20"/>
          <w:szCs w:val="20"/>
        </w:rPr>
      </w:pPr>
      <w:r w:rsidRPr="08C25B49">
        <w:rPr>
          <w:rFonts w:ascii="Arial" w:hAnsi="Arial" w:cs="Arial"/>
          <w:sz w:val="20"/>
          <w:szCs w:val="20"/>
        </w:rPr>
        <w:t>Ceiling Units:  Furnish quality of full-size units equal to 2.0 percent of amount installed.</w:t>
      </w:r>
    </w:p>
    <w:p w14:paraId="0AF2313F" w14:textId="77777777" w:rsidR="00ED4D6D" w:rsidRPr="00F32CDF" w:rsidRDefault="00ED4D6D" w:rsidP="00ED4D6D">
      <w:pPr>
        <w:pStyle w:val="ListParagraph"/>
        <w:numPr>
          <w:ilvl w:val="1"/>
          <w:numId w:val="6"/>
        </w:numPr>
        <w:spacing w:line="360" w:lineRule="auto"/>
        <w:rPr>
          <w:rFonts w:ascii="Arial" w:hAnsi="Arial" w:cs="Arial"/>
          <w:sz w:val="20"/>
          <w:szCs w:val="20"/>
        </w:rPr>
      </w:pPr>
      <w:r w:rsidRPr="00FC39EA">
        <w:rPr>
          <w:rFonts w:ascii="Arial" w:hAnsi="Arial" w:cs="Arial"/>
          <w:sz w:val="20"/>
          <w:szCs w:val="20"/>
        </w:rPr>
        <w:t xml:space="preserve">Exposed Suspension System Components:  Furnish quantity of each exposed suspension component equal to </w:t>
      </w:r>
      <w:r>
        <w:rPr>
          <w:rFonts w:ascii="Arial" w:hAnsi="Arial" w:cs="Arial"/>
          <w:sz w:val="20"/>
          <w:szCs w:val="20"/>
        </w:rPr>
        <w:t>1</w:t>
      </w:r>
      <w:r w:rsidRPr="00FC39EA">
        <w:rPr>
          <w:rFonts w:ascii="Arial" w:hAnsi="Arial" w:cs="Arial"/>
          <w:sz w:val="20"/>
          <w:szCs w:val="20"/>
        </w:rPr>
        <w:t>.0 percent of amount installed.</w:t>
      </w:r>
    </w:p>
    <w:p w14:paraId="4B5BAA25" w14:textId="4DD593CA" w:rsidR="00ED4D6D" w:rsidRDefault="00ED4D6D">
      <w:r>
        <w:br w:type="page"/>
      </w:r>
    </w:p>
    <w:p w14:paraId="5BC784BF" w14:textId="77777777" w:rsidR="00ED4D6D" w:rsidRPr="005B6E8B" w:rsidRDefault="00ED4D6D" w:rsidP="00ED4D6D">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03C6955" w14:textId="77777777" w:rsidR="00ED4D6D" w:rsidRPr="005B6E8B" w:rsidRDefault="00ED4D6D" w:rsidP="00ED4D6D">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78A1A277" w14:textId="77777777" w:rsidR="00ED4D6D" w:rsidRDefault="00ED4D6D" w:rsidP="00ED4D6D">
      <w:pPr>
        <w:spacing w:line="360" w:lineRule="auto"/>
        <w:rPr>
          <w:rFonts w:ascii="Arial" w:hAnsi="Arial" w:cs="Arial"/>
          <w:sz w:val="20"/>
          <w:szCs w:val="20"/>
        </w:rPr>
      </w:pPr>
    </w:p>
    <w:p w14:paraId="6BE29F19" w14:textId="77777777" w:rsidR="00ED4D6D" w:rsidRPr="00CC47AA" w:rsidRDefault="00ED4D6D" w:rsidP="00ED4D6D">
      <w:pPr>
        <w:pStyle w:val="ListParagraph"/>
        <w:numPr>
          <w:ilvl w:val="1"/>
          <w:numId w:val="12"/>
        </w:numPr>
        <w:spacing w:line="360" w:lineRule="auto"/>
        <w:rPr>
          <w:rFonts w:ascii="Arial" w:hAnsi="Arial" w:cs="Arial"/>
          <w:b/>
          <w:bCs/>
          <w:sz w:val="20"/>
          <w:szCs w:val="20"/>
        </w:rPr>
      </w:pPr>
      <w:r w:rsidRPr="00CC47AA">
        <w:rPr>
          <w:rFonts w:ascii="Arial" w:hAnsi="Arial" w:cs="Arial"/>
          <w:b/>
          <w:bCs/>
          <w:sz w:val="20"/>
          <w:szCs w:val="20"/>
        </w:rPr>
        <w:t>MANUFACTURERS</w:t>
      </w:r>
    </w:p>
    <w:p w14:paraId="6FFE6343" w14:textId="77777777" w:rsidR="00ED4D6D" w:rsidRPr="00CC47AA" w:rsidRDefault="00ED4D6D" w:rsidP="00ED4D6D">
      <w:pPr>
        <w:pStyle w:val="ListParagraph"/>
        <w:numPr>
          <w:ilvl w:val="1"/>
          <w:numId w:val="11"/>
        </w:numPr>
        <w:spacing w:line="360" w:lineRule="auto"/>
        <w:rPr>
          <w:rFonts w:ascii="Arial" w:hAnsi="Arial" w:cs="Arial"/>
          <w:sz w:val="20"/>
          <w:szCs w:val="20"/>
        </w:rPr>
      </w:pPr>
      <w:r w:rsidRPr="00CC47AA">
        <w:rPr>
          <w:rFonts w:ascii="Arial" w:hAnsi="Arial" w:cs="Arial"/>
          <w:sz w:val="20"/>
          <w:szCs w:val="20"/>
        </w:rPr>
        <w:t>Ceiling Panels:</w:t>
      </w:r>
    </w:p>
    <w:p w14:paraId="0D32F1D0" w14:textId="77777777" w:rsidR="00ED4D6D" w:rsidRPr="00CC47AA" w:rsidRDefault="00ED4D6D" w:rsidP="00ED4D6D">
      <w:pPr>
        <w:pStyle w:val="ListParagraph"/>
        <w:numPr>
          <w:ilvl w:val="2"/>
          <w:numId w:val="11"/>
        </w:numPr>
        <w:spacing w:line="360" w:lineRule="auto"/>
        <w:rPr>
          <w:rFonts w:ascii="Arial" w:hAnsi="Arial" w:cs="Arial"/>
          <w:sz w:val="20"/>
          <w:szCs w:val="20"/>
        </w:rPr>
      </w:pPr>
      <w:r w:rsidRPr="00CC47AA">
        <w:rPr>
          <w:rFonts w:ascii="Arial" w:hAnsi="Arial" w:cs="Arial"/>
          <w:sz w:val="20"/>
          <w:szCs w:val="20"/>
        </w:rPr>
        <w:t>Armstrong World Industries, Inc.</w:t>
      </w:r>
    </w:p>
    <w:p w14:paraId="76735E66" w14:textId="77777777" w:rsidR="00ED4D6D" w:rsidRPr="00CC47AA" w:rsidRDefault="00ED4D6D" w:rsidP="00ED4D6D">
      <w:pPr>
        <w:pStyle w:val="ListParagraph"/>
        <w:numPr>
          <w:ilvl w:val="1"/>
          <w:numId w:val="11"/>
        </w:numPr>
        <w:spacing w:line="360" w:lineRule="auto"/>
        <w:rPr>
          <w:rFonts w:ascii="Arial" w:hAnsi="Arial" w:cs="Arial"/>
          <w:sz w:val="20"/>
          <w:szCs w:val="20"/>
        </w:rPr>
      </w:pPr>
      <w:r w:rsidRPr="00CC47AA">
        <w:rPr>
          <w:rFonts w:ascii="Arial" w:hAnsi="Arial" w:cs="Arial"/>
          <w:sz w:val="20"/>
          <w:szCs w:val="20"/>
        </w:rPr>
        <w:t>Suspension Systems:</w:t>
      </w:r>
    </w:p>
    <w:p w14:paraId="42F964D8" w14:textId="77777777" w:rsidR="00ED4D6D" w:rsidRPr="00CC47AA" w:rsidRDefault="00ED4D6D" w:rsidP="00ED4D6D">
      <w:pPr>
        <w:pStyle w:val="ListParagraph"/>
        <w:numPr>
          <w:ilvl w:val="2"/>
          <w:numId w:val="11"/>
        </w:numPr>
        <w:spacing w:line="360" w:lineRule="auto"/>
        <w:rPr>
          <w:rFonts w:ascii="Arial" w:hAnsi="Arial" w:cs="Arial"/>
          <w:sz w:val="20"/>
          <w:szCs w:val="20"/>
        </w:rPr>
      </w:pPr>
      <w:r w:rsidRPr="00CC47AA">
        <w:rPr>
          <w:rFonts w:ascii="Arial" w:hAnsi="Arial" w:cs="Arial"/>
          <w:sz w:val="20"/>
          <w:szCs w:val="20"/>
        </w:rPr>
        <w:t>Armstrong World Industries, Inc.</w:t>
      </w:r>
    </w:p>
    <w:p w14:paraId="749E7A9F" w14:textId="77777777" w:rsidR="00ED4D6D" w:rsidRPr="00CC47AA" w:rsidRDefault="00ED4D6D" w:rsidP="00ED4D6D">
      <w:pPr>
        <w:pStyle w:val="ListParagraph"/>
        <w:numPr>
          <w:ilvl w:val="1"/>
          <w:numId w:val="12"/>
        </w:numPr>
        <w:spacing w:line="360" w:lineRule="auto"/>
        <w:rPr>
          <w:rFonts w:ascii="Arial" w:hAnsi="Arial" w:cs="Arial"/>
          <w:b/>
          <w:bCs/>
          <w:sz w:val="20"/>
          <w:szCs w:val="20"/>
        </w:rPr>
      </w:pPr>
      <w:r w:rsidRPr="00CC47AA">
        <w:rPr>
          <w:rFonts w:ascii="Arial" w:hAnsi="Arial" w:cs="Arial"/>
          <w:b/>
          <w:bCs/>
          <w:sz w:val="20"/>
          <w:szCs w:val="20"/>
        </w:rPr>
        <w:t>ACOUSTICAL WOOD CEILINGS / SUSPENDED WOOD CEILINGS</w:t>
      </w:r>
    </w:p>
    <w:p w14:paraId="7ED322E3" w14:textId="56867CC8" w:rsidR="00ED4D6D" w:rsidRPr="00CC47AA" w:rsidRDefault="00ED4D6D" w:rsidP="00ED4D6D">
      <w:pPr>
        <w:pStyle w:val="ListParagraph"/>
        <w:numPr>
          <w:ilvl w:val="1"/>
          <w:numId w:val="13"/>
        </w:numPr>
        <w:spacing w:line="360" w:lineRule="auto"/>
        <w:rPr>
          <w:rFonts w:ascii="Arial" w:hAnsi="Arial" w:cs="Arial"/>
          <w:sz w:val="20"/>
          <w:szCs w:val="20"/>
        </w:rPr>
      </w:pPr>
      <w:r w:rsidRPr="00CC47AA">
        <w:rPr>
          <w:rFonts w:ascii="Arial" w:hAnsi="Arial" w:cs="Arial"/>
          <w:sz w:val="20"/>
          <w:szCs w:val="20"/>
        </w:rPr>
        <w:t xml:space="preserve">Acoustical Wood Ceilings </w:t>
      </w:r>
    </w:p>
    <w:p w14:paraId="04EE6BDC" w14:textId="77777777" w:rsidR="00ED4D6D" w:rsidRPr="00CC47AA" w:rsidRDefault="00ED4D6D" w:rsidP="00ED4D6D">
      <w:pPr>
        <w:pStyle w:val="ListParagraph"/>
        <w:numPr>
          <w:ilvl w:val="2"/>
          <w:numId w:val="13"/>
        </w:numPr>
        <w:spacing w:line="360" w:lineRule="auto"/>
        <w:rPr>
          <w:rFonts w:ascii="Arial" w:hAnsi="Arial" w:cs="Arial"/>
          <w:sz w:val="20"/>
          <w:szCs w:val="20"/>
        </w:rPr>
      </w:pPr>
      <w:r w:rsidRPr="00CC47AA">
        <w:rPr>
          <w:rFonts w:ascii="Arial" w:hAnsi="Arial" w:cs="Arial"/>
          <w:sz w:val="20"/>
          <w:szCs w:val="20"/>
        </w:rPr>
        <w:t>Surface Texture:  Smooth</w:t>
      </w:r>
    </w:p>
    <w:p w14:paraId="49AC811B" w14:textId="24072A61" w:rsidR="00ED4D6D" w:rsidRPr="00CC47AA" w:rsidRDefault="00ED4D6D" w:rsidP="00ED4D6D">
      <w:pPr>
        <w:pStyle w:val="ListParagraph"/>
        <w:numPr>
          <w:ilvl w:val="2"/>
          <w:numId w:val="13"/>
        </w:numPr>
        <w:spacing w:line="360" w:lineRule="auto"/>
        <w:rPr>
          <w:rFonts w:ascii="Arial" w:hAnsi="Arial" w:cs="Arial"/>
          <w:sz w:val="20"/>
          <w:szCs w:val="20"/>
        </w:rPr>
      </w:pPr>
      <w:r w:rsidRPr="00CC47AA">
        <w:rPr>
          <w:rFonts w:ascii="Arial" w:hAnsi="Arial" w:cs="Arial"/>
          <w:sz w:val="20"/>
          <w:szCs w:val="20"/>
        </w:rPr>
        <w:t xml:space="preserve">Composition:  </w:t>
      </w:r>
      <w:r w:rsidR="00CC2487" w:rsidRPr="00CC47AA">
        <w:rPr>
          <w:rFonts w:ascii="Arial" w:hAnsi="Arial" w:cs="Arial"/>
          <w:sz w:val="20"/>
          <w:szCs w:val="20"/>
        </w:rPr>
        <w:t>Real wood veneers on fire-rated particle board</w:t>
      </w:r>
    </w:p>
    <w:p w14:paraId="79E1CCC2" w14:textId="018354B1" w:rsidR="00ED4D6D" w:rsidRPr="00CC47AA" w:rsidRDefault="00ED4D6D" w:rsidP="00ED4D6D">
      <w:pPr>
        <w:pStyle w:val="ListParagraph"/>
        <w:numPr>
          <w:ilvl w:val="2"/>
          <w:numId w:val="13"/>
        </w:numPr>
        <w:spacing w:line="360" w:lineRule="auto"/>
        <w:rPr>
          <w:rFonts w:ascii="Arial" w:hAnsi="Arial" w:cs="Arial"/>
          <w:sz w:val="20"/>
          <w:szCs w:val="20"/>
        </w:rPr>
      </w:pPr>
      <w:r w:rsidRPr="00CC47AA">
        <w:rPr>
          <w:rFonts w:ascii="Arial" w:hAnsi="Arial" w:cs="Arial"/>
          <w:sz w:val="20"/>
          <w:szCs w:val="20"/>
        </w:rPr>
        <w:t xml:space="preserve">Finish: </w:t>
      </w:r>
      <w:r w:rsidR="00375328" w:rsidRPr="00CC47AA">
        <w:rPr>
          <w:rFonts w:ascii="Arial" w:hAnsi="Arial" w:cs="Arial"/>
          <w:sz w:val="20"/>
          <w:szCs w:val="20"/>
        </w:rPr>
        <w:t>Clear or tinted semi-gloss coating</w:t>
      </w:r>
      <w:r w:rsidRPr="00CC47AA">
        <w:rPr>
          <w:rFonts w:ascii="Arial" w:hAnsi="Arial" w:cs="Arial"/>
          <w:sz w:val="20"/>
          <w:szCs w:val="20"/>
        </w:rPr>
        <w:t xml:space="preserve"> </w:t>
      </w:r>
    </w:p>
    <w:p w14:paraId="66793A84" w14:textId="13702EB2"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Plain Slide White Maple (NWM)</w:t>
      </w:r>
    </w:p>
    <w:p w14:paraId="53C6C686" w14:textId="1C0BF2F6"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Plain Slice White Ash (NWA)</w:t>
      </w:r>
    </w:p>
    <w:p w14:paraId="0BBAE417" w14:textId="767950E1"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Vertical Grain Fir (NVF)</w:t>
      </w:r>
    </w:p>
    <w:p w14:paraId="1BCCFEEE" w14:textId="0E139CE2"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Rift White Oak (NRO)</w:t>
      </w:r>
    </w:p>
    <w:p w14:paraId="225CA942" w14:textId="09EE5978"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Plain Slice White Oak (NOK</w:t>
      </w:r>
      <w:r w:rsidR="00ED4D6D" w:rsidRPr="00CC47AA">
        <w:rPr>
          <w:rFonts w:ascii="Arial" w:hAnsi="Arial" w:cs="Arial"/>
          <w:sz w:val="20"/>
          <w:szCs w:val="20"/>
        </w:rPr>
        <w:t>)</w:t>
      </w:r>
    </w:p>
    <w:p w14:paraId="57D616AD" w14:textId="4FD5B068"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Plain Slice Cherry (NPC)</w:t>
      </w:r>
    </w:p>
    <w:p w14:paraId="4B30D28C" w14:textId="26011529"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Quartered Mahogany (NQM)</w:t>
      </w:r>
    </w:p>
    <w:p w14:paraId="2B0A2DB0" w14:textId="6FD2B060"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Quartered Sapele (NQS)</w:t>
      </w:r>
    </w:p>
    <w:p w14:paraId="408770D6" w14:textId="36754494"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Quartered Walnut (NQW)</w:t>
      </w:r>
    </w:p>
    <w:p w14:paraId="2700888D" w14:textId="0E0F933E"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Plain Slice Walnut (NWN)</w:t>
      </w:r>
    </w:p>
    <w:p w14:paraId="5A8355A6" w14:textId="50A285F7"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Maple (NMP)</w:t>
      </w:r>
    </w:p>
    <w:p w14:paraId="7B79A5A1" w14:textId="269021EF"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Light Cherry (NLC)</w:t>
      </w:r>
    </w:p>
    <w:p w14:paraId="04D41A03" w14:textId="74E1ED20"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Walnut (CWA)</w:t>
      </w:r>
    </w:p>
    <w:p w14:paraId="57F696C4" w14:textId="418D9703" w:rsidR="00ED4D6D" w:rsidRPr="00CC47AA" w:rsidRDefault="003C681B"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Redux Wood Wheat (CRW)</w:t>
      </w:r>
    </w:p>
    <w:p w14:paraId="2A02C774" w14:textId="6FE733C4" w:rsidR="00ED4D6D" w:rsidRPr="00CC47AA" w:rsidRDefault="00ED4D6D"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Custom finishes available.</w:t>
      </w:r>
    </w:p>
    <w:p w14:paraId="13213E90" w14:textId="77777777" w:rsidR="00ED4D6D" w:rsidRPr="00CC47AA" w:rsidRDefault="00ED4D6D" w:rsidP="00ED4D6D">
      <w:pPr>
        <w:pStyle w:val="ListParagraph"/>
        <w:numPr>
          <w:ilvl w:val="2"/>
          <w:numId w:val="13"/>
        </w:numPr>
        <w:spacing w:line="360" w:lineRule="auto"/>
        <w:rPr>
          <w:rFonts w:ascii="Arial" w:hAnsi="Arial" w:cs="Arial"/>
          <w:sz w:val="20"/>
          <w:szCs w:val="20"/>
        </w:rPr>
      </w:pPr>
      <w:r w:rsidRPr="00CC47AA">
        <w:rPr>
          <w:rFonts w:ascii="Arial" w:hAnsi="Arial" w:cs="Arial"/>
          <w:sz w:val="20"/>
          <w:szCs w:val="20"/>
        </w:rPr>
        <w:t>Design Options &amp; Material IDs:</w:t>
      </w:r>
    </w:p>
    <w:p w14:paraId="36025EFC" w14:textId="77777777" w:rsidR="00451220" w:rsidRPr="00CC47AA" w:rsidRDefault="00451220"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5404F01P2_ _ _: 24 x 24 x ¾” (W x L x H)</w:t>
      </w:r>
    </w:p>
    <w:p w14:paraId="28C8FD7F" w14:textId="49C2E257" w:rsidR="00451220" w:rsidRPr="00CC47AA" w:rsidRDefault="00451220" w:rsidP="00451220">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6484F01P2_ _ _: 12 x 48 x ¾” (W x L x H)</w:t>
      </w:r>
    </w:p>
    <w:p w14:paraId="7D69E7A3" w14:textId="07A7B3A5" w:rsidR="00ED4D6D" w:rsidRPr="00CC47AA" w:rsidRDefault="00451220"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6485F01P2_ _ _: 12 x 72 x ¾” (W x L x H)</w:t>
      </w:r>
    </w:p>
    <w:p w14:paraId="67A43CC9" w14:textId="6F720709" w:rsidR="00451220" w:rsidRPr="00CC47AA" w:rsidRDefault="00451220"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lastRenderedPageBreak/>
        <w:t xml:space="preserve">6486F01P2 _ _ _: 24 x </w:t>
      </w:r>
      <w:r w:rsidR="00D968C0" w:rsidRPr="00CC47AA">
        <w:rPr>
          <w:rFonts w:ascii="Arial" w:hAnsi="Arial" w:cs="Arial"/>
          <w:sz w:val="20"/>
          <w:szCs w:val="20"/>
        </w:rPr>
        <w:t>4</w:t>
      </w:r>
      <w:r w:rsidRPr="00CC47AA">
        <w:rPr>
          <w:rFonts w:ascii="Arial" w:hAnsi="Arial" w:cs="Arial"/>
          <w:sz w:val="20"/>
          <w:szCs w:val="20"/>
        </w:rPr>
        <w:t>8 x ¾” (W x L x H)</w:t>
      </w:r>
    </w:p>
    <w:p w14:paraId="4DB756DF" w14:textId="1ED646ED" w:rsidR="00451220" w:rsidRPr="00CC47AA" w:rsidRDefault="00451220"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6487F01P2 _ _ _: 24 x 72 x ¾” (W x L x H)</w:t>
      </w:r>
    </w:p>
    <w:p w14:paraId="00CA3ECF" w14:textId="098EDF58" w:rsidR="00ED4D6D" w:rsidRPr="00CC47AA" w:rsidRDefault="00ED4D6D" w:rsidP="00ED4D6D">
      <w:pPr>
        <w:pStyle w:val="ListParagraph"/>
        <w:numPr>
          <w:ilvl w:val="2"/>
          <w:numId w:val="13"/>
        </w:numPr>
        <w:spacing w:line="360" w:lineRule="auto"/>
        <w:rPr>
          <w:rFonts w:ascii="Arial" w:hAnsi="Arial" w:cs="Arial"/>
          <w:sz w:val="20"/>
          <w:szCs w:val="20"/>
        </w:rPr>
      </w:pPr>
      <w:r w:rsidRPr="00CC47AA">
        <w:rPr>
          <w:rFonts w:ascii="Arial" w:hAnsi="Arial" w:cs="Arial"/>
          <w:sz w:val="20"/>
          <w:szCs w:val="20"/>
        </w:rPr>
        <w:t>Acoustical Performance</w:t>
      </w:r>
      <w:r w:rsidR="00D968C0" w:rsidRPr="00CC47AA">
        <w:rPr>
          <w:rFonts w:ascii="Arial" w:hAnsi="Arial" w:cs="Arial"/>
          <w:sz w:val="20"/>
          <w:szCs w:val="20"/>
        </w:rPr>
        <w:t xml:space="preserve"> and</w:t>
      </w:r>
      <w:r w:rsidRPr="00CC47AA">
        <w:rPr>
          <w:rFonts w:ascii="Arial" w:hAnsi="Arial" w:cs="Arial"/>
          <w:sz w:val="20"/>
          <w:szCs w:val="20"/>
        </w:rPr>
        <w:t xml:space="preserve"> Infill Options:</w:t>
      </w:r>
    </w:p>
    <w:p w14:paraId="5579440E" w14:textId="77777777" w:rsidR="0014022A" w:rsidRPr="00CC47AA" w:rsidRDefault="0014022A"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Fiberglass- Item 8200T10</w:t>
      </w:r>
    </w:p>
    <w:p w14:paraId="77EA0DC0" w14:textId="77777777" w:rsidR="0014022A" w:rsidRPr="00CC47AA" w:rsidRDefault="0014022A" w:rsidP="0014022A">
      <w:pPr>
        <w:pStyle w:val="ListParagraph"/>
        <w:numPr>
          <w:ilvl w:val="4"/>
          <w:numId w:val="13"/>
        </w:numPr>
        <w:spacing w:line="360" w:lineRule="auto"/>
        <w:rPr>
          <w:rFonts w:ascii="Arial" w:hAnsi="Arial" w:cs="Arial"/>
          <w:sz w:val="20"/>
          <w:szCs w:val="20"/>
        </w:rPr>
      </w:pPr>
      <w:r w:rsidRPr="00CC47AA">
        <w:rPr>
          <w:rFonts w:ascii="Arial" w:hAnsi="Arial" w:cs="Arial"/>
          <w:sz w:val="20"/>
          <w:szCs w:val="20"/>
        </w:rPr>
        <w:t>NRC .085</w:t>
      </w:r>
    </w:p>
    <w:p w14:paraId="69BC2D48" w14:textId="3219D0CC" w:rsidR="00ED4D6D" w:rsidRPr="00CC47AA" w:rsidRDefault="0014022A" w:rsidP="0014022A">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School Zone Fine Fissured- Item 1713BL (24”</w:t>
      </w:r>
      <w:r w:rsidR="0036003E" w:rsidRPr="00CC47AA">
        <w:rPr>
          <w:rFonts w:ascii="Arial" w:hAnsi="Arial" w:cs="Arial"/>
          <w:sz w:val="20"/>
          <w:szCs w:val="20"/>
        </w:rPr>
        <w:t xml:space="preserve"> </w:t>
      </w:r>
      <w:r w:rsidRPr="00CC47AA">
        <w:rPr>
          <w:rFonts w:ascii="Arial" w:hAnsi="Arial" w:cs="Arial"/>
          <w:sz w:val="20"/>
          <w:szCs w:val="20"/>
        </w:rPr>
        <w:t>x</w:t>
      </w:r>
      <w:r w:rsidR="0036003E" w:rsidRPr="00CC47AA">
        <w:rPr>
          <w:rFonts w:ascii="Arial" w:hAnsi="Arial" w:cs="Arial"/>
          <w:sz w:val="20"/>
          <w:szCs w:val="20"/>
        </w:rPr>
        <w:t xml:space="preserve"> </w:t>
      </w:r>
      <w:r w:rsidRPr="00CC47AA">
        <w:rPr>
          <w:rFonts w:ascii="Arial" w:hAnsi="Arial" w:cs="Arial"/>
          <w:sz w:val="20"/>
          <w:szCs w:val="20"/>
        </w:rPr>
        <w:t>24”)</w:t>
      </w:r>
    </w:p>
    <w:p w14:paraId="4F07F80B" w14:textId="77777777" w:rsidR="0014022A" w:rsidRPr="00CC47AA" w:rsidRDefault="0014022A" w:rsidP="0014022A">
      <w:pPr>
        <w:pStyle w:val="ListParagraph"/>
        <w:numPr>
          <w:ilvl w:val="4"/>
          <w:numId w:val="13"/>
        </w:numPr>
        <w:spacing w:line="360" w:lineRule="auto"/>
        <w:rPr>
          <w:rFonts w:ascii="Arial" w:hAnsi="Arial" w:cs="Arial"/>
          <w:sz w:val="20"/>
          <w:szCs w:val="20"/>
        </w:rPr>
      </w:pPr>
      <w:r w:rsidRPr="00CC47AA">
        <w:rPr>
          <w:rFonts w:ascii="Arial" w:hAnsi="Arial" w:cs="Arial"/>
          <w:sz w:val="20"/>
          <w:szCs w:val="20"/>
        </w:rPr>
        <w:t>NRC 0.80</w:t>
      </w:r>
    </w:p>
    <w:p w14:paraId="0E20024D" w14:textId="0144BFFB" w:rsidR="0014022A" w:rsidRPr="00CC47AA" w:rsidRDefault="0014022A" w:rsidP="0014022A">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Calla- Item 2820BK (24”</w:t>
      </w:r>
      <w:r w:rsidR="0036003E" w:rsidRPr="00CC47AA">
        <w:rPr>
          <w:rFonts w:ascii="Arial" w:hAnsi="Arial" w:cs="Arial"/>
          <w:sz w:val="20"/>
          <w:szCs w:val="20"/>
        </w:rPr>
        <w:t xml:space="preserve"> </w:t>
      </w:r>
      <w:r w:rsidRPr="00CC47AA">
        <w:rPr>
          <w:rFonts w:ascii="Arial" w:hAnsi="Arial" w:cs="Arial"/>
          <w:sz w:val="20"/>
          <w:szCs w:val="20"/>
        </w:rPr>
        <w:t>x</w:t>
      </w:r>
      <w:r w:rsidR="0036003E" w:rsidRPr="00CC47AA">
        <w:rPr>
          <w:rFonts w:ascii="Arial" w:hAnsi="Arial" w:cs="Arial"/>
          <w:sz w:val="20"/>
          <w:szCs w:val="20"/>
        </w:rPr>
        <w:t xml:space="preserve"> </w:t>
      </w:r>
      <w:r w:rsidRPr="00CC47AA">
        <w:rPr>
          <w:rFonts w:ascii="Arial" w:hAnsi="Arial" w:cs="Arial"/>
          <w:sz w:val="20"/>
          <w:szCs w:val="20"/>
        </w:rPr>
        <w:t>24”)</w:t>
      </w:r>
    </w:p>
    <w:p w14:paraId="51785188" w14:textId="6746DA15" w:rsidR="0014022A" w:rsidRPr="00CC47AA" w:rsidRDefault="0014022A" w:rsidP="0014022A">
      <w:pPr>
        <w:pStyle w:val="ListParagraph"/>
        <w:numPr>
          <w:ilvl w:val="4"/>
          <w:numId w:val="13"/>
        </w:numPr>
        <w:spacing w:line="360" w:lineRule="auto"/>
        <w:rPr>
          <w:rFonts w:ascii="Arial" w:hAnsi="Arial" w:cs="Arial"/>
          <w:sz w:val="20"/>
          <w:szCs w:val="20"/>
        </w:rPr>
      </w:pPr>
      <w:r w:rsidRPr="00CC47AA">
        <w:rPr>
          <w:rFonts w:ascii="Arial" w:hAnsi="Arial" w:cs="Arial"/>
          <w:sz w:val="20"/>
          <w:szCs w:val="20"/>
        </w:rPr>
        <w:t>NRC 0.80</w:t>
      </w:r>
    </w:p>
    <w:p w14:paraId="36DFE71A" w14:textId="5D0B5725" w:rsidR="00ED4D6D" w:rsidRPr="00CC47AA" w:rsidRDefault="00ED4D6D"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Back</w:t>
      </w:r>
      <w:r w:rsidR="0036003E" w:rsidRPr="00CC47AA">
        <w:rPr>
          <w:rFonts w:ascii="Arial" w:hAnsi="Arial" w:cs="Arial"/>
          <w:sz w:val="20"/>
          <w:szCs w:val="20"/>
        </w:rPr>
        <w:t>s</w:t>
      </w:r>
      <w:r w:rsidRPr="00CC47AA">
        <w:rPr>
          <w:rFonts w:ascii="Arial" w:hAnsi="Arial" w:cs="Arial"/>
          <w:sz w:val="20"/>
          <w:szCs w:val="20"/>
        </w:rPr>
        <w:t>tage Noir - Item 1318 (24”</w:t>
      </w:r>
      <w:r w:rsidR="0036003E" w:rsidRPr="00CC47AA">
        <w:rPr>
          <w:rFonts w:ascii="Arial" w:hAnsi="Arial" w:cs="Arial"/>
          <w:sz w:val="20"/>
          <w:szCs w:val="20"/>
        </w:rPr>
        <w:t xml:space="preserve"> </w:t>
      </w:r>
      <w:r w:rsidRPr="00CC47AA">
        <w:rPr>
          <w:rFonts w:ascii="Arial" w:hAnsi="Arial" w:cs="Arial"/>
          <w:sz w:val="20"/>
          <w:szCs w:val="20"/>
        </w:rPr>
        <w:t>x</w:t>
      </w:r>
      <w:r w:rsidR="0036003E" w:rsidRPr="00CC47AA">
        <w:rPr>
          <w:rFonts w:ascii="Arial" w:hAnsi="Arial" w:cs="Arial"/>
          <w:sz w:val="20"/>
          <w:szCs w:val="20"/>
        </w:rPr>
        <w:t xml:space="preserve"> </w:t>
      </w:r>
      <w:r w:rsidRPr="00CC47AA">
        <w:rPr>
          <w:rFonts w:ascii="Arial" w:hAnsi="Arial" w:cs="Arial"/>
          <w:sz w:val="20"/>
          <w:szCs w:val="20"/>
        </w:rPr>
        <w:t xml:space="preserve">24”) </w:t>
      </w:r>
    </w:p>
    <w:p w14:paraId="46B19887" w14:textId="49443003" w:rsidR="00ED4D6D" w:rsidRPr="00CC47AA" w:rsidRDefault="00ED4D6D" w:rsidP="00ED4D6D">
      <w:pPr>
        <w:pStyle w:val="ListParagraph"/>
        <w:numPr>
          <w:ilvl w:val="4"/>
          <w:numId w:val="13"/>
        </w:numPr>
        <w:spacing w:line="360" w:lineRule="auto"/>
        <w:rPr>
          <w:rFonts w:ascii="Arial" w:hAnsi="Arial" w:cs="Arial"/>
          <w:sz w:val="20"/>
          <w:szCs w:val="20"/>
        </w:rPr>
      </w:pPr>
      <w:r w:rsidRPr="00CC47AA">
        <w:rPr>
          <w:rFonts w:ascii="Arial" w:hAnsi="Arial" w:cs="Arial"/>
          <w:sz w:val="20"/>
          <w:szCs w:val="20"/>
        </w:rPr>
        <w:t>NRC 0.80</w:t>
      </w:r>
    </w:p>
    <w:p w14:paraId="64521D1A" w14:textId="47000164" w:rsidR="00ED4D6D" w:rsidRPr="00CC47AA" w:rsidRDefault="00ED4D6D" w:rsidP="00ED4D6D">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BioAcoustic Infill Panels - Item 5823</w:t>
      </w:r>
      <w:r w:rsidR="0014022A" w:rsidRPr="00CC47AA">
        <w:rPr>
          <w:rFonts w:ascii="Arial" w:hAnsi="Arial" w:cs="Arial"/>
          <w:sz w:val="20"/>
          <w:szCs w:val="20"/>
        </w:rPr>
        <w:t xml:space="preserve"> </w:t>
      </w:r>
      <w:r w:rsidR="00D968C0" w:rsidRPr="00CC47AA">
        <w:rPr>
          <w:rFonts w:ascii="Arial" w:hAnsi="Arial" w:cs="Arial"/>
          <w:sz w:val="20"/>
          <w:szCs w:val="20"/>
        </w:rPr>
        <w:t>or</w:t>
      </w:r>
      <w:r w:rsidR="0014022A" w:rsidRPr="00CC47AA">
        <w:rPr>
          <w:rFonts w:ascii="Arial" w:hAnsi="Arial" w:cs="Arial"/>
          <w:sz w:val="20"/>
          <w:szCs w:val="20"/>
        </w:rPr>
        <w:t xml:space="preserve"> </w:t>
      </w:r>
      <w:r w:rsidR="00D968C0" w:rsidRPr="00CC47AA">
        <w:rPr>
          <w:rFonts w:ascii="Arial" w:hAnsi="Arial" w:cs="Arial"/>
          <w:sz w:val="20"/>
          <w:szCs w:val="20"/>
        </w:rPr>
        <w:t>5479</w:t>
      </w:r>
      <w:r w:rsidR="0036003E" w:rsidRPr="00CC47AA">
        <w:rPr>
          <w:rFonts w:ascii="Arial" w:hAnsi="Arial" w:cs="Arial"/>
          <w:sz w:val="20"/>
          <w:szCs w:val="20"/>
        </w:rPr>
        <w:t xml:space="preserve"> (24” x 24”)</w:t>
      </w:r>
    </w:p>
    <w:p w14:paraId="759C50D7" w14:textId="1DAE0092" w:rsidR="00ED4D6D" w:rsidRPr="00CC47AA" w:rsidRDefault="00ED4D6D" w:rsidP="0014022A">
      <w:pPr>
        <w:pStyle w:val="ListParagraph"/>
        <w:numPr>
          <w:ilvl w:val="4"/>
          <w:numId w:val="13"/>
        </w:numPr>
        <w:spacing w:line="360" w:lineRule="auto"/>
        <w:rPr>
          <w:rFonts w:ascii="Arial" w:hAnsi="Arial" w:cs="Arial"/>
          <w:sz w:val="20"/>
          <w:szCs w:val="20"/>
        </w:rPr>
      </w:pPr>
      <w:r w:rsidRPr="00CC47AA">
        <w:rPr>
          <w:rFonts w:ascii="Arial" w:hAnsi="Arial" w:cs="Arial"/>
          <w:sz w:val="20"/>
          <w:szCs w:val="20"/>
        </w:rPr>
        <w:t>NRC 0.</w:t>
      </w:r>
      <w:r w:rsidR="0014022A" w:rsidRPr="00CC47AA">
        <w:rPr>
          <w:rFonts w:ascii="Arial" w:hAnsi="Arial" w:cs="Arial"/>
          <w:sz w:val="20"/>
          <w:szCs w:val="20"/>
        </w:rPr>
        <w:t>80</w:t>
      </w:r>
    </w:p>
    <w:p w14:paraId="7A0F9E2F" w14:textId="58740D27" w:rsidR="00D968C0" w:rsidRPr="00CC47AA" w:rsidRDefault="00D968C0" w:rsidP="00D968C0">
      <w:pPr>
        <w:pStyle w:val="ListParagraph"/>
        <w:numPr>
          <w:ilvl w:val="3"/>
          <w:numId w:val="13"/>
        </w:numPr>
        <w:spacing w:line="360" w:lineRule="auto"/>
        <w:rPr>
          <w:rFonts w:ascii="Arial" w:hAnsi="Arial" w:cs="Arial"/>
          <w:sz w:val="20"/>
          <w:szCs w:val="20"/>
        </w:rPr>
      </w:pPr>
      <w:r w:rsidRPr="00CC47AA">
        <w:rPr>
          <w:rFonts w:ascii="Arial" w:hAnsi="Arial" w:cs="Arial"/>
          <w:sz w:val="20"/>
          <w:szCs w:val="20"/>
        </w:rPr>
        <w:t>No Infill, Panel-only</w:t>
      </w:r>
    </w:p>
    <w:p w14:paraId="52DD3C42" w14:textId="06B30AB2" w:rsidR="00D968C0" w:rsidRPr="00CC47AA" w:rsidRDefault="00D968C0" w:rsidP="00D968C0">
      <w:pPr>
        <w:pStyle w:val="ListParagraph"/>
        <w:numPr>
          <w:ilvl w:val="4"/>
          <w:numId w:val="13"/>
        </w:numPr>
        <w:spacing w:line="360" w:lineRule="auto"/>
        <w:rPr>
          <w:rFonts w:ascii="Arial" w:hAnsi="Arial" w:cs="Arial"/>
          <w:sz w:val="20"/>
          <w:szCs w:val="20"/>
        </w:rPr>
      </w:pPr>
      <w:r w:rsidRPr="00CC47AA">
        <w:rPr>
          <w:rFonts w:ascii="Arial" w:hAnsi="Arial" w:cs="Arial"/>
          <w:sz w:val="20"/>
          <w:szCs w:val="20"/>
        </w:rPr>
        <w:t>NRC 0.70</w:t>
      </w:r>
    </w:p>
    <w:p w14:paraId="08D645C4" w14:textId="77BE102D" w:rsidR="00ED4D6D" w:rsidRPr="00CC47AA" w:rsidRDefault="00ED4D6D" w:rsidP="08C25B49">
      <w:pPr>
        <w:pStyle w:val="ListParagraph"/>
        <w:numPr>
          <w:ilvl w:val="2"/>
          <w:numId w:val="13"/>
        </w:numPr>
        <w:spacing w:line="360" w:lineRule="auto"/>
        <w:rPr>
          <w:rFonts w:ascii="Arial" w:hAnsi="Arial" w:cs="Arial"/>
          <w:sz w:val="20"/>
          <w:szCs w:val="20"/>
        </w:rPr>
      </w:pPr>
      <w:r w:rsidRPr="00CC47AA">
        <w:rPr>
          <w:rFonts w:ascii="Arial" w:hAnsi="Arial" w:cs="Arial"/>
          <w:sz w:val="20"/>
          <w:szCs w:val="20"/>
        </w:rPr>
        <w:t>Flame Spread: ASTM E</w:t>
      </w:r>
      <w:r w:rsidR="00D968C0" w:rsidRPr="00CC47AA">
        <w:rPr>
          <w:rFonts w:ascii="Arial" w:hAnsi="Arial" w:cs="Arial"/>
          <w:sz w:val="20"/>
          <w:szCs w:val="20"/>
        </w:rPr>
        <w:t>84</w:t>
      </w:r>
      <w:r w:rsidRPr="00CC47AA">
        <w:rPr>
          <w:rFonts w:ascii="Arial" w:hAnsi="Arial" w:cs="Arial"/>
          <w:sz w:val="20"/>
          <w:szCs w:val="20"/>
        </w:rPr>
        <w:t xml:space="preserve">; Class </w:t>
      </w:r>
      <w:r w:rsidR="0014022A" w:rsidRPr="00CC47AA">
        <w:rPr>
          <w:rFonts w:ascii="Arial" w:hAnsi="Arial" w:cs="Arial"/>
          <w:sz w:val="20"/>
          <w:szCs w:val="20"/>
        </w:rPr>
        <w:t>A</w:t>
      </w:r>
    </w:p>
    <w:p w14:paraId="1F3F14D8" w14:textId="462A8437" w:rsidR="00ED4D6D" w:rsidRPr="00EF7FB8" w:rsidRDefault="00ED4D6D" w:rsidP="00ED4D6D">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 xml:space="preserve">Basis of Design: </w:t>
      </w:r>
      <w:r w:rsidRPr="00A012E5">
        <w:rPr>
          <w:rFonts w:ascii="Arial" w:hAnsi="Arial" w:cs="Arial"/>
          <w:sz w:val="20"/>
          <w:szCs w:val="20"/>
        </w:rPr>
        <w:t xml:space="preserve">WOODWORKS Tegular </w:t>
      </w:r>
      <w:r w:rsidR="00A012E5" w:rsidRPr="00A012E5">
        <w:rPr>
          <w:rFonts w:ascii="Arial" w:hAnsi="Arial" w:cs="Arial"/>
          <w:sz w:val="20"/>
          <w:szCs w:val="20"/>
        </w:rPr>
        <w:t>MicroPerf</w:t>
      </w:r>
      <w:r w:rsidR="00A012E5">
        <w:rPr>
          <w:rFonts w:ascii="Arial" w:hAnsi="Arial" w:cs="Arial"/>
          <w:sz w:val="20"/>
          <w:szCs w:val="20"/>
        </w:rPr>
        <w:t xml:space="preserve"> </w:t>
      </w:r>
      <w:r w:rsidRPr="08C25B49">
        <w:rPr>
          <w:rFonts w:ascii="Arial" w:hAnsi="Arial" w:cs="Arial"/>
          <w:sz w:val="20"/>
          <w:szCs w:val="20"/>
        </w:rPr>
        <w:t>as manufactured by Armstrong World Industries, Inc.</w:t>
      </w:r>
    </w:p>
    <w:p w14:paraId="520F757D" w14:textId="3DBBE392" w:rsidR="00ED4D6D" w:rsidRPr="00EF7FB8" w:rsidRDefault="2564B73A" w:rsidP="00ED4D6D">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 xml:space="preserve">Ceiling </w:t>
      </w:r>
      <w:r w:rsidR="00ED4D6D" w:rsidRPr="08C25B49">
        <w:rPr>
          <w:rFonts w:ascii="Arial" w:hAnsi="Arial" w:cs="Arial"/>
          <w:sz w:val="20"/>
          <w:szCs w:val="20"/>
        </w:rPr>
        <w:t>Accessories:</w:t>
      </w:r>
    </w:p>
    <w:p w14:paraId="3E219172" w14:textId="77777777" w:rsidR="00A012E5" w:rsidRDefault="00A012E5" w:rsidP="00ED4D6D">
      <w:pPr>
        <w:pStyle w:val="ListParagraph"/>
        <w:numPr>
          <w:ilvl w:val="3"/>
          <w:numId w:val="13"/>
        </w:numPr>
        <w:spacing w:line="360" w:lineRule="auto"/>
        <w:rPr>
          <w:rFonts w:ascii="Arial" w:hAnsi="Arial" w:cs="Arial"/>
          <w:sz w:val="20"/>
          <w:szCs w:val="20"/>
        </w:rPr>
      </w:pPr>
      <w:r>
        <w:rPr>
          <w:rFonts w:ascii="Arial" w:hAnsi="Arial" w:cs="Arial"/>
          <w:sz w:val="20"/>
          <w:szCs w:val="20"/>
        </w:rPr>
        <w:t>Safety Cable- Item 6091</w:t>
      </w:r>
    </w:p>
    <w:p w14:paraId="7DB93BAF" w14:textId="355B8D1F" w:rsidR="00A012E5" w:rsidRDefault="00A012E5" w:rsidP="00ED4D6D">
      <w:pPr>
        <w:pStyle w:val="ListParagraph"/>
        <w:numPr>
          <w:ilvl w:val="3"/>
          <w:numId w:val="13"/>
        </w:numPr>
        <w:spacing w:line="360" w:lineRule="auto"/>
        <w:rPr>
          <w:rFonts w:ascii="Arial" w:hAnsi="Arial" w:cs="Arial"/>
          <w:sz w:val="20"/>
          <w:szCs w:val="20"/>
        </w:rPr>
      </w:pPr>
      <w:r>
        <w:rPr>
          <w:rFonts w:ascii="Arial" w:hAnsi="Arial" w:cs="Arial"/>
          <w:sz w:val="20"/>
          <w:szCs w:val="20"/>
        </w:rPr>
        <w:t>¾” Edgebanding- Item 640</w:t>
      </w:r>
      <w:r w:rsidR="009559F8">
        <w:rPr>
          <w:rFonts w:ascii="Arial" w:hAnsi="Arial" w:cs="Arial"/>
          <w:sz w:val="20"/>
          <w:szCs w:val="20"/>
        </w:rPr>
        <w:t>8</w:t>
      </w:r>
      <w:r>
        <w:rPr>
          <w:rFonts w:ascii="Arial" w:hAnsi="Arial" w:cs="Arial"/>
          <w:sz w:val="20"/>
          <w:szCs w:val="20"/>
        </w:rPr>
        <w:t xml:space="preserve"> _ _ _ in all veneers</w:t>
      </w:r>
    </w:p>
    <w:p w14:paraId="27EA7516" w14:textId="77777777" w:rsidR="00A012E5" w:rsidRDefault="00A012E5" w:rsidP="00ED4D6D">
      <w:pPr>
        <w:pStyle w:val="ListParagraph"/>
        <w:numPr>
          <w:ilvl w:val="3"/>
          <w:numId w:val="13"/>
        </w:numPr>
        <w:spacing w:line="360" w:lineRule="auto"/>
        <w:rPr>
          <w:rFonts w:ascii="Arial" w:hAnsi="Arial" w:cs="Arial"/>
          <w:sz w:val="20"/>
          <w:szCs w:val="20"/>
        </w:rPr>
      </w:pPr>
      <w:r>
        <w:rPr>
          <w:rFonts w:ascii="Arial" w:hAnsi="Arial" w:cs="Arial"/>
          <w:sz w:val="20"/>
          <w:szCs w:val="20"/>
        </w:rPr>
        <w:t>Spring Border Clip- Item 7870</w:t>
      </w:r>
    </w:p>
    <w:p w14:paraId="6AA1BB09" w14:textId="77777777" w:rsidR="00A012E5" w:rsidRDefault="00A012E5" w:rsidP="00ED4D6D">
      <w:pPr>
        <w:pStyle w:val="ListParagraph"/>
        <w:numPr>
          <w:ilvl w:val="3"/>
          <w:numId w:val="13"/>
        </w:numPr>
        <w:spacing w:line="360" w:lineRule="auto"/>
        <w:rPr>
          <w:rFonts w:ascii="Arial" w:hAnsi="Arial" w:cs="Arial"/>
          <w:sz w:val="20"/>
          <w:szCs w:val="20"/>
        </w:rPr>
      </w:pPr>
      <w:r>
        <w:rPr>
          <w:rFonts w:ascii="Arial" w:hAnsi="Arial" w:cs="Arial"/>
          <w:sz w:val="20"/>
          <w:szCs w:val="20"/>
        </w:rPr>
        <w:t>24” Stabilizer Bar- Item 7425</w:t>
      </w:r>
    </w:p>
    <w:p w14:paraId="6C6B8B9C" w14:textId="77777777" w:rsidR="00A012E5" w:rsidRDefault="00A012E5" w:rsidP="00ED4D6D">
      <w:pPr>
        <w:pStyle w:val="ListParagraph"/>
        <w:numPr>
          <w:ilvl w:val="3"/>
          <w:numId w:val="13"/>
        </w:numPr>
        <w:spacing w:line="360" w:lineRule="auto"/>
        <w:rPr>
          <w:rFonts w:ascii="Arial" w:hAnsi="Arial" w:cs="Arial"/>
          <w:sz w:val="20"/>
          <w:szCs w:val="20"/>
        </w:rPr>
      </w:pPr>
      <w:r>
        <w:rPr>
          <w:rFonts w:ascii="Arial" w:hAnsi="Arial" w:cs="Arial"/>
          <w:sz w:val="20"/>
          <w:szCs w:val="20"/>
        </w:rPr>
        <w:t>48” Stabilizer Bar- Item 7445</w:t>
      </w:r>
    </w:p>
    <w:p w14:paraId="1830059E" w14:textId="77777777" w:rsidR="00ED4D6D"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055445A9" w14:textId="77777777" w:rsidR="00ED4D6D" w:rsidRDefault="00ED4D6D" w:rsidP="00ED4D6D">
      <w:pPr>
        <w:pStyle w:val="ListParagraph"/>
        <w:spacing w:line="360" w:lineRule="auto"/>
        <w:ind w:left="1605"/>
        <w:rPr>
          <w:rFonts w:ascii="Arial" w:hAnsi="Arial" w:cs="Arial"/>
          <w:sz w:val="20"/>
          <w:szCs w:val="20"/>
        </w:rPr>
      </w:pPr>
    </w:p>
    <w:p w14:paraId="0D010DE9" w14:textId="77777777" w:rsidR="00ED4D6D" w:rsidRPr="00C81C20" w:rsidRDefault="00ED4D6D" w:rsidP="00ED4D6D">
      <w:pPr>
        <w:pStyle w:val="ListParagraph"/>
        <w:numPr>
          <w:ilvl w:val="1"/>
          <w:numId w:val="15"/>
        </w:numPr>
        <w:spacing w:line="360" w:lineRule="auto"/>
        <w:rPr>
          <w:rFonts w:ascii="Arial" w:hAnsi="Arial" w:cs="Arial"/>
          <w:b/>
          <w:bCs/>
          <w:sz w:val="20"/>
          <w:szCs w:val="20"/>
        </w:rPr>
      </w:pPr>
      <w:r w:rsidRPr="00C81C20">
        <w:rPr>
          <w:rFonts w:ascii="Arial" w:hAnsi="Arial" w:cs="Arial"/>
          <w:b/>
          <w:bCs/>
          <w:sz w:val="20"/>
          <w:szCs w:val="20"/>
        </w:rPr>
        <w:t>METAL SUSPENSION SYSTEMS</w:t>
      </w:r>
    </w:p>
    <w:p w14:paraId="7C7F48E1" w14:textId="77777777" w:rsidR="00ED4D6D" w:rsidRPr="00F82417" w:rsidRDefault="00ED4D6D" w:rsidP="00ED4D6D">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3A1BEA82" w14:textId="77777777" w:rsidR="00ED4D6D" w:rsidRDefault="00ED4D6D" w:rsidP="00ED4D6D">
      <w:pPr>
        <w:pStyle w:val="ListParagraph"/>
        <w:numPr>
          <w:ilvl w:val="1"/>
          <w:numId w:val="16"/>
        </w:numPr>
        <w:spacing w:line="360" w:lineRule="auto"/>
        <w:rPr>
          <w:rFonts w:ascii="Arial" w:hAnsi="Arial" w:cs="Arial"/>
          <w:sz w:val="20"/>
          <w:szCs w:val="20"/>
        </w:rPr>
      </w:pPr>
      <w:r w:rsidRPr="004A5D23">
        <w:rPr>
          <w:rFonts w:ascii="Arial" w:hAnsi="Arial" w:cs="Arial"/>
          <w:sz w:val="20"/>
          <w:szCs w:val="20"/>
        </w:rPr>
        <w:t>Structural Classification:  ASTM C 635 Heavy Duty.</w:t>
      </w:r>
    </w:p>
    <w:p w14:paraId="5C003FFC" w14:textId="737D513B" w:rsidR="00ED4D6D" w:rsidRPr="00A012E5" w:rsidRDefault="00ED4D6D" w:rsidP="00ED4D6D">
      <w:pPr>
        <w:pStyle w:val="ListParagraph"/>
        <w:numPr>
          <w:ilvl w:val="1"/>
          <w:numId w:val="16"/>
        </w:numPr>
        <w:spacing w:line="360" w:lineRule="auto"/>
        <w:rPr>
          <w:rFonts w:ascii="Arial" w:hAnsi="Arial" w:cs="Arial"/>
          <w:sz w:val="20"/>
          <w:szCs w:val="20"/>
        </w:rPr>
      </w:pPr>
      <w:r w:rsidRPr="00A012E5">
        <w:rPr>
          <w:rFonts w:ascii="Arial" w:hAnsi="Arial" w:cs="Arial"/>
          <w:sz w:val="20"/>
          <w:szCs w:val="20"/>
        </w:rPr>
        <w:t>Basis of Design</w:t>
      </w:r>
      <w:r w:rsidR="00A012E5" w:rsidRPr="00A012E5">
        <w:rPr>
          <w:rFonts w:ascii="Arial" w:hAnsi="Arial" w:cs="Arial"/>
          <w:sz w:val="20"/>
          <w:szCs w:val="20"/>
        </w:rPr>
        <w:t>:</w:t>
      </w:r>
      <w:r w:rsidRPr="00A012E5">
        <w:rPr>
          <w:rFonts w:ascii="Arial" w:hAnsi="Arial" w:cs="Arial"/>
          <w:sz w:val="20"/>
          <w:szCs w:val="20"/>
        </w:rPr>
        <w:t xml:space="preserve"> </w:t>
      </w:r>
    </w:p>
    <w:p w14:paraId="68C01CED" w14:textId="7C1283C3" w:rsidR="00ED4D6D" w:rsidRPr="00A012E5" w:rsidRDefault="00ED4D6D" w:rsidP="00ED4D6D">
      <w:pPr>
        <w:pStyle w:val="ListParagraph"/>
        <w:numPr>
          <w:ilvl w:val="2"/>
          <w:numId w:val="16"/>
        </w:numPr>
        <w:spacing w:line="360" w:lineRule="auto"/>
        <w:rPr>
          <w:rFonts w:ascii="Arial" w:hAnsi="Arial" w:cs="Arial"/>
          <w:sz w:val="20"/>
          <w:szCs w:val="20"/>
        </w:rPr>
      </w:pPr>
      <w:r w:rsidRPr="00A012E5">
        <w:rPr>
          <w:rFonts w:ascii="Arial" w:hAnsi="Arial" w:cs="Arial"/>
          <w:sz w:val="20"/>
          <w:szCs w:val="20"/>
        </w:rPr>
        <w:t>Suprafin</w:t>
      </w:r>
      <w:r w:rsidR="01948620" w:rsidRPr="00A012E5">
        <w:rPr>
          <w:rFonts w:ascii="Arial" w:hAnsi="Arial" w:cs="Arial"/>
          <w:sz w:val="20"/>
          <w:szCs w:val="20"/>
        </w:rPr>
        <w:t>e</w:t>
      </w:r>
      <w:r w:rsidRPr="00A012E5">
        <w:rPr>
          <w:rFonts w:ascii="Arial" w:hAnsi="Arial" w:cs="Arial"/>
          <w:sz w:val="20"/>
          <w:szCs w:val="20"/>
        </w:rPr>
        <w:t xml:space="preserve"> XL 9/16" Exposed Tee 12’ Main beam - item 7501BL as manufactured by Armstrong World Industries, Inc.</w:t>
      </w:r>
    </w:p>
    <w:p w14:paraId="2D228CA3" w14:textId="0AA4B29D" w:rsidR="00ED4D6D" w:rsidRDefault="00ED4D6D" w:rsidP="00ED4D6D">
      <w:pPr>
        <w:pStyle w:val="ListParagraph"/>
        <w:numPr>
          <w:ilvl w:val="2"/>
          <w:numId w:val="16"/>
        </w:numPr>
        <w:spacing w:line="360" w:lineRule="auto"/>
        <w:rPr>
          <w:rFonts w:ascii="Arial" w:hAnsi="Arial" w:cs="Arial"/>
          <w:sz w:val="20"/>
          <w:szCs w:val="20"/>
        </w:rPr>
      </w:pPr>
      <w:r w:rsidRPr="00CC47AA">
        <w:rPr>
          <w:rFonts w:ascii="Arial" w:hAnsi="Arial" w:cs="Arial"/>
          <w:sz w:val="20"/>
          <w:szCs w:val="20"/>
        </w:rPr>
        <w:lastRenderedPageBreak/>
        <w:t>Suprafin</w:t>
      </w:r>
      <w:r w:rsidR="4304DD2C" w:rsidRPr="00CC47AA">
        <w:rPr>
          <w:rFonts w:ascii="Arial" w:hAnsi="Arial" w:cs="Arial"/>
          <w:sz w:val="20"/>
          <w:szCs w:val="20"/>
        </w:rPr>
        <w:t>e</w:t>
      </w:r>
      <w:r w:rsidRPr="00CC47AA">
        <w:rPr>
          <w:rFonts w:ascii="Arial" w:hAnsi="Arial" w:cs="Arial"/>
          <w:sz w:val="20"/>
          <w:szCs w:val="20"/>
        </w:rPr>
        <w:t xml:space="preserve"> XL 9/16” Exposed Tee 4’ Cross Tee - item XL754</w:t>
      </w:r>
      <w:r w:rsidR="00A012E5" w:rsidRPr="00CC47AA">
        <w:rPr>
          <w:rFonts w:ascii="Arial" w:hAnsi="Arial" w:cs="Arial"/>
          <w:sz w:val="20"/>
          <w:szCs w:val="20"/>
        </w:rPr>
        <w:t>9</w:t>
      </w:r>
      <w:r w:rsidRPr="00CC47AA">
        <w:rPr>
          <w:rFonts w:ascii="Arial" w:hAnsi="Arial" w:cs="Arial"/>
          <w:sz w:val="20"/>
          <w:szCs w:val="20"/>
        </w:rPr>
        <w:t xml:space="preserve"> </w:t>
      </w:r>
      <w:r w:rsidR="00D968C0" w:rsidRPr="00CC47AA">
        <w:rPr>
          <w:rFonts w:ascii="Arial" w:hAnsi="Arial" w:cs="Arial"/>
          <w:sz w:val="20"/>
          <w:szCs w:val="20"/>
        </w:rPr>
        <w:t xml:space="preserve">in black </w:t>
      </w:r>
      <w:r w:rsidRPr="00CC47AA">
        <w:rPr>
          <w:rFonts w:ascii="Arial" w:hAnsi="Arial" w:cs="Arial"/>
          <w:sz w:val="20"/>
          <w:szCs w:val="20"/>
        </w:rPr>
        <w:t>as manufactured by Armstrong World Industries, Inc.</w:t>
      </w:r>
    </w:p>
    <w:p w14:paraId="303D89C5" w14:textId="77385185" w:rsidR="00A80820" w:rsidRPr="00A80820" w:rsidRDefault="00A80820" w:rsidP="00A80820">
      <w:pPr>
        <w:pStyle w:val="ListParagraph"/>
        <w:numPr>
          <w:ilvl w:val="2"/>
          <w:numId w:val="16"/>
        </w:numPr>
        <w:spacing w:line="360" w:lineRule="auto"/>
        <w:rPr>
          <w:rFonts w:ascii="Arial" w:hAnsi="Arial" w:cs="Arial"/>
          <w:sz w:val="20"/>
          <w:szCs w:val="20"/>
        </w:rPr>
      </w:pPr>
      <w:r w:rsidRPr="00CC47AA">
        <w:rPr>
          <w:rFonts w:ascii="Arial" w:hAnsi="Arial" w:cs="Arial"/>
          <w:sz w:val="20"/>
          <w:szCs w:val="20"/>
        </w:rPr>
        <w:t xml:space="preserve">Suprafine XL 9/16” Exposed Tee </w:t>
      </w:r>
      <w:r>
        <w:rPr>
          <w:rFonts w:ascii="Arial" w:hAnsi="Arial" w:cs="Arial"/>
          <w:sz w:val="20"/>
          <w:szCs w:val="20"/>
        </w:rPr>
        <w:t>6</w:t>
      </w:r>
      <w:r w:rsidRPr="00CC47AA">
        <w:rPr>
          <w:rFonts w:ascii="Arial" w:hAnsi="Arial" w:cs="Arial"/>
          <w:sz w:val="20"/>
          <w:szCs w:val="20"/>
        </w:rPr>
        <w:t>’ Cross Tee - item XL75</w:t>
      </w:r>
      <w:r w:rsidR="007C4587">
        <w:rPr>
          <w:rFonts w:ascii="Arial" w:hAnsi="Arial" w:cs="Arial"/>
          <w:sz w:val="20"/>
          <w:szCs w:val="20"/>
        </w:rPr>
        <w:t>90</w:t>
      </w:r>
      <w:r w:rsidRPr="00CC47AA">
        <w:rPr>
          <w:rFonts w:ascii="Arial" w:hAnsi="Arial" w:cs="Arial"/>
          <w:sz w:val="20"/>
          <w:szCs w:val="20"/>
        </w:rPr>
        <w:t xml:space="preserve"> in black as manufactured by Armstrong World Industries, Inc.</w:t>
      </w:r>
    </w:p>
    <w:p w14:paraId="217A0935" w14:textId="7A056598" w:rsidR="00ED4D6D" w:rsidRPr="00CC47AA" w:rsidRDefault="00ED4D6D" w:rsidP="00ED4D6D">
      <w:pPr>
        <w:pStyle w:val="ListParagraph"/>
        <w:numPr>
          <w:ilvl w:val="2"/>
          <w:numId w:val="16"/>
        </w:numPr>
        <w:spacing w:line="360" w:lineRule="auto"/>
        <w:rPr>
          <w:rFonts w:ascii="Arial" w:hAnsi="Arial" w:cs="Arial"/>
          <w:sz w:val="20"/>
          <w:szCs w:val="20"/>
        </w:rPr>
      </w:pPr>
      <w:r w:rsidRPr="00CC47AA">
        <w:rPr>
          <w:rFonts w:ascii="Arial" w:hAnsi="Arial" w:cs="Arial"/>
          <w:sz w:val="20"/>
          <w:szCs w:val="20"/>
        </w:rPr>
        <w:t>Suprafin</w:t>
      </w:r>
      <w:r w:rsidR="3B431484" w:rsidRPr="00CC47AA">
        <w:rPr>
          <w:rFonts w:ascii="Arial" w:hAnsi="Arial" w:cs="Arial"/>
          <w:sz w:val="20"/>
          <w:szCs w:val="20"/>
        </w:rPr>
        <w:t>e</w:t>
      </w:r>
      <w:r w:rsidRPr="00CC47AA">
        <w:rPr>
          <w:rFonts w:ascii="Arial" w:hAnsi="Arial" w:cs="Arial"/>
          <w:sz w:val="20"/>
          <w:szCs w:val="20"/>
        </w:rPr>
        <w:t xml:space="preserve"> XL 9/16” Exposed Tee 2’ Cross Tee - item XL7520 </w:t>
      </w:r>
      <w:r w:rsidR="00D968C0" w:rsidRPr="00CC47AA">
        <w:rPr>
          <w:rFonts w:ascii="Arial" w:hAnsi="Arial" w:cs="Arial"/>
          <w:sz w:val="20"/>
          <w:szCs w:val="20"/>
        </w:rPr>
        <w:t xml:space="preserve">in black </w:t>
      </w:r>
      <w:r w:rsidRPr="00CC47AA">
        <w:rPr>
          <w:rFonts w:ascii="Arial" w:hAnsi="Arial" w:cs="Arial"/>
          <w:sz w:val="20"/>
          <w:szCs w:val="20"/>
        </w:rPr>
        <w:t>as manufactured by Armstrong World Industries, Inc.</w:t>
      </w:r>
    </w:p>
    <w:p w14:paraId="61BFEE60" w14:textId="77777777" w:rsidR="00ED4D6D" w:rsidRPr="00CC47AA" w:rsidRDefault="00ED4D6D" w:rsidP="00ED4D6D">
      <w:pPr>
        <w:pStyle w:val="ListParagraph"/>
        <w:numPr>
          <w:ilvl w:val="1"/>
          <w:numId w:val="16"/>
        </w:numPr>
        <w:spacing w:line="360" w:lineRule="auto"/>
        <w:rPr>
          <w:rFonts w:ascii="Arial" w:hAnsi="Arial" w:cs="Arial"/>
          <w:sz w:val="20"/>
          <w:szCs w:val="20"/>
        </w:rPr>
      </w:pPr>
      <w:r w:rsidRPr="00CC47AA">
        <w:rPr>
          <w:rFonts w:ascii="Arial" w:hAnsi="Arial" w:cs="Arial"/>
          <w:sz w:val="20"/>
          <w:szCs w:val="20"/>
        </w:rPr>
        <w:t>Substitutions: Refer to Alternates in Part 1.</w:t>
      </w:r>
    </w:p>
    <w:p w14:paraId="1B28B497" w14:textId="77777777" w:rsidR="00ED4D6D" w:rsidRPr="00CC47AA" w:rsidRDefault="00ED4D6D" w:rsidP="00ED4D6D">
      <w:pPr>
        <w:pStyle w:val="ListParagraph"/>
        <w:numPr>
          <w:ilvl w:val="0"/>
          <w:numId w:val="16"/>
        </w:numPr>
        <w:spacing w:line="360" w:lineRule="auto"/>
        <w:rPr>
          <w:rFonts w:ascii="Arial" w:hAnsi="Arial" w:cs="Arial"/>
          <w:sz w:val="20"/>
          <w:szCs w:val="20"/>
        </w:rPr>
      </w:pPr>
      <w:r w:rsidRPr="00CC47AA">
        <w:rPr>
          <w:rFonts w:ascii="Arial" w:hAnsi="Arial" w:cs="Arial"/>
          <w:sz w:val="20"/>
          <w:szCs w:val="20"/>
        </w:rPr>
        <w:t>Attachment Devices: Size for five times design load indicated in ASTM C 635, Table 1, Direct Hung unless otherwise indicated.</w:t>
      </w:r>
    </w:p>
    <w:p w14:paraId="03A4C4EC" w14:textId="77777777" w:rsidR="00ED4D6D" w:rsidRPr="00CC47AA" w:rsidRDefault="00ED4D6D" w:rsidP="00ED4D6D">
      <w:pPr>
        <w:pStyle w:val="ListParagraph"/>
        <w:numPr>
          <w:ilvl w:val="0"/>
          <w:numId w:val="16"/>
        </w:numPr>
        <w:spacing w:line="360" w:lineRule="auto"/>
        <w:rPr>
          <w:rFonts w:ascii="Arial" w:hAnsi="Arial" w:cs="Arial"/>
          <w:sz w:val="20"/>
          <w:szCs w:val="20"/>
        </w:rPr>
      </w:pPr>
      <w:r w:rsidRPr="00CC47AA">
        <w:rPr>
          <w:rFonts w:ascii="Arial" w:hAnsi="Arial" w:cs="Arial"/>
          <w:sz w:val="20"/>
          <w:szCs w:val="20"/>
        </w:rPr>
        <w:t>Wire for Hangers and Ties: ASTM A 641, Class 1 zinc coating, soft annealed, with a yield stress load of at least time three design load, but not less than 12 gauge.</w:t>
      </w:r>
    </w:p>
    <w:p w14:paraId="632350D2" w14:textId="635566F9" w:rsidR="00ED4D6D" w:rsidRPr="00CC47AA" w:rsidRDefault="13F3A91C" w:rsidP="00ED4D6D">
      <w:pPr>
        <w:pStyle w:val="ListParagraph"/>
        <w:numPr>
          <w:ilvl w:val="0"/>
          <w:numId w:val="16"/>
        </w:numPr>
        <w:spacing w:line="360" w:lineRule="auto"/>
        <w:rPr>
          <w:rFonts w:ascii="Arial" w:hAnsi="Arial" w:cs="Arial"/>
          <w:sz w:val="20"/>
          <w:szCs w:val="20"/>
        </w:rPr>
      </w:pPr>
      <w:r w:rsidRPr="00CC47AA">
        <w:rPr>
          <w:rFonts w:ascii="Arial" w:hAnsi="Arial" w:cs="Arial"/>
          <w:sz w:val="20"/>
          <w:szCs w:val="20"/>
        </w:rPr>
        <w:t xml:space="preserve">Suspension System </w:t>
      </w:r>
      <w:r w:rsidR="00ED4D6D" w:rsidRPr="00CC47AA">
        <w:rPr>
          <w:rFonts w:ascii="Arial" w:hAnsi="Arial" w:cs="Arial"/>
          <w:sz w:val="20"/>
          <w:szCs w:val="20"/>
        </w:rPr>
        <w:t>Accessories, Edge Moldings and Trim as manufactured by Armstrong World Industries, Inc.</w:t>
      </w:r>
    </w:p>
    <w:p w14:paraId="2E021CBB" w14:textId="5DA45C43" w:rsidR="00765EC6" w:rsidRPr="00CC47AA" w:rsidRDefault="00C92BE1" w:rsidP="00ED4D6D">
      <w:pPr>
        <w:pStyle w:val="ListParagraph"/>
        <w:numPr>
          <w:ilvl w:val="1"/>
          <w:numId w:val="16"/>
        </w:numPr>
        <w:spacing w:line="360" w:lineRule="auto"/>
        <w:rPr>
          <w:rFonts w:ascii="Arial" w:hAnsi="Arial" w:cs="Arial"/>
          <w:sz w:val="20"/>
          <w:szCs w:val="20"/>
        </w:rPr>
      </w:pPr>
      <w:r w:rsidRPr="00CC47AA">
        <w:rPr>
          <w:rFonts w:ascii="Arial" w:hAnsi="Arial" w:cs="Arial"/>
          <w:sz w:val="20"/>
          <w:szCs w:val="20"/>
        </w:rPr>
        <w:t xml:space="preserve">12’ </w:t>
      </w:r>
      <w:r w:rsidR="00765EC6" w:rsidRPr="00CC47AA">
        <w:rPr>
          <w:rFonts w:ascii="Arial" w:hAnsi="Arial" w:cs="Arial"/>
          <w:sz w:val="20"/>
          <w:szCs w:val="20"/>
        </w:rPr>
        <w:t>Angle Molding- item 780</w:t>
      </w:r>
      <w:r w:rsidRPr="00CC47AA">
        <w:rPr>
          <w:rFonts w:ascii="Arial" w:hAnsi="Arial" w:cs="Arial"/>
          <w:sz w:val="20"/>
          <w:szCs w:val="20"/>
        </w:rPr>
        <w:t>0</w:t>
      </w:r>
    </w:p>
    <w:p w14:paraId="5C00B1B0" w14:textId="542D4D30" w:rsidR="00C92BE1" w:rsidRPr="00CC47AA" w:rsidRDefault="00C92BE1" w:rsidP="00ED4D6D">
      <w:pPr>
        <w:pStyle w:val="ListParagraph"/>
        <w:numPr>
          <w:ilvl w:val="1"/>
          <w:numId w:val="16"/>
        </w:numPr>
        <w:spacing w:line="360" w:lineRule="auto"/>
        <w:rPr>
          <w:rFonts w:ascii="Arial" w:hAnsi="Arial" w:cs="Arial"/>
          <w:sz w:val="20"/>
          <w:szCs w:val="20"/>
        </w:rPr>
      </w:pPr>
      <w:r w:rsidRPr="00CC47AA">
        <w:rPr>
          <w:rFonts w:ascii="Arial" w:hAnsi="Arial" w:cs="Arial"/>
          <w:sz w:val="20"/>
          <w:szCs w:val="20"/>
        </w:rPr>
        <w:t>12’ Angle Molding – item 7804</w:t>
      </w:r>
    </w:p>
    <w:p w14:paraId="22F545C7" w14:textId="28CA7AF2" w:rsidR="00765EC6" w:rsidRDefault="00765EC6" w:rsidP="00ED4D6D">
      <w:pPr>
        <w:pStyle w:val="ListParagraph"/>
        <w:numPr>
          <w:ilvl w:val="1"/>
          <w:numId w:val="16"/>
        </w:numPr>
        <w:spacing w:line="360" w:lineRule="auto"/>
        <w:rPr>
          <w:rFonts w:ascii="Arial" w:hAnsi="Arial" w:cs="Arial"/>
          <w:sz w:val="20"/>
          <w:szCs w:val="20"/>
        </w:rPr>
      </w:pPr>
      <w:r>
        <w:rPr>
          <w:rFonts w:ascii="Arial" w:hAnsi="Arial" w:cs="Arial"/>
          <w:sz w:val="20"/>
          <w:szCs w:val="20"/>
        </w:rPr>
        <w:t>12-Guage Hanger Wire- item 7891</w:t>
      </w:r>
    </w:p>
    <w:p w14:paraId="4EA31910" w14:textId="477F9F0B" w:rsidR="00765EC6" w:rsidRDefault="00765EC6" w:rsidP="00ED4D6D">
      <w:pPr>
        <w:pStyle w:val="ListParagraph"/>
        <w:numPr>
          <w:ilvl w:val="1"/>
          <w:numId w:val="16"/>
        </w:numPr>
        <w:spacing w:line="360" w:lineRule="auto"/>
        <w:rPr>
          <w:rFonts w:ascii="Arial" w:hAnsi="Arial" w:cs="Arial"/>
          <w:sz w:val="20"/>
          <w:szCs w:val="20"/>
        </w:rPr>
      </w:pPr>
      <w:r>
        <w:rPr>
          <w:rFonts w:ascii="Arial" w:hAnsi="Arial" w:cs="Arial"/>
          <w:sz w:val="20"/>
          <w:szCs w:val="20"/>
        </w:rPr>
        <w:t>10’ Shadow Molding for WoodWorks Tegular- item 7874</w:t>
      </w:r>
    </w:p>
    <w:p w14:paraId="117A8D95" w14:textId="6D1E7A60" w:rsidR="00765EC6" w:rsidRDefault="00765EC6" w:rsidP="00ED4D6D">
      <w:pPr>
        <w:pStyle w:val="ListParagraph"/>
        <w:numPr>
          <w:ilvl w:val="1"/>
          <w:numId w:val="16"/>
        </w:numPr>
        <w:spacing w:line="360" w:lineRule="auto"/>
        <w:rPr>
          <w:rFonts w:ascii="Arial" w:hAnsi="Arial" w:cs="Arial"/>
          <w:sz w:val="20"/>
          <w:szCs w:val="20"/>
        </w:rPr>
      </w:pPr>
      <w:r>
        <w:rPr>
          <w:rFonts w:ascii="Arial" w:hAnsi="Arial" w:cs="Arial"/>
          <w:sz w:val="20"/>
          <w:szCs w:val="20"/>
        </w:rPr>
        <w:t>10’ Seismic Shadow Molding for WoodWorks Tegular- item 7878</w:t>
      </w:r>
    </w:p>
    <w:p w14:paraId="33258685" w14:textId="6F60BD55" w:rsidR="00765EC6" w:rsidRDefault="00765EC6" w:rsidP="00ED4D6D">
      <w:pPr>
        <w:pStyle w:val="ListParagraph"/>
        <w:numPr>
          <w:ilvl w:val="1"/>
          <w:numId w:val="16"/>
        </w:numPr>
        <w:spacing w:line="360" w:lineRule="auto"/>
        <w:rPr>
          <w:rFonts w:ascii="Arial" w:hAnsi="Arial" w:cs="Arial"/>
          <w:sz w:val="20"/>
          <w:szCs w:val="20"/>
        </w:rPr>
      </w:pPr>
      <w:r>
        <w:rPr>
          <w:rFonts w:ascii="Arial" w:hAnsi="Arial" w:cs="Arial"/>
          <w:sz w:val="20"/>
          <w:szCs w:val="20"/>
        </w:rPr>
        <w:t>4” WoodWorks Vector/Tegular Trim with 4 Clips- item 5415F01H4 _ _ _Finish Suffix (clips are item 5925)</w:t>
      </w:r>
    </w:p>
    <w:p w14:paraId="51962CFC" w14:textId="245683EB" w:rsidR="00765EC6" w:rsidRDefault="00765EC6" w:rsidP="00ED4D6D">
      <w:pPr>
        <w:pStyle w:val="ListParagraph"/>
        <w:numPr>
          <w:ilvl w:val="1"/>
          <w:numId w:val="16"/>
        </w:numPr>
        <w:spacing w:line="360" w:lineRule="auto"/>
        <w:rPr>
          <w:rFonts w:ascii="Arial" w:hAnsi="Arial" w:cs="Arial"/>
          <w:sz w:val="20"/>
          <w:szCs w:val="20"/>
        </w:rPr>
      </w:pPr>
      <w:r>
        <w:rPr>
          <w:rFonts w:ascii="Arial" w:hAnsi="Arial" w:cs="Arial"/>
          <w:sz w:val="20"/>
          <w:szCs w:val="20"/>
        </w:rPr>
        <w:t>6” WoodWorks Vector/Tegular Trim with 4 clips- item 5415F01W1H6 _ _ _ (clips are item 5925)</w:t>
      </w:r>
    </w:p>
    <w:p w14:paraId="35ACBEF4" w14:textId="77777777" w:rsidR="00765EC6" w:rsidRDefault="00765EC6" w:rsidP="00ED4D6D">
      <w:pPr>
        <w:pStyle w:val="ListParagraph"/>
        <w:numPr>
          <w:ilvl w:val="1"/>
          <w:numId w:val="16"/>
        </w:numPr>
        <w:spacing w:line="360" w:lineRule="auto"/>
        <w:rPr>
          <w:rFonts w:ascii="Arial" w:hAnsi="Arial" w:cs="Arial"/>
          <w:sz w:val="20"/>
          <w:szCs w:val="20"/>
        </w:rPr>
      </w:pPr>
      <w:r>
        <w:rPr>
          <w:rFonts w:ascii="Arial" w:hAnsi="Arial" w:cs="Arial"/>
          <w:sz w:val="20"/>
          <w:szCs w:val="20"/>
        </w:rPr>
        <w:t>WoodWorks Trim Clips- item 5925</w:t>
      </w:r>
    </w:p>
    <w:p w14:paraId="6E6CAFF1" w14:textId="77777777" w:rsidR="00765EC6" w:rsidRDefault="00765EC6" w:rsidP="00ED4D6D">
      <w:pPr>
        <w:pStyle w:val="ListParagraph"/>
        <w:numPr>
          <w:ilvl w:val="1"/>
          <w:numId w:val="16"/>
        </w:numPr>
        <w:spacing w:line="360" w:lineRule="auto"/>
        <w:rPr>
          <w:rFonts w:ascii="Arial" w:hAnsi="Arial" w:cs="Arial"/>
          <w:sz w:val="20"/>
          <w:szCs w:val="20"/>
        </w:rPr>
      </w:pPr>
      <w:r>
        <w:rPr>
          <w:rFonts w:ascii="Arial" w:hAnsi="Arial" w:cs="Arial"/>
          <w:sz w:val="20"/>
          <w:szCs w:val="20"/>
        </w:rPr>
        <w:t>Adjustable Trim Clip- item 7329</w:t>
      </w:r>
    </w:p>
    <w:p w14:paraId="161AEFFB"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Replacement Trim Clip – item 5925</w:t>
      </w:r>
    </w:p>
    <w:p w14:paraId="2275327F"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Adjustable Trim Clip – item 7239</w:t>
      </w:r>
    </w:p>
    <w:p w14:paraId="051F0277" w14:textId="5AA69C72"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Straight Trim - AX_VESTR_ _ _ (Finish Suffix) </w:t>
      </w:r>
    </w:p>
    <w:p w14:paraId="11AE37EB" w14:textId="44CCB0D5"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Curved Trim - AX_VECUR_ _ _ (Finish Suffix) </w:t>
      </w:r>
    </w:p>
    <w:p w14:paraId="65A44FDB" w14:textId="77777777" w:rsidR="00ED4D6D" w:rsidRDefault="00ED4D6D" w:rsidP="00ED4D6D"/>
    <w:p w14:paraId="35CF9BA7" w14:textId="0EC639CE" w:rsidR="00ED4D6D" w:rsidRPr="00A761B1" w:rsidRDefault="00ED4D6D" w:rsidP="00ED4D6D">
      <w:pPr>
        <w:rPr>
          <w:rFonts w:ascii="Arial" w:hAnsi="Arial" w:cs="Arial"/>
          <w:b/>
          <w:bCs/>
          <w:sz w:val="20"/>
          <w:szCs w:val="20"/>
        </w:rPr>
      </w:pPr>
      <w:r w:rsidRPr="00A761B1">
        <w:rPr>
          <w:rFonts w:ascii="Arial" w:hAnsi="Arial" w:cs="Arial"/>
          <w:b/>
          <w:bCs/>
          <w:sz w:val="20"/>
          <w:szCs w:val="20"/>
        </w:rPr>
        <w:t>PART 3 – EXECUTION</w:t>
      </w:r>
    </w:p>
    <w:p w14:paraId="7893138E"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3.1 EXAMINATION</w:t>
      </w:r>
    </w:p>
    <w:p w14:paraId="3D623023" w14:textId="77777777" w:rsidR="00ED4D6D" w:rsidRDefault="00ED4D6D" w:rsidP="00ED4D6D">
      <w:pPr>
        <w:pStyle w:val="ListParagraph"/>
        <w:numPr>
          <w:ilvl w:val="0"/>
          <w:numId w:val="17"/>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w:t>
      </w:r>
      <w:r>
        <w:rPr>
          <w:rFonts w:ascii="Arial" w:hAnsi="Arial" w:cs="Arial"/>
          <w:sz w:val="20"/>
          <w:szCs w:val="20"/>
        </w:rPr>
        <w:t>.</w:t>
      </w:r>
    </w:p>
    <w:p w14:paraId="7ADD8ACC" w14:textId="77777777" w:rsidR="00ED4D6D" w:rsidRPr="006346DE" w:rsidRDefault="00ED4D6D" w:rsidP="00ED4D6D">
      <w:pPr>
        <w:pStyle w:val="ListParagraph"/>
        <w:numPr>
          <w:ilvl w:val="0"/>
          <w:numId w:val="17"/>
        </w:numPr>
        <w:spacing w:line="360" w:lineRule="auto"/>
        <w:rPr>
          <w:rFonts w:ascii="Arial" w:hAnsi="Arial" w:cs="Arial"/>
          <w:sz w:val="20"/>
          <w:szCs w:val="20"/>
        </w:rPr>
      </w:pPr>
      <w:r w:rsidRPr="006346DE">
        <w:rPr>
          <w:rFonts w:ascii="Arial" w:hAnsi="Arial" w:cs="Arial"/>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2022BD61" w14:textId="77777777" w:rsidR="00ED4D6D" w:rsidRDefault="00ED4D6D" w:rsidP="00ED4D6D">
      <w:pPr>
        <w:spacing w:line="360" w:lineRule="auto"/>
        <w:rPr>
          <w:rFonts w:ascii="Arial" w:hAnsi="Arial" w:cs="Arial"/>
          <w:b/>
          <w:bCs/>
          <w:sz w:val="20"/>
          <w:szCs w:val="20"/>
        </w:rPr>
      </w:pPr>
    </w:p>
    <w:p w14:paraId="6FC80315"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3.2 PREPARATION</w:t>
      </w:r>
    </w:p>
    <w:p w14:paraId="672B3C74" w14:textId="77777777" w:rsidR="00ED4D6D" w:rsidRDefault="00ED4D6D" w:rsidP="00ED4D6D">
      <w:pPr>
        <w:pStyle w:val="ListParagraph"/>
        <w:numPr>
          <w:ilvl w:val="0"/>
          <w:numId w:val="18"/>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0BB29DA" w14:textId="77777777" w:rsidR="00ED4D6D" w:rsidRPr="00640592" w:rsidRDefault="00ED4D6D" w:rsidP="00ED4D6D">
      <w:pPr>
        <w:pStyle w:val="ListParagraph"/>
        <w:numPr>
          <w:ilvl w:val="0"/>
          <w:numId w:val="18"/>
        </w:numPr>
        <w:spacing w:line="360" w:lineRule="auto"/>
        <w:rPr>
          <w:rFonts w:ascii="Arial" w:hAnsi="Arial" w:cs="Arial"/>
          <w:sz w:val="20"/>
          <w:szCs w:val="20"/>
        </w:rPr>
      </w:pPr>
      <w:r w:rsidRPr="00640592">
        <w:rPr>
          <w:rFonts w:ascii="Arial" w:hAnsi="Arial" w:cs="Arial"/>
          <w:sz w:val="20"/>
          <w:szCs w:val="20"/>
        </w:rPr>
        <w:t>WoodWorks ceiling materials should be permitted to reach room temperature and have a stabilized moisture content for a minimum of 72 hours before installation. (Remove plastic wrap to allow panels to climatize).</w:t>
      </w:r>
    </w:p>
    <w:p w14:paraId="27413F67" w14:textId="77777777" w:rsidR="00ED4D6D" w:rsidRDefault="00ED4D6D" w:rsidP="00ED4D6D">
      <w:pPr>
        <w:spacing w:line="360" w:lineRule="auto"/>
        <w:rPr>
          <w:rFonts w:ascii="Arial" w:hAnsi="Arial" w:cs="Arial"/>
          <w:b/>
          <w:bCs/>
          <w:sz w:val="20"/>
          <w:szCs w:val="20"/>
        </w:rPr>
      </w:pPr>
    </w:p>
    <w:p w14:paraId="0D2A1688" w14:textId="77777777" w:rsidR="00ED4D6D" w:rsidRPr="00A37F4C" w:rsidRDefault="00ED4D6D" w:rsidP="00ED4D6D">
      <w:pPr>
        <w:spacing w:line="360" w:lineRule="auto"/>
        <w:rPr>
          <w:rFonts w:ascii="Arial" w:hAnsi="Arial" w:cs="Arial"/>
          <w:b/>
          <w:bCs/>
          <w:sz w:val="20"/>
          <w:szCs w:val="20"/>
        </w:rPr>
      </w:pPr>
      <w:r w:rsidRPr="00A37F4C">
        <w:rPr>
          <w:rFonts w:ascii="Arial" w:hAnsi="Arial" w:cs="Arial"/>
          <w:b/>
          <w:bCs/>
          <w:sz w:val="20"/>
          <w:szCs w:val="20"/>
        </w:rPr>
        <w:t>3.3 INSTALLATION</w:t>
      </w:r>
    </w:p>
    <w:p w14:paraId="22AF22A8" w14:textId="77777777" w:rsidR="00ED4D6D"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Interior WoodWorks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w:t>
      </w:r>
    </w:p>
    <w:p w14:paraId="33D14E8D" w14:textId="77777777" w:rsidR="00ED4D6D" w:rsidRPr="00737AD1"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Install suspension system and panels in compliance with ASTM C636, ASTM E580, with the approval of the authorities having jurisdiction, and in accordance with the manufacturer’s</w:t>
      </w:r>
      <w:r>
        <w:rPr>
          <w:rFonts w:ascii="Arial" w:hAnsi="Arial" w:cs="Arial"/>
          <w:sz w:val="20"/>
          <w:szCs w:val="20"/>
        </w:rPr>
        <w:t xml:space="preserve"> </w:t>
      </w:r>
      <w:r w:rsidRPr="00737AD1">
        <w:rPr>
          <w:rFonts w:ascii="Arial" w:hAnsi="Arial" w:cs="Arial"/>
          <w:sz w:val="20"/>
          <w:szCs w:val="20"/>
        </w:rPr>
        <w:t xml:space="preserve">Installation Instructions. </w:t>
      </w:r>
    </w:p>
    <w:p w14:paraId="7FBF4C4D" w14:textId="77777777" w:rsidR="00ED4D6D" w:rsidRDefault="00ED4D6D" w:rsidP="00ED4D6D">
      <w:pPr>
        <w:spacing w:line="360" w:lineRule="auto"/>
        <w:rPr>
          <w:rFonts w:ascii="Arial" w:hAnsi="Arial" w:cs="Arial"/>
          <w:b/>
          <w:bCs/>
          <w:sz w:val="20"/>
          <w:szCs w:val="20"/>
        </w:rPr>
      </w:pPr>
    </w:p>
    <w:p w14:paraId="68DF1CB2"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3.4 ADJUSTING AND CLEANING</w:t>
      </w:r>
    </w:p>
    <w:p w14:paraId="525CBE7E"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31638E">
        <w:rPr>
          <w:rFonts w:ascii="Arial" w:hAnsi="Arial" w:cs="Arial"/>
          <w:sz w:val="20"/>
          <w:szCs w:val="20"/>
        </w:rPr>
        <w:t>Replace damaged and broken panels.</w:t>
      </w:r>
    </w:p>
    <w:p w14:paraId="4B04BBD8"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EF6209">
        <w:rPr>
          <w:rFonts w:ascii="Arial" w:hAnsi="Arial" w:cs="Arial"/>
          <w:sz w:val="20"/>
          <w:szCs w:val="20"/>
        </w:rPr>
        <w:t xml:space="preserve">Clean exposed surfaces of acoustical ceilings, including trim, edge moldings, and suspension members. Comply with manufacturer's instructions for cleaning and touch up of minor finish damage. </w:t>
      </w:r>
    </w:p>
    <w:sectPr w:rsidR="00ED4D6D" w:rsidRPr="0031638E" w:rsidSect="00ED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74E"/>
    <w:multiLevelType w:val="multilevel"/>
    <w:tmpl w:val="4A90E98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33405F80"/>
    <w:multiLevelType w:val="hybridMultilevel"/>
    <w:tmpl w:val="CA8260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0543B"/>
    <w:multiLevelType w:val="hybridMultilevel"/>
    <w:tmpl w:val="27902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625BA"/>
    <w:multiLevelType w:val="hybridMultilevel"/>
    <w:tmpl w:val="F976C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A1EDE"/>
    <w:multiLevelType w:val="hybridMultilevel"/>
    <w:tmpl w:val="DC4E611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61D"/>
    <w:multiLevelType w:val="hybridMultilevel"/>
    <w:tmpl w:val="A3EAB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2549">
    <w:abstractNumId w:val="2"/>
  </w:num>
  <w:num w:numId="2" w16cid:durableId="1313288147">
    <w:abstractNumId w:val="19"/>
  </w:num>
  <w:num w:numId="3" w16cid:durableId="406389197">
    <w:abstractNumId w:val="7"/>
  </w:num>
  <w:num w:numId="4" w16cid:durableId="407463516">
    <w:abstractNumId w:val="16"/>
  </w:num>
  <w:num w:numId="5" w16cid:durableId="2059821434">
    <w:abstractNumId w:val="14"/>
  </w:num>
  <w:num w:numId="6" w16cid:durableId="710961419">
    <w:abstractNumId w:val="1"/>
  </w:num>
  <w:num w:numId="7" w16cid:durableId="136804320">
    <w:abstractNumId w:val="9"/>
  </w:num>
  <w:num w:numId="8" w16cid:durableId="919605817">
    <w:abstractNumId w:val="18"/>
  </w:num>
  <w:num w:numId="9" w16cid:durableId="2123302387">
    <w:abstractNumId w:val="12"/>
  </w:num>
  <w:num w:numId="10" w16cid:durableId="1166631186">
    <w:abstractNumId w:val="6"/>
  </w:num>
  <w:num w:numId="11" w16cid:durableId="2096589475">
    <w:abstractNumId w:val="5"/>
  </w:num>
  <w:num w:numId="12" w16cid:durableId="1296523515">
    <w:abstractNumId w:val="11"/>
  </w:num>
  <w:num w:numId="13" w16cid:durableId="245578250">
    <w:abstractNumId w:val="3"/>
  </w:num>
  <w:num w:numId="14" w16cid:durableId="1241986442">
    <w:abstractNumId w:val="10"/>
  </w:num>
  <w:num w:numId="15" w16cid:durableId="1303854372">
    <w:abstractNumId w:val="15"/>
  </w:num>
  <w:num w:numId="16" w16cid:durableId="348143680">
    <w:abstractNumId w:val="8"/>
  </w:num>
  <w:num w:numId="17" w16cid:durableId="713231241">
    <w:abstractNumId w:val="4"/>
  </w:num>
  <w:num w:numId="18" w16cid:durableId="551775618">
    <w:abstractNumId w:val="13"/>
  </w:num>
  <w:num w:numId="19" w16cid:durableId="756441323">
    <w:abstractNumId w:val="0"/>
  </w:num>
  <w:num w:numId="20" w16cid:durableId="1436635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6D"/>
    <w:rsid w:val="00014A14"/>
    <w:rsid w:val="0014022A"/>
    <w:rsid w:val="00192CF8"/>
    <w:rsid w:val="0026612F"/>
    <w:rsid w:val="002807D7"/>
    <w:rsid w:val="002E33D5"/>
    <w:rsid w:val="00336929"/>
    <w:rsid w:val="0036003E"/>
    <w:rsid w:val="00375328"/>
    <w:rsid w:val="003C681B"/>
    <w:rsid w:val="00424441"/>
    <w:rsid w:val="00451220"/>
    <w:rsid w:val="00524F4A"/>
    <w:rsid w:val="00541865"/>
    <w:rsid w:val="00627809"/>
    <w:rsid w:val="00765EC6"/>
    <w:rsid w:val="007C4587"/>
    <w:rsid w:val="009202B7"/>
    <w:rsid w:val="009505B5"/>
    <w:rsid w:val="009559F8"/>
    <w:rsid w:val="0095755B"/>
    <w:rsid w:val="00A012E5"/>
    <w:rsid w:val="00A80820"/>
    <w:rsid w:val="00AE7341"/>
    <w:rsid w:val="00C92BE1"/>
    <w:rsid w:val="00CC2487"/>
    <w:rsid w:val="00CC47AA"/>
    <w:rsid w:val="00CF1E75"/>
    <w:rsid w:val="00CF2F9D"/>
    <w:rsid w:val="00D968C0"/>
    <w:rsid w:val="00ED4D6D"/>
    <w:rsid w:val="00EF6209"/>
    <w:rsid w:val="00F32F84"/>
    <w:rsid w:val="01948620"/>
    <w:rsid w:val="08C25B49"/>
    <w:rsid w:val="13F3A91C"/>
    <w:rsid w:val="2564B73A"/>
    <w:rsid w:val="310F1CC5"/>
    <w:rsid w:val="3B431484"/>
    <w:rsid w:val="4304DD2C"/>
    <w:rsid w:val="48E4C231"/>
    <w:rsid w:val="5879DFCE"/>
    <w:rsid w:val="5C8FBA56"/>
    <w:rsid w:val="609106E3"/>
    <w:rsid w:val="68FAD095"/>
    <w:rsid w:val="7461D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3FF"/>
  <w15:chartTrackingRefBased/>
  <w15:docId w15:val="{5EB1DD89-C3AD-42D1-8E56-4CA6A28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6D"/>
  </w:style>
  <w:style w:type="paragraph" w:styleId="Heading1">
    <w:name w:val="heading 1"/>
    <w:basedOn w:val="Normal"/>
    <w:next w:val="Normal"/>
    <w:link w:val="Heading1Char"/>
    <w:uiPriority w:val="9"/>
    <w:qFormat/>
    <w:rsid w:val="00ED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6D"/>
    <w:rPr>
      <w:rFonts w:eastAsiaTheme="majorEastAsia" w:cstheme="majorBidi"/>
      <w:color w:val="272727" w:themeColor="text1" w:themeTint="D8"/>
    </w:rPr>
  </w:style>
  <w:style w:type="paragraph" w:styleId="Title">
    <w:name w:val="Title"/>
    <w:basedOn w:val="Normal"/>
    <w:next w:val="Normal"/>
    <w:link w:val="TitleChar"/>
    <w:uiPriority w:val="10"/>
    <w:qFormat/>
    <w:rsid w:val="00ED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6D"/>
    <w:pPr>
      <w:spacing w:before="160"/>
      <w:jc w:val="center"/>
    </w:pPr>
    <w:rPr>
      <w:i/>
      <w:iCs/>
      <w:color w:val="404040" w:themeColor="text1" w:themeTint="BF"/>
    </w:rPr>
  </w:style>
  <w:style w:type="character" w:customStyle="1" w:styleId="QuoteChar">
    <w:name w:val="Quote Char"/>
    <w:basedOn w:val="DefaultParagraphFont"/>
    <w:link w:val="Quote"/>
    <w:uiPriority w:val="29"/>
    <w:rsid w:val="00ED4D6D"/>
    <w:rPr>
      <w:i/>
      <w:iCs/>
      <w:color w:val="404040" w:themeColor="text1" w:themeTint="BF"/>
    </w:rPr>
  </w:style>
  <w:style w:type="paragraph" w:styleId="ListParagraph">
    <w:name w:val="List Paragraph"/>
    <w:basedOn w:val="Normal"/>
    <w:uiPriority w:val="34"/>
    <w:qFormat/>
    <w:rsid w:val="00ED4D6D"/>
    <w:pPr>
      <w:ind w:left="720"/>
      <w:contextualSpacing/>
    </w:pPr>
  </w:style>
  <w:style w:type="character" w:styleId="IntenseEmphasis">
    <w:name w:val="Intense Emphasis"/>
    <w:basedOn w:val="DefaultParagraphFont"/>
    <w:uiPriority w:val="21"/>
    <w:qFormat/>
    <w:rsid w:val="00ED4D6D"/>
    <w:rPr>
      <w:i/>
      <w:iCs/>
      <w:color w:val="0F4761" w:themeColor="accent1" w:themeShade="BF"/>
    </w:rPr>
  </w:style>
  <w:style w:type="paragraph" w:styleId="IntenseQuote">
    <w:name w:val="Intense Quote"/>
    <w:basedOn w:val="Normal"/>
    <w:next w:val="Normal"/>
    <w:link w:val="IntenseQuoteChar"/>
    <w:uiPriority w:val="30"/>
    <w:qFormat/>
    <w:rsid w:val="00ED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6D"/>
    <w:rPr>
      <w:i/>
      <w:iCs/>
      <w:color w:val="0F4761" w:themeColor="accent1" w:themeShade="BF"/>
    </w:rPr>
  </w:style>
  <w:style w:type="character" w:styleId="IntenseReference">
    <w:name w:val="Intense Reference"/>
    <w:basedOn w:val="DefaultParagraphFont"/>
    <w:uiPriority w:val="32"/>
    <w:qFormat/>
    <w:rsid w:val="00ED4D6D"/>
    <w:rPr>
      <w:b/>
      <w:bCs/>
      <w:smallCaps/>
      <w:color w:val="0F4761" w:themeColor="accent1" w:themeShade="BF"/>
      <w:spacing w:val="5"/>
    </w:rPr>
  </w:style>
  <w:style w:type="character" w:styleId="CommentReference">
    <w:name w:val="annotation reference"/>
    <w:basedOn w:val="DefaultParagraphFont"/>
    <w:uiPriority w:val="99"/>
    <w:semiHidden/>
    <w:unhideWhenUsed/>
    <w:rsid w:val="00ED4D6D"/>
    <w:rPr>
      <w:sz w:val="16"/>
      <w:szCs w:val="16"/>
    </w:rPr>
  </w:style>
  <w:style w:type="paragraph" w:styleId="CommentText">
    <w:name w:val="annotation text"/>
    <w:basedOn w:val="Normal"/>
    <w:link w:val="CommentTextChar"/>
    <w:uiPriority w:val="99"/>
    <w:unhideWhenUsed/>
    <w:rsid w:val="00ED4D6D"/>
    <w:pPr>
      <w:spacing w:line="240" w:lineRule="auto"/>
    </w:pPr>
    <w:rPr>
      <w:sz w:val="20"/>
      <w:szCs w:val="20"/>
    </w:rPr>
  </w:style>
  <w:style w:type="character" w:customStyle="1" w:styleId="CommentTextChar">
    <w:name w:val="Comment Text Char"/>
    <w:basedOn w:val="DefaultParagraphFont"/>
    <w:link w:val="CommentText"/>
    <w:uiPriority w:val="99"/>
    <w:rsid w:val="00ED4D6D"/>
    <w:rPr>
      <w:sz w:val="20"/>
      <w:szCs w:val="20"/>
    </w:rPr>
  </w:style>
  <w:style w:type="paragraph" w:styleId="CommentSubject">
    <w:name w:val="annotation subject"/>
    <w:basedOn w:val="CommentText"/>
    <w:next w:val="CommentText"/>
    <w:link w:val="CommentSubjectChar"/>
    <w:uiPriority w:val="99"/>
    <w:semiHidden/>
    <w:unhideWhenUsed/>
    <w:rsid w:val="002807D7"/>
    <w:rPr>
      <w:b/>
      <w:bCs/>
    </w:rPr>
  </w:style>
  <w:style w:type="character" w:customStyle="1" w:styleId="CommentSubjectChar">
    <w:name w:val="Comment Subject Char"/>
    <w:basedOn w:val="CommentTextChar"/>
    <w:link w:val="CommentSubject"/>
    <w:uiPriority w:val="99"/>
    <w:semiHidden/>
    <w:rsid w:val="0028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8C8C0-C980-4231-B805-026F208D9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1920B7-D9FA-4295-A7CE-39CE5AD40901}">
  <ds:schemaRefs>
    <ds:schemaRef ds:uri="http://schemas.microsoft.com/sharepoint/v3/contenttype/forms"/>
  </ds:schemaRefs>
</ds:datastoreItem>
</file>

<file path=customXml/itemProps3.xml><?xml version="1.0" encoding="utf-8"?>
<ds:datastoreItem xmlns:ds="http://schemas.openxmlformats.org/officeDocument/2006/customXml" ds:itemID="{870A3A2B-9808-416F-87E3-345A95B21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Heather L. Stouffer</cp:lastModifiedBy>
  <cp:revision>12</cp:revision>
  <dcterms:created xsi:type="dcterms:W3CDTF">2025-05-06T17:40:00Z</dcterms:created>
  <dcterms:modified xsi:type="dcterms:W3CDTF">2025-05-15T19:24:00Z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2024-07-26T12:35:55Z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1d515da9-89d4-4f5b-8a1b-cb4c7d64b248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