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2C" w:rsidRDefault="00DF620A" w:rsidP="00CB5C2C">
      <w:pPr>
        <w:pStyle w:val="CMT"/>
        <w:rPr>
          <w:rFonts w:ascii="Arial Narrow" w:hAnsi="Arial Narrow"/>
          <w:sz w:val="24"/>
          <w:szCs w:val="24"/>
        </w:rPr>
      </w:pPr>
      <w:r w:rsidRPr="002B7F0C">
        <w:rPr>
          <w:rFonts w:ascii="Arial Narrow" w:eastAsiaTheme="minorHAnsi" w:hAnsi="Arial Narrow"/>
          <w:sz w:val="24"/>
        </w:rPr>
        <w:t xml:space="preserve">Note to </w:t>
      </w:r>
      <w:proofErr w:type="spellStart"/>
      <w:r w:rsidRPr="002B7F0C">
        <w:rPr>
          <w:rFonts w:ascii="Arial Narrow" w:eastAsiaTheme="minorHAnsi" w:hAnsi="Arial Narrow"/>
          <w:sz w:val="24"/>
        </w:rPr>
        <w:t>Specifier</w:t>
      </w:r>
      <w:proofErr w:type="spellEnd"/>
      <w:r w:rsidRPr="002B7F0C">
        <w:rPr>
          <w:rFonts w:ascii="Arial Narrow" w:eastAsiaTheme="minorHAnsi" w:hAnsi="Arial Narrow"/>
          <w:sz w:val="24"/>
        </w:rPr>
        <w:t xml:space="preserve">:  </w:t>
      </w:r>
      <w:r w:rsidR="00CB5C2C" w:rsidRPr="00BB7508">
        <w:rPr>
          <w:rFonts w:ascii="Arial Narrow" w:hAnsi="Arial Narrow"/>
          <w:sz w:val="24"/>
          <w:szCs w:val="24"/>
        </w:rPr>
        <w:t xml:space="preserve">Use this section </w:t>
      </w:r>
      <w:r w:rsidR="00EA3346">
        <w:rPr>
          <w:rFonts w:ascii="Arial Narrow" w:hAnsi="Arial Narrow"/>
          <w:sz w:val="24"/>
          <w:szCs w:val="24"/>
        </w:rPr>
        <w:t xml:space="preserve">to specify </w:t>
      </w:r>
      <w:r w:rsidR="00CB5C2C">
        <w:rPr>
          <w:rFonts w:ascii="Arial Narrow" w:hAnsi="Arial Narrow"/>
          <w:sz w:val="24"/>
          <w:szCs w:val="24"/>
        </w:rPr>
        <w:t xml:space="preserve">coated glass-mat </w:t>
      </w:r>
      <w:r w:rsidR="00CB5C2C" w:rsidRPr="00BB7508">
        <w:rPr>
          <w:rFonts w:ascii="Arial Narrow" w:hAnsi="Arial Narrow"/>
          <w:sz w:val="24"/>
          <w:szCs w:val="24"/>
        </w:rPr>
        <w:t xml:space="preserve">faced polyisocyanurate insulation boards such as </w:t>
      </w:r>
      <w:proofErr w:type="spellStart"/>
      <w:r w:rsidR="00CB5C2C">
        <w:rPr>
          <w:rFonts w:ascii="Arial Narrow" w:hAnsi="Arial Narrow"/>
          <w:sz w:val="24"/>
          <w:szCs w:val="24"/>
        </w:rPr>
        <w:t>Rboard</w:t>
      </w:r>
      <w:proofErr w:type="spellEnd"/>
      <w:r w:rsidR="00CB5C2C">
        <w:rPr>
          <w:rFonts w:ascii="Arial Narrow" w:hAnsi="Arial Narrow"/>
          <w:sz w:val="24"/>
          <w:szCs w:val="24"/>
        </w:rPr>
        <w:t xml:space="preserve"> by Atlas Wall CI Board a division of Atlas Roofing Company</w:t>
      </w:r>
      <w:r w:rsidR="00CB5C2C" w:rsidRPr="00BB7508">
        <w:rPr>
          <w:rFonts w:ascii="Arial Narrow" w:hAnsi="Arial Narrow"/>
          <w:sz w:val="24"/>
          <w:szCs w:val="24"/>
        </w:rPr>
        <w:t xml:space="preserve">.  </w:t>
      </w:r>
      <w:r w:rsidR="00EA3346">
        <w:rPr>
          <w:rFonts w:ascii="Arial Narrow" w:hAnsi="Arial Narrow"/>
          <w:sz w:val="24"/>
          <w:szCs w:val="24"/>
        </w:rPr>
        <w:t xml:space="preserve">Coated glass-mat faced polyisocyanurate insulation boards are an alternative to foil faced boards.  Use </w:t>
      </w:r>
      <w:proofErr w:type="spellStart"/>
      <w:r w:rsidR="00EA3346">
        <w:rPr>
          <w:rFonts w:ascii="Arial Narrow" w:hAnsi="Arial Narrow"/>
          <w:sz w:val="24"/>
          <w:szCs w:val="24"/>
        </w:rPr>
        <w:t>Rboard</w:t>
      </w:r>
      <w:proofErr w:type="spellEnd"/>
      <w:r w:rsidR="00EA3346">
        <w:rPr>
          <w:rFonts w:ascii="Arial Narrow" w:hAnsi="Arial Narrow"/>
          <w:sz w:val="24"/>
          <w:szCs w:val="24"/>
        </w:rPr>
        <w:t xml:space="preserve"> when you prefer a more vapor open and durable facing compared to foil.  </w:t>
      </w:r>
      <w:proofErr w:type="spellStart"/>
      <w:r w:rsidR="00EA3346">
        <w:rPr>
          <w:rFonts w:ascii="Arial Narrow" w:hAnsi="Arial Narrow"/>
          <w:sz w:val="24"/>
          <w:szCs w:val="24"/>
        </w:rPr>
        <w:t>Rboard</w:t>
      </w:r>
      <w:proofErr w:type="spellEnd"/>
      <w:r w:rsidR="00EA3346">
        <w:rPr>
          <w:rFonts w:ascii="Arial Narrow" w:hAnsi="Arial Narrow"/>
          <w:sz w:val="24"/>
          <w:szCs w:val="24"/>
        </w:rPr>
        <w:t xml:space="preserve"> bonds aggressively to most</w:t>
      </w:r>
      <w:r w:rsidR="00496F3D">
        <w:rPr>
          <w:rFonts w:ascii="Arial Narrow" w:hAnsi="Arial Narrow"/>
          <w:sz w:val="24"/>
          <w:szCs w:val="24"/>
        </w:rPr>
        <w:t xml:space="preserve"> trowel applied, fluid/ </w:t>
      </w:r>
      <w:r w:rsidR="00EA3346">
        <w:rPr>
          <w:rFonts w:ascii="Arial Narrow" w:hAnsi="Arial Narrow"/>
          <w:sz w:val="24"/>
          <w:szCs w:val="24"/>
        </w:rPr>
        <w:t xml:space="preserve">liquid applied and </w:t>
      </w:r>
      <w:r w:rsidR="003A7285">
        <w:rPr>
          <w:rFonts w:ascii="Arial Narrow" w:hAnsi="Arial Narrow"/>
          <w:sz w:val="24"/>
          <w:szCs w:val="24"/>
        </w:rPr>
        <w:t>“</w:t>
      </w:r>
      <w:r w:rsidR="00EA3346">
        <w:rPr>
          <w:rFonts w:ascii="Arial Narrow" w:hAnsi="Arial Narrow"/>
          <w:sz w:val="24"/>
          <w:szCs w:val="24"/>
        </w:rPr>
        <w:t>peel and stick</w:t>
      </w:r>
      <w:r w:rsidR="003A7285">
        <w:rPr>
          <w:rFonts w:ascii="Arial Narrow" w:hAnsi="Arial Narrow"/>
          <w:sz w:val="24"/>
          <w:szCs w:val="24"/>
        </w:rPr>
        <w:t>”</w:t>
      </w:r>
      <w:r w:rsidR="00EA3346">
        <w:rPr>
          <w:rFonts w:ascii="Arial Narrow" w:hAnsi="Arial Narrow"/>
          <w:sz w:val="24"/>
          <w:szCs w:val="24"/>
        </w:rPr>
        <w:t xml:space="preserve"> water resistant barriers.  </w:t>
      </w:r>
      <w:proofErr w:type="spellStart"/>
      <w:r w:rsidR="00EA3346">
        <w:rPr>
          <w:rFonts w:ascii="Arial Narrow" w:hAnsi="Arial Narrow"/>
          <w:sz w:val="24"/>
          <w:szCs w:val="24"/>
        </w:rPr>
        <w:t>Rboard</w:t>
      </w:r>
      <w:proofErr w:type="spellEnd"/>
      <w:r w:rsidR="00EA3346">
        <w:rPr>
          <w:rFonts w:ascii="Arial Narrow" w:hAnsi="Arial Narrow"/>
          <w:sz w:val="24"/>
          <w:szCs w:val="24"/>
        </w:rPr>
        <w:t xml:space="preserve"> can be</w:t>
      </w:r>
      <w:r w:rsidR="00CB5C2C" w:rsidRPr="00BB7508">
        <w:rPr>
          <w:rFonts w:ascii="Arial Narrow" w:hAnsi="Arial Narrow"/>
          <w:sz w:val="24"/>
          <w:szCs w:val="24"/>
        </w:rPr>
        <w:t xml:space="preserve"> used in many “combustible construction” projects such as Type V commercial buildings, multifamily and single family residential construction.  </w:t>
      </w:r>
      <w:proofErr w:type="spellStart"/>
      <w:r w:rsidR="00CB5C2C">
        <w:rPr>
          <w:rFonts w:ascii="Arial Narrow" w:hAnsi="Arial Narrow"/>
          <w:sz w:val="24"/>
          <w:szCs w:val="24"/>
        </w:rPr>
        <w:t>Rboard</w:t>
      </w:r>
      <w:proofErr w:type="spellEnd"/>
      <w:r w:rsidR="00CB5C2C">
        <w:rPr>
          <w:rFonts w:ascii="Arial Narrow" w:hAnsi="Arial Narrow"/>
          <w:sz w:val="24"/>
          <w:szCs w:val="24"/>
        </w:rPr>
        <w:t xml:space="preserve"> ha</w:t>
      </w:r>
      <w:r w:rsidR="00EA3346">
        <w:rPr>
          <w:rFonts w:ascii="Arial Narrow" w:hAnsi="Arial Narrow"/>
          <w:sz w:val="24"/>
          <w:szCs w:val="24"/>
        </w:rPr>
        <w:t xml:space="preserve">s </w:t>
      </w:r>
      <w:r w:rsidR="00EA3346" w:rsidRPr="00496F3D">
        <w:rPr>
          <w:rFonts w:ascii="Arial Narrow" w:hAnsi="Arial Narrow"/>
          <w:b/>
          <w:sz w:val="24"/>
          <w:szCs w:val="24"/>
          <w:u w:val="single"/>
        </w:rPr>
        <w:t>not</w:t>
      </w:r>
      <w:r w:rsidR="00EA3346">
        <w:rPr>
          <w:rFonts w:ascii="Arial Narrow" w:hAnsi="Arial Narrow"/>
          <w:sz w:val="24"/>
          <w:szCs w:val="24"/>
        </w:rPr>
        <w:t xml:space="preserve"> been tested to NFPA 285.  If your </w:t>
      </w:r>
      <w:r w:rsidR="003A7285">
        <w:rPr>
          <w:rFonts w:ascii="Arial Narrow" w:hAnsi="Arial Narrow"/>
          <w:sz w:val="24"/>
          <w:szCs w:val="24"/>
        </w:rPr>
        <w:t xml:space="preserve">project requires an exterior wall </w:t>
      </w:r>
      <w:r w:rsidR="00EA3346">
        <w:rPr>
          <w:rFonts w:ascii="Arial Narrow" w:hAnsi="Arial Narrow"/>
          <w:sz w:val="24"/>
          <w:szCs w:val="24"/>
        </w:rPr>
        <w:t xml:space="preserve">design </w:t>
      </w:r>
      <w:r w:rsidR="003A7285">
        <w:rPr>
          <w:rFonts w:ascii="Arial Narrow" w:hAnsi="Arial Narrow"/>
          <w:sz w:val="24"/>
          <w:szCs w:val="24"/>
        </w:rPr>
        <w:t xml:space="preserve">tested to </w:t>
      </w:r>
      <w:r w:rsidR="00EA3346">
        <w:rPr>
          <w:rFonts w:ascii="Arial Narrow" w:hAnsi="Arial Narrow"/>
          <w:sz w:val="24"/>
          <w:szCs w:val="24"/>
        </w:rPr>
        <w:t>NFPA</w:t>
      </w:r>
      <w:r w:rsidR="003A7285">
        <w:rPr>
          <w:rFonts w:ascii="Arial Narrow" w:hAnsi="Arial Narrow"/>
          <w:sz w:val="24"/>
          <w:szCs w:val="24"/>
        </w:rPr>
        <w:t xml:space="preserve"> 285</w:t>
      </w:r>
      <w:r w:rsidR="00EA3346">
        <w:rPr>
          <w:rFonts w:ascii="Arial Narrow" w:hAnsi="Arial Narrow"/>
          <w:sz w:val="24"/>
          <w:szCs w:val="24"/>
        </w:rPr>
        <w:t>, consider EnergyShield PRO or EnergyShield PRO2</w:t>
      </w:r>
      <w:r w:rsidR="003A7285">
        <w:rPr>
          <w:rFonts w:ascii="Arial Narrow" w:hAnsi="Arial Narrow"/>
          <w:sz w:val="24"/>
          <w:szCs w:val="24"/>
        </w:rPr>
        <w:t xml:space="preserve"> instead of </w:t>
      </w:r>
      <w:proofErr w:type="spellStart"/>
      <w:r w:rsidR="003A7285">
        <w:rPr>
          <w:rFonts w:ascii="Arial Narrow" w:hAnsi="Arial Narrow"/>
          <w:sz w:val="24"/>
          <w:szCs w:val="24"/>
        </w:rPr>
        <w:t>Rboard</w:t>
      </w:r>
      <w:proofErr w:type="spellEnd"/>
      <w:r w:rsidR="003A7285">
        <w:rPr>
          <w:rFonts w:ascii="Arial Narrow" w:hAnsi="Arial Narrow"/>
          <w:sz w:val="24"/>
          <w:szCs w:val="24"/>
        </w:rPr>
        <w:t xml:space="preserve">.  Both </w:t>
      </w:r>
      <w:r w:rsidR="007946E8">
        <w:rPr>
          <w:rFonts w:ascii="Arial Narrow" w:hAnsi="Arial Narrow"/>
          <w:sz w:val="24"/>
          <w:szCs w:val="24"/>
        </w:rPr>
        <w:t xml:space="preserve">EnergyShield </w:t>
      </w:r>
      <w:r w:rsidR="003A7285">
        <w:rPr>
          <w:rFonts w:ascii="Arial Narrow" w:hAnsi="Arial Narrow"/>
          <w:sz w:val="24"/>
          <w:szCs w:val="24"/>
        </w:rPr>
        <w:t>PRO and PRO2 have foil facers and have multiple design options tested per NFPA 285</w:t>
      </w:r>
      <w:r w:rsidR="00EA3346">
        <w:rPr>
          <w:rFonts w:ascii="Arial Narrow" w:hAnsi="Arial Narrow"/>
          <w:sz w:val="24"/>
          <w:szCs w:val="24"/>
        </w:rPr>
        <w:t>.</w:t>
      </w:r>
      <w:r w:rsidR="007946E8">
        <w:rPr>
          <w:rFonts w:ascii="Arial Narrow" w:hAnsi="Arial Narrow"/>
          <w:sz w:val="24"/>
          <w:szCs w:val="24"/>
        </w:rPr>
        <w:t xml:space="preserve">  If your project requires a rigid foam board that is Class A per ASTM E84, choose EnergyShield PRO or PRO2 instead of </w:t>
      </w:r>
      <w:proofErr w:type="spellStart"/>
      <w:r w:rsidR="007946E8">
        <w:rPr>
          <w:rFonts w:ascii="Arial Narrow" w:hAnsi="Arial Narrow"/>
          <w:sz w:val="24"/>
          <w:szCs w:val="24"/>
        </w:rPr>
        <w:t>Rboard</w:t>
      </w:r>
      <w:proofErr w:type="spellEnd"/>
      <w:r w:rsidR="007946E8">
        <w:rPr>
          <w:rFonts w:ascii="Arial Narrow" w:hAnsi="Arial Narrow"/>
          <w:sz w:val="24"/>
          <w:szCs w:val="24"/>
        </w:rPr>
        <w:t>.</w:t>
      </w:r>
    </w:p>
    <w:p w:rsidR="00EB1F40" w:rsidRPr="004052DF" w:rsidRDefault="00EB1F40" w:rsidP="00EB1F40">
      <w:pPr>
        <w:pStyle w:val="PRT"/>
        <w:numPr>
          <w:ilvl w:val="0"/>
          <w:numId w:val="0"/>
        </w:numPr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eastAsiaTheme="minorHAnsi" w:hAnsi="Arial Narrow"/>
          <w:sz w:val="24"/>
          <w:szCs w:val="24"/>
        </w:rPr>
        <w:t>SECTION 0</w:t>
      </w:r>
      <w:r w:rsidR="00E55C48" w:rsidRPr="004052DF">
        <w:rPr>
          <w:rFonts w:ascii="Arial Narrow" w:eastAsiaTheme="minorHAnsi" w:hAnsi="Arial Narrow"/>
          <w:sz w:val="24"/>
          <w:szCs w:val="24"/>
        </w:rPr>
        <w:t>7211</w:t>
      </w:r>
      <w:r w:rsidR="00E67AB2" w:rsidRPr="004052DF">
        <w:rPr>
          <w:rFonts w:ascii="Arial Narrow" w:eastAsiaTheme="minorHAnsi" w:hAnsi="Arial Narrow"/>
          <w:sz w:val="24"/>
          <w:szCs w:val="24"/>
        </w:rPr>
        <w:t>5</w:t>
      </w:r>
      <w:r w:rsidRPr="004052DF">
        <w:rPr>
          <w:rFonts w:ascii="Arial Narrow" w:eastAsiaTheme="minorHAnsi" w:hAnsi="Arial Narrow"/>
          <w:sz w:val="24"/>
          <w:szCs w:val="24"/>
        </w:rPr>
        <w:t xml:space="preserve"> – </w:t>
      </w:r>
      <w:r w:rsidR="00765021">
        <w:rPr>
          <w:rFonts w:ascii="Arial Narrow" w:eastAsiaTheme="minorHAnsi" w:hAnsi="Arial Narrow"/>
          <w:sz w:val="24"/>
          <w:szCs w:val="24"/>
        </w:rPr>
        <w:t>COATED GLASS-</w:t>
      </w:r>
      <w:r w:rsidR="00E67AB2" w:rsidRPr="004052DF">
        <w:rPr>
          <w:rFonts w:ascii="Arial Narrow" w:eastAsiaTheme="minorHAnsi" w:hAnsi="Arial Narrow"/>
          <w:sz w:val="24"/>
          <w:szCs w:val="24"/>
        </w:rPr>
        <w:t>MAT</w:t>
      </w:r>
      <w:r w:rsidR="000A78BC">
        <w:rPr>
          <w:rFonts w:ascii="Arial Narrow" w:eastAsiaTheme="minorHAnsi" w:hAnsi="Arial Narrow"/>
          <w:sz w:val="24"/>
          <w:szCs w:val="24"/>
        </w:rPr>
        <w:t xml:space="preserve"> </w:t>
      </w:r>
      <w:r w:rsidR="002D1B58" w:rsidRPr="004052DF">
        <w:rPr>
          <w:rFonts w:ascii="Arial Narrow" w:eastAsiaTheme="minorHAnsi" w:hAnsi="Arial Narrow"/>
          <w:sz w:val="24"/>
          <w:szCs w:val="24"/>
        </w:rPr>
        <w:t xml:space="preserve">FACED POLYISOCYANURATE FOAM </w:t>
      </w:r>
      <w:r w:rsidR="009B3C0E" w:rsidRPr="004052DF">
        <w:rPr>
          <w:rFonts w:ascii="Arial Narrow" w:eastAsiaTheme="minorHAnsi" w:hAnsi="Arial Narrow"/>
          <w:sz w:val="24"/>
          <w:szCs w:val="24"/>
        </w:rPr>
        <w:t xml:space="preserve">BOARD </w:t>
      </w:r>
      <w:r w:rsidR="002D1B58" w:rsidRPr="004052DF">
        <w:rPr>
          <w:rFonts w:ascii="Arial Narrow" w:eastAsiaTheme="minorHAnsi" w:hAnsi="Arial Narrow"/>
          <w:sz w:val="24"/>
          <w:szCs w:val="24"/>
        </w:rPr>
        <w:t>INSULATION</w:t>
      </w:r>
    </w:p>
    <w:p w:rsidR="008B3AA7" w:rsidRPr="004052DF" w:rsidRDefault="008B3AA7" w:rsidP="008B3AA7">
      <w:pPr>
        <w:pStyle w:val="PRT"/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GENERAL</w:t>
      </w:r>
    </w:p>
    <w:p w:rsidR="00EB78BD" w:rsidRPr="004052DF" w:rsidRDefault="00EB78BD" w:rsidP="00EB78BD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SECTION INCLUDES</w:t>
      </w:r>
    </w:p>
    <w:p w:rsidR="00EB78BD" w:rsidRPr="004052DF" w:rsidRDefault="00A203F4" w:rsidP="002250C3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Rigid p</w:t>
      </w:r>
      <w:r w:rsidR="00EB78BD" w:rsidRPr="004052DF">
        <w:rPr>
          <w:rFonts w:ascii="Arial Narrow" w:hAnsi="Arial Narrow"/>
          <w:sz w:val="24"/>
          <w:szCs w:val="24"/>
        </w:rPr>
        <w:t xml:space="preserve">olyisocyanurate foam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="00EB78BD" w:rsidRPr="004052DF">
        <w:rPr>
          <w:rFonts w:ascii="Arial Narrow" w:hAnsi="Arial Narrow"/>
          <w:sz w:val="24"/>
          <w:szCs w:val="24"/>
        </w:rPr>
        <w:t xml:space="preserve">insulation with </w:t>
      </w:r>
      <w:r w:rsidR="00765021">
        <w:rPr>
          <w:rFonts w:ascii="Arial Narrow" w:hAnsi="Arial Narrow"/>
          <w:sz w:val="24"/>
          <w:szCs w:val="24"/>
        </w:rPr>
        <w:t xml:space="preserve">coated </w:t>
      </w:r>
      <w:r w:rsidR="00E67AB2" w:rsidRPr="004052DF">
        <w:rPr>
          <w:rFonts w:ascii="Arial Narrow" w:hAnsi="Arial Narrow"/>
          <w:sz w:val="24"/>
          <w:szCs w:val="24"/>
        </w:rPr>
        <w:t>g</w:t>
      </w:r>
      <w:r w:rsidR="00765021">
        <w:rPr>
          <w:rFonts w:ascii="Arial Narrow" w:hAnsi="Arial Narrow"/>
          <w:sz w:val="24"/>
          <w:szCs w:val="24"/>
        </w:rPr>
        <w:t>lass-</w:t>
      </w:r>
      <w:r w:rsidR="00E67AB2" w:rsidRPr="004052DF">
        <w:rPr>
          <w:rFonts w:ascii="Arial Narrow" w:hAnsi="Arial Narrow"/>
          <w:sz w:val="24"/>
          <w:szCs w:val="24"/>
        </w:rPr>
        <w:t>mat</w:t>
      </w:r>
      <w:r w:rsidR="00EB78BD" w:rsidRPr="004052DF">
        <w:rPr>
          <w:rFonts w:ascii="Arial Narrow" w:hAnsi="Arial Narrow"/>
          <w:sz w:val="24"/>
          <w:szCs w:val="24"/>
        </w:rPr>
        <w:t xml:space="preserve"> facers.</w:t>
      </w:r>
    </w:p>
    <w:p w:rsidR="009B3C0E" w:rsidRPr="004052DF" w:rsidRDefault="009B3C0E" w:rsidP="009B3C0E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Fasteners, adhesives, and sealants necessary for a complete installation.</w:t>
      </w:r>
    </w:p>
    <w:p w:rsidR="009B3C0E" w:rsidRPr="004052DF" w:rsidRDefault="00FF5A8B" w:rsidP="009B3C0E">
      <w:pPr>
        <w:pStyle w:val="CM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Note to Specifier:  </w:t>
      </w:r>
      <w:r w:rsidR="009B3C0E" w:rsidRPr="004052DF">
        <w:rPr>
          <w:rFonts w:ascii="Arial Narrow" w:hAnsi="Arial Narrow"/>
          <w:sz w:val="24"/>
          <w:szCs w:val="24"/>
        </w:rPr>
        <w:t xml:space="preserve">Carefully and </w:t>
      </w:r>
      <w:r w:rsidR="009B3C0E" w:rsidRPr="00D022D6">
        <w:rPr>
          <w:rFonts w:ascii="Arial Narrow" w:hAnsi="Arial Narrow"/>
          <w:sz w:val="24"/>
          <w:szCs w:val="24"/>
          <w:u w:val="single"/>
        </w:rPr>
        <w:t>completely</w:t>
      </w:r>
      <w:r w:rsidR="009B3C0E" w:rsidRPr="004052DF">
        <w:rPr>
          <w:rFonts w:ascii="Arial Narrow" w:hAnsi="Arial Narrow"/>
          <w:sz w:val="24"/>
          <w:szCs w:val="24"/>
        </w:rPr>
        <w:t xml:space="preserve"> edit "WORK SPECIFIED IN OTHER SECTIONS" below to coordinate with other sections being included in the project manual.  </w:t>
      </w:r>
    </w:p>
    <w:p w:rsidR="009B3C0E" w:rsidRPr="004052DF" w:rsidRDefault="009B3C0E" w:rsidP="009B3C0E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WORK SPECIFIED IN OTHER SECTIONS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01 Section 017419, “</w:t>
      </w:r>
      <w:r w:rsidR="009B3C0E" w:rsidRPr="004052DF">
        <w:rPr>
          <w:rFonts w:ascii="Arial Narrow" w:hAnsi="Arial Narrow"/>
          <w:sz w:val="24"/>
          <w:szCs w:val="24"/>
        </w:rPr>
        <w:t xml:space="preserve">Construction </w:t>
      </w:r>
      <w:r w:rsidRPr="004052DF">
        <w:rPr>
          <w:rFonts w:ascii="Arial Narrow" w:hAnsi="Arial Narrow"/>
          <w:sz w:val="24"/>
          <w:szCs w:val="24"/>
        </w:rPr>
        <w:t>Waste Management</w:t>
      </w:r>
      <w:r w:rsidR="00A72336">
        <w:rPr>
          <w:rFonts w:ascii="Arial Narrow" w:hAnsi="Arial Narrow"/>
          <w:sz w:val="24"/>
          <w:szCs w:val="24"/>
        </w:rPr>
        <w:t xml:space="preserve"> and Disposal</w:t>
      </w:r>
      <w:r w:rsidRPr="004052DF">
        <w:rPr>
          <w:rFonts w:ascii="Arial Narrow" w:hAnsi="Arial Narrow"/>
          <w:sz w:val="24"/>
          <w:szCs w:val="24"/>
        </w:rPr>
        <w:t>,” for proper separation, handling, and disposal of waste materials.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01 Section 018100, “Facility Performance Requirements,” for thermal and air infiltration characteristics for assemblies utilizing rigid polyisocyanurate foam board insulation.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01 Section 018113.13, “Sustainable Design Requirements – LEED for New Construction and Major Renovations,” for commissioning requirements.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01 Section 018113.19, “Sustainable Design Requirements – LEED for Core and Shell Development,” for commissioning requirements.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01 Section 019113, “General Commissioning</w:t>
      </w:r>
      <w:r w:rsidR="00A72336">
        <w:rPr>
          <w:rFonts w:ascii="Arial Narrow" w:hAnsi="Arial Narrow"/>
          <w:sz w:val="24"/>
          <w:szCs w:val="24"/>
        </w:rPr>
        <w:t xml:space="preserve"> Requirements</w:t>
      </w:r>
      <w:r w:rsidRPr="004052DF">
        <w:rPr>
          <w:rFonts w:ascii="Arial Narrow" w:hAnsi="Arial Narrow"/>
          <w:sz w:val="24"/>
          <w:szCs w:val="24"/>
        </w:rPr>
        <w:t>,” for commissioning requirements.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Division 03 Section </w:t>
      </w:r>
      <w:r w:rsidRPr="00FF5A8B">
        <w:rPr>
          <w:rFonts w:ascii="Arial Narrow" w:hAnsi="Arial Narrow"/>
          <w:b/>
          <w:sz w:val="24"/>
          <w:szCs w:val="24"/>
        </w:rPr>
        <w:t>[insert section number]</w:t>
      </w:r>
      <w:r w:rsidRPr="004052DF">
        <w:rPr>
          <w:rFonts w:ascii="Arial Narrow" w:hAnsi="Arial Narrow"/>
          <w:sz w:val="24"/>
          <w:szCs w:val="24"/>
        </w:rPr>
        <w:t xml:space="preserve"> for “</w:t>
      </w:r>
      <w:r w:rsidRPr="00FF5A8B">
        <w:rPr>
          <w:rFonts w:ascii="Arial Narrow" w:hAnsi="Arial Narrow"/>
          <w:b/>
          <w:sz w:val="24"/>
          <w:szCs w:val="24"/>
        </w:rPr>
        <w:t>[Cast-in-Place][Architectural Precast]</w:t>
      </w:r>
      <w:r w:rsidRPr="004052DF">
        <w:rPr>
          <w:rFonts w:ascii="Arial Narrow" w:hAnsi="Arial Narrow"/>
          <w:sz w:val="24"/>
          <w:szCs w:val="24"/>
        </w:rPr>
        <w:t xml:space="preserve"> Concrete” assemblies utilizing rigid polyisocyanurate foam board insulation.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lastRenderedPageBreak/>
        <w:t>Division 04 Section 042000, “Unit Masonry,” for masonry assemblies utilizing rigid polyisocyanurate foam board insulation.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05 Section 054000, “Cold Formed Metal Framing,” for cold formed metal framing supported wall assemblies utilizing rigid polyisocyanurate foam board insulation.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06 Section 061</w:t>
      </w:r>
      <w:r w:rsidR="00A72336">
        <w:rPr>
          <w:rFonts w:ascii="Arial Narrow" w:hAnsi="Arial Narrow"/>
          <w:sz w:val="24"/>
          <w:szCs w:val="24"/>
        </w:rPr>
        <w:t>60</w:t>
      </w:r>
      <w:r w:rsidRPr="004052DF">
        <w:rPr>
          <w:rFonts w:ascii="Arial Narrow" w:hAnsi="Arial Narrow"/>
          <w:sz w:val="24"/>
          <w:szCs w:val="24"/>
        </w:rPr>
        <w:t>0, “Sheathing,” for substrate materials for rigid polyisocyanurate board foam insulation.</w:t>
      </w:r>
    </w:p>
    <w:p w:rsidR="00A72336" w:rsidRPr="00A72336" w:rsidRDefault="00A72336" w:rsidP="00A72336">
      <w:pPr>
        <w:pStyle w:val="PR1"/>
        <w:rPr>
          <w:rFonts w:ascii="Arial Narrow" w:hAnsi="Arial Narrow"/>
        </w:rPr>
      </w:pPr>
      <w:r w:rsidRPr="00A72336">
        <w:rPr>
          <w:rFonts w:ascii="Arial Narrow" w:hAnsi="Arial Narrow"/>
        </w:rPr>
        <w:t>Division 07 Section 072500, “Weather Barriers” for requirements of weather barriers in conjunction with rigid polyisocyanurate foam board insulation.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Division 07 Section 07</w:t>
      </w:r>
      <w:r w:rsidR="00A72336">
        <w:rPr>
          <w:rFonts w:ascii="Arial Narrow" w:hAnsi="Arial Narrow"/>
          <w:sz w:val="24"/>
          <w:szCs w:val="24"/>
        </w:rPr>
        <w:t>92</w:t>
      </w:r>
      <w:r w:rsidRPr="004052DF">
        <w:rPr>
          <w:rFonts w:ascii="Arial Narrow" w:hAnsi="Arial Narrow"/>
          <w:sz w:val="24"/>
          <w:szCs w:val="24"/>
        </w:rPr>
        <w:t>00, “</w:t>
      </w:r>
      <w:r w:rsidR="00A72336">
        <w:rPr>
          <w:rFonts w:ascii="Arial Narrow" w:hAnsi="Arial Narrow"/>
          <w:sz w:val="24"/>
          <w:szCs w:val="24"/>
        </w:rPr>
        <w:t>Joint Sealants</w:t>
      </w:r>
      <w:r w:rsidRPr="004052DF">
        <w:rPr>
          <w:rFonts w:ascii="Arial Narrow" w:hAnsi="Arial Narrow"/>
          <w:sz w:val="24"/>
          <w:szCs w:val="24"/>
        </w:rPr>
        <w:t xml:space="preserve">” for requirements of </w:t>
      </w:r>
      <w:r w:rsidR="00A72336">
        <w:rPr>
          <w:rFonts w:ascii="Arial Narrow" w:hAnsi="Arial Narrow"/>
          <w:sz w:val="24"/>
          <w:szCs w:val="24"/>
        </w:rPr>
        <w:t>joint sealants</w:t>
      </w:r>
      <w:r w:rsidRPr="004052DF">
        <w:rPr>
          <w:rFonts w:ascii="Arial Narrow" w:hAnsi="Arial Narrow"/>
          <w:sz w:val="24"/>
          <w:szCs w:val="24"/>
        </w:rPr>
        <w:t xml:space="preserve"> in conjunction with rigid polyisocyanurate foam board insulation.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FF5A8B">
        <w:rPr>
          <w:rFonts w:ascii="Arial Narrow" w:hAnsi="Arial Narrow"/>
          <w:b/>
          <w:sz w:val="24"/>
          <w:szCs w:val="24"/>
        </w:rPr>
        <w:t>[Continue as appropriate for the project]</w:t>
      </w:r>
      <w:r w:rsidRPr="004052DF">
        <w:rPr>
          <w:rFonts w:ascii="Arial Narrow" w:hAnsi="Arial Narrow"/>
          <w:sz w:val="24"/>
          <w:szCs w:val="24"/>
        </w:rPr>
        <w:t>.</w:t>
      </w:r>
    </w:p>
    <w:p w:rsidR="003F1EDF" w:rsidRPr="004052DF" w:rsidRDefault="003F1EDF" w:rsidP="003F1EDF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SUBMITTALS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Make submittals in accordance with requirements specified in Division 01 Section 013300 “Submittal Procedures.”</w:t>
      </w:r>
    </w:p>
    <w:p w:rsidR="0090621D" w:rsidRDefault="0090621D" w:rsidP="0090621D">
      <w:pPr>
        <w:pStyle w:val="PR1"/>
        <w:numPr>
          <w:ilvl w:val="4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Product Test Reports:  Submit evaluation reports published by independent </w:t>
      </w:r>
      <w:r w:rsidR="00FF5A8B">
        <w:rPr>
          <w:rFonts w:ascii="Arial Narrow" w:hAnsi="Arial Narrow"/>
          <w:sz w:val="24"/>
          <w:szCs w:val="24"/>
        </w:rPr>
        <w:t>authority</w:t>
      </w:r>
      <w:r>
        <w:rPr>
          <w:rFonts w:ascii="Arial Narrow" w:hAnsi="Arial Narrow"/>
          <w:sz w:val="24"/>
          <w:szCs w:val="24"/>
        </w:rPr>
        <w:t xml:space="preserve"> indicating evidence of compliance with specified criteria.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Product Data:  Submit product data for each type of product indicated.</w:t>
      </w:r>
    </w:p>
    <w:p w:rsidR="0090621D" w:rsidRPr="0090621D" w:rsidRDefault="0090621D" w:rsidP="0090621D">
      <w:pPr>
        <w:pStyle w:val="PR1"/>
        <w:rPr>
          <w:rFonts w:ascii="Arial Narrow" w:hAnsi="Arial Narrow"/>
          <w:sz w:val="24"/>
        </w:rPr>
      </w:pPr>
      <w:r w:rsidRPr="0090621D">
        <w:rPr>
          <w:rFonts w:ascii="Arial Narrow" w:hAnsi="Arial Narrow"/>
          <w:sz w:val="24"/>
        </w:rPr>
        <w:t>Samples:  Submit three samples, minimum size 4 inch x 8 inch (101 mm x 203 mm).</w:t>
      </w:r>
    </w:p>
    <w:p w:rsidR="003F1EDF" w:rsidRPr="004052DF" w:rsidRDefault="00FF5A8B" w:rsidP="003F1EDF">
      <w:pPr>
        <w:pStyle w:val="CM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Note to Specifier:  </w:t>
      </w:r>
      <w:r w:rsidR="003F1EDF" w:rsidRPr="004052DF">
        <w:rPr>
          <w:rFonts w:ascii="Arial Narrow" w:hAnsi="Arial Narrow"/>
          <w:sz w:val="24"/>
          <w:szCs w:val="24"/>
        </w:rPr>
        <w:t>DELETE the following Paragraph and subparagraphs if project requirements do not include LEED.  If LEED is included, coordinate selections made below with the LEED requirements for the project.</w:t>
      </w:r>
    </w:p>
    <w:p w:rsidR="003F1EDF" w:rsidRPr="004052DF" w:rsidRDefault="003F1EDF" w:rsidP="003F1EDF">
      <w:pPr>
        <w:pStyle w:val="PR1"/>
        <w:suppressAutoHyphens/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LEED Submittals:</w:t>
      </w:r>
    </w:p>
    <w:p w:rsidR="003F1EDF" w:rsidRPr="004052DF" w:rsidRDefault="003F1EDF" w:rsidP="003F1EDF">
      <w:pPr>
        <w:pStyle w:val="PR2"/>
        <w:numPr>
          <w:ilvl w:val="5"/>
          <w:numId w:val="3"/>
        </w:numPr>
        <w:suppressAutoHyphens/>
        <w:spacing w:before="240"/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Product Certificates for Credit MR 5.1 and Credit MR 5.2:  For products and materials required to comply with requirements for regional materials indicating location and distance from Project of material manufacturer and point of extraction, harvest, or </w:t>
      </w:r>
      <w:r w:rsidR="000A78BC">
        <w:rPr>
          <w:rFonts w:ascii="Arial Narrow" w:hAnsi="Arial Narrow"/>
          <w:sz w:val="24"/>
          <w:szCs w:val="24"/>
        </w:rPr>
        <w:t>recovery for each raw material.</w:t>
      </w:r>
    </w:p>
    <w:p w:rsidR="003F1EDF" w:rsidRPr="004052DF" w:rsidRDefault="003F1EDF" w:rsidP="003F1EDF">
      <w:pPr>
        <w:pStyle w:val="PR3"/>
        <w:numPr>
          <w:ilvl w:val="6"/>
          <w:numId w:val="3"/>
        </w:numPr>
        <w:suppressAutoHyphens/>
        <w:spacing w:before="240"/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Include statement indicating cost for each regional material and the fraction by weight that is considered regional.</w:t>
      </w:r>
    </w:p>
    <w:p w:rsidR="00140FB4" w:rsidRPr="004052DF" w:rsidRDefault="00140FB4" w:rsidP="00140FB4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QUALITY ASSURANCE</w:t>
      </w:r>
    </w:p>
    <w:p w:rsidR="002D1B58" w:rsidRPr="004052DF" w:rsidRDefault="008C1D1D" w:rsidP="008C1D1D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Surface Burning Characteristics:  Mark products with readily identifiable mark from recognizable testing agency indicating compliance with ASTM E84.</w:t>
      </w:r>
    </w:p>
    <w:p w:rsidR="009E0380" w:rsidRPr="004052DF" w:rsidRDefault="009E0380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lastRenderedPageBreak/>
        <w:t>Flame spread 75 or less.</w:t>
      </w:r>
    </w:p>
    <w:p w:rsidR="008C1D1D" w:rsidRPr="004052DF" w:rsidRDefault="008C1D1D" w:rsidP="008C1D1D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STORAGE AND HANDLING</w:t>
      </w:r>
    </w:p>
    <w:p w:rsidR="00275CE0" w:rsidRPr="004052DF" w:rsidRDefault="00275CE0" w:rsidP="008C1D1D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Comply with Manufacturer’s recommendations for the proper storage </w:t>
      </w:r>
      <w:r w:rsidR="008C2B74" w:rsidRPr="004052DF">
        <w:rPr>
          <w:rFonts w:ascii="Arial Narrow" w:hAnsi="Arial Narrow"/>
          <w:sz w:val="24"/>
          <w:szCs w:val="24"/>
        </w:rPr>
        <w:t xml:space="preserve">and handling </w:t>
      </w:r>
      <w:r w:rsidRPr="004052DF">
        <w:rPr>
          <w:rFonts w:ascii="Arial Narrow" w:hAnsi="Arial Narrow"/>
          <w:sz w:val="24"/>
          <w:szCs w:val="24"/>
        </w:rPr>
        <w:t>of insulation materials.</w:t>
      </w:r>
    </w:p>
    <w:p w:rsidR="00275CE0" w:rsidRPr="004052DF" w:rsidRDefault="00275CE0" w:rsidP="008C1D1D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Store materials off of ground, </w:t>
      </w:r>
      <w:r w:rsidR="008C2B74" w:rsidRPr="004052DF">
        <w:rPr>
          <w:rFonts w:ascii="Arial Narrow" w:hAnsi="Arial Narrow"/>
          <w:sz w:val="24"/>
          <w:szCs w:val="24"/>
        </w:rPr>
        <w:t xml:space="preserve">protected from physical damage, and </w:t>
      </w:r>
      <w:r w:rsidRPr="004052DF">
        <w:rPr>
          <w:rFonts w:ascii="Arial Narrow" w:hAnsi="Arial Narrow"/>
          <w:sz w:val="24"/>
          <w:szCs w:val="24"/>
        </w:rPr>
        <w:t>covered or otherwise shielded from sunlight.</w:t>
      </w:r>
    </w:p>
    <w:p w:rsidR="008C2B74" w:rsidRPr="004052DF" w:rsidRDefault="008C2B74" w:rsidP="008C1D1D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Protect insulation so that insulation does not come in direct contact with rain, snow, or other moisture sources.</w:t>
      </w:r>
    </w:p>
    <w:p w:rsidR="008B3AA7" w:rsidRPr="004052DF" w:rsidRDefault="008B3AA7" w:rsidP="008B3AA7">
      <w:pPr>
        <w:pStyle w:val="PRT"/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PRODUCTS</w:t>
      </w:r>
    </w:p>
    <w:p w:rsidR="00EB1F40" w:rsidRPr="004052DF" w:rsidRDefault="000A78BC" w:rsidP="00EB1F40">
      <w:pPr>
        <w:pStyle w:val="ART"/>
        <w:rPr>
          <w:rFonts w:ascii="Arial Narrow" w:hAnsi="Arial Narrow"/>
          <w:sz w:val="24"/>
          <w:szCs w:val="24"/>
        </w:rPr>
      </w:pPr>
      <w:r>
        <w:rPr>
          <w:rFonts w:ascii="Arial Narrow" w:eastAsiaTheme="minorHAnsi" w:hAnsi="Arial Narrow"/>
          <w:sz w:val="24"/>
          <w:szCs w:val="24"/>
        </w:rPr>
        <w:t xml:space="preserve">GLASS MAT FACED </w:t>
      </w:r>
      <w:r w:rsidR="00275CE0" w:rsidRPr="004052DF">
        <w:rPr>
          <w:rFonts w:ascii="Arial Narrow" w:eastAsiaTheme="minorHAnsi" w:hAnsi="Arial Narrow"/>
          <w:sz w:val="24"/>
          <w:szCs w:val="24"/>
        </w:rPr>
        <w:t xml:space="preserve">POLYISOCYANURATE </w:t>
      </w:r>
      <w:r w:rsidR="008C2B74" w:rsidRPr="004052DF">
        <w:rPr>
          <w:rFonts w:ascii="Arial Narrow" w:eastAsiaTheme="minorHAnsi" w:hAnsi="Arial Narrow"/>
          <w:sz w:val="24"/>
          <w:szCs w:val="24"/>
        </w:rPr>
        <w:t xml:space="preserve">RIGID </w:t>
      </w:r>
      <w:r w:rsidR="00275CE0" w:rsidRPr="004052DF">
        <w:rPr>
          <w:rFonts w:ascii="Arial Narrow" w:eastAsiaTheme="minorHAnsi" w:hAnsi="Arial Narrow"/>
          <w:sz w:val="24"/>
          <w:szCs w:val="24"/>
        </w:rPr>
        <w:t>FOAM</w:t>
      </w:r>
      <w:r w:rsidR="008C2B74" w:rsidRPr="004052DF">
        <w:rPr>
          <w:rFonts w:ascii="Arial Narrow" w:eastAsiaTheme="minorHAnsi" w:hAnsi="Arial Narrow"/>
          <w:sz w:val="24"/>
          <w:szCs w:val="24"/>
        </w:rPr>
        <w:t xml:space="preserve"> BOARD</w:t>
      </w:r>
      <w:r w:rsidR="00275CE0" w:rsidRPr="004052DF">
        <w:rPr>
          <w:rFonts w:ascii="Arial Narrow" w:eastAsiaTheme="minorHAnsi" w:hAnsi="Arial Narrow"/>
          <w:sz w:val="24"/>
          <w:szCs w:val="24"/>
        </w:rPr>
        <w:t xml:space="preserve"> INSULATION</w:t>
      </w:r>
    </w:p>
    <w:p w:rsidR="00EB1F40" w:rsidRPr="004052DF" w:rsidRDefault="00F124D1" w:rsidP="002E1237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eastAsiaTheme="minorHAnsi" w:hAnsi="Arial Narrow"/>
          <w:sz w:val="24"/>
          <w:szCs w:val="24"/>
        </w:rPr>
        <w:t>Glass Mat</w:t>
      </w:r>
      <w:r w:rsidR="00632826" w:rsidRPr="004052DF">
        <w:rPr>
          <w:rFonts w:ascii="Arial Narrow" w:eastAsiaTheme="minorHAnsi" w:hAnsi="Arial Narrow"/>
          <w:sz w:val="24"/>
          <w:szCs w:val="24"/>
        </w:rPr>
        <w:t xml:space="preserve"> Faced Polyisocyanurate Foam </w:t>
      </w:r>
      <w:r w:rsidR="000B1473">
        <w:rPr>
          <w:rFonts w:ascii="Arial Narrow" w:eastAsiaTheme="minorHAnsi" w:hAnsi="Arial Narrow"/>
          <w:sz w:val="24"/>
          <w:szCs w:val="24"/>
        </w:rPr>
        <w:t xml:space="preserve">Board </w:t>
      </w:r>
      <w:r w:rsidR="00632826" w:rsidRPr="004052DF">
        <w:rPr>
          <w:rFonts w:ascii="Arial Narrow" w:eastAsiaTheme="minorHAnsi" w:hAnsi="Arial Narrow"/>
          <w:sz w:val="24"/>
          <w:szCs w:val="24"/>
        </w:rPr>
        <w:t>Insulation</w:t>
      </w:r>
      <w:r w:rsidR="00C2395A" w:rsidRPr="004052DF">
        <w:rPr>
          <w:rFonts w:ascii="Arial Narrow" w:eastAsiaTheme="minorHAnsi" w:hAnsi="Arial Narrow"/>
          <w:sz w:val="24"/>
          <w:szCs w:val="24"/>
        </w:rPr>
        <w:t xml:space="preserve">:  </w:t>
      </w:r>
      <w:r w:rsidR="005B4ED2" w:rsidRPr="004052DF">
        <w:rPr>
          <w:rFonts w:ascii="Arial Narrow" w:eastAsiaTheme="minorHAnsi" w:hAnsi="Arial Narrow"/>
          <w:sz w:val="24"/>
          <w:szCs w:val="24"/>
        </w:rPr>
        <w:t xml:space="preserve">High performance rigid </w:t>
      </w:r>
      <w:r w:rsidR="000B1473">
        <w:rPr>
          <w:rFonts w:ascii="Arial Narrow" w:eastAsiaTheme="minorHAnsi" w:hAnsi="Arial Narrow"/>
          <w:sz w:val="24"/>
          <w:szCs w:val="24"/>
        </w:rPr>
        <w:t xml:space="preserve">board </w:t>
      </w:r>
      <w:r w:rsidR="005B4ED2" w:rsidRPr="004052DF">
        <w:rPr>
          <w:rFonts w:ascii="Arial Narrow" w:eastAsiaTheme="minorHAnsi" w:hAnsi="Arial Narrow"/>
          <w:sz w:val="24"/>
          <w:szCs w:val="24"/>
        </w:rPr>
        <w:t>insulation board</w:t>
      </w:r>
      <w:r w:rsidR="000C0D9C">
        <w:rPr>
          <w:rFonts w:ascii="Arial Narrow" w:eastAsiaTheme="minorHAnsi" w:hAnsi="Arial Narrow"/>
          <w:sz w:val="24"/>
          <w:szCs w:val="24"/>
        </w:rPr>
        <w:t xml:space="preserve"> complying with ASTM C1289 Type II, Class 2, Grade 2 </w:t>
      </w:r>
      <w:r w:rsidR="005B4ED2" w:rsidRPr="004052DF">
        <w:rPr>
          <w:rFonts w:ascii="Arial Narrow" w:eastAsiaTheme="minorHAnsi" w:hAnsi="Arial Narrow"/>
          <w:sz w:val="24"/>
          <w:szCs w:val="24"/>
        </w:rPr>
        <w:t xml:space="preserve">consisting of a Class A closed cell polyisocyanurate foam core laminated between a coated </w:t>
      </w:r>
      <w:r w:rsidRPr="004052DF">
        <w:rPr>
          <w:rFonts w:ascii="Arial Narrow" w:eastAsiaTheme="minorHAnsi" w:hAnsi="Arial Narrow"/>
          <w:sz w:val="24"/>
          <w:szCs w:val="24"/>
        </w:rPr>
        <w:t>glass mat</w:t>
      </w:r>
      <w:r w:rsidR="005B4ED2" w:rsidRPr="004052DF">
        <w:rPr>
          <w:rFonts w:ascii="Arial Narrow" w:eastAsiaTheme="minorHAnsi" w:hAnsi="Arial Narrow"/>
          <w:sz w:val="24"/>
          <w:szCs w:val="24"/>
        </w:rPr>
        <w:t xml:space="preserve"> facer on </w:t>
      </w:r>
      <w:r w:rsidRPr="004052DF">
        <w:rPr>
          <w:rFonts w:ascii="Arial Narrow" w:eastAsiaTheme="minorHAnsi" w:hAnsi="Arial Narrow"/>
          <w:sz w:val="24"/>
          <w:szCs w:val="24"/>
        </w:rPr>
        <w:t xml:space="preserve">each side of </w:t>
      </w:r>
      <w:r w:rsidR="000A78BC">
        <w:rPr>
          <w:rFonts w:ascii="Arial Narrow" w:eastAsiaTheme="minorHAnsi" w:hAnsi="Arial Narrow"/>
          <w:sz w:val="24"/>
          <w:szCs w:val="24"/>
        </w:rPr>
        <w:t>board.</w:t>
      </w:r>
    </w:p>
    <w:p w:rsidR="00BA70E8" w:rsidRPr="004052DF" w:rsidRDefault="00D50950" w:rsidP="009B3C0E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Basis of Design Product:  Subject to compliance with the documents, provide </w:t>
      </w:r>
      <w:r w:rsidR="00F124D1" w:rsidRPr="004052DF">
        <w:rPr>
          <w:rFonts w:ascii="Arial Narrow" w:hAnsi="Arial Narrow"/>
          <w:b/>
          <w:sz w:val="24"/>
          <w:szCs w:val="24"/>
        </w:rPr>
        <w:t xml:space="preserve">Atlas </w:t>
      </w:r>
      <w:r w:rsidR="0003508A">
        <w:rPr>
          <w:rFonts w:ascii="Arial Narrow" w:hAnsi="Arial Narrow"/>
          <w:b/>
          <w:sz w:val="24"/>
          <w:szCs w:val="24"/>
        </w:rPr>
        <w:t>Roofing Corporation</w:t>
      </w:r>
      <w:r w:rsidR="00FB1DB5" w:rsidRPr="004052DF">
        <w:rPr>
          <w:rFonts w:ascii="Arial Narrow" w:hAnsi="Arial Narrow"/>
          <w:b/>
          <w:sz w:val="24"/>
          <w:szCs w:val="24"/>
        </w:rPr>
        <w:t xml:space="preserve"> "</w:t>
      </w:r>
      <w:proofErr w:type="spellStart"/>
      <w:r w:rsidR="00F124D1" w:rsidRPr="004052DF">
        <w:rPr>
          <w:rFonts w:ascii="Arial Narrow" w:hAnsi="Arial Narrow"/>
          <w:b/>
          <w:sz w:val="24"/>
          <w:szCs w:val="24"/>
        </w:rPr>
        <w:t>Rboard</w:t>
      </w:r>
      <w:proofErr w:type="spellEnd"/>
      <w:r w:rsidR="00F124D1" w:rsidRPr="004052DF">
        <w:rPr>
          <w:rFonts w:ascii="Arial Narrow" w:hAnsi="Arial Narrow"/>
          <w:sz w:val="24"/>
          <w:szCs w:val="24"/>
        </w:rPr>
        <w:t>"</w:t>
      </w:r>
      <w:r w:rsidRPr="004052DF">
        <w:rPr>
          <w:rFonts w:ascii="Arial Narrow" w:hAnsi="Arial Narrow"/>
          <w:sz w:val="24"/>
          <w:szCs w:val="24"/>
        </w:rPr>
        <w:t xml:space="preserve"> or comparable product</w:t>
      </w:r>
      <w:r w:rsidR="003A2E54">
        <w:rPr>
          <w:rFonts w:ascii="Arial Narrow" w:hAnsi="Arial Narrow"/>
          <w:sz w:val="24"/>
          <w:szCs w:val="24"/>
        </w:rPr>
        <w:t xml:space="preserve">(s) </w:t>
      </w:r>
      <w:r w:rsidRPr="004052DF">
        <w:rPr>
          <w:rFonts w:ascii="Arial Narrow" w:hAnsi="Arial Narrow"/>
          <w:sz w:val="24"/>
          <w:szCs w:val="24"/>
        </w:rPr>
        <w:t>by one of the following</w:t>
      </w:r>
      <w:r w:rsidR="00BA70E8" w:rsidRPr="004052DF">
        <w:rPr>
          <w:rFonts w:ascii="Arial Narrow" w:hAnsi="Arial Narrow"/>
          <w:sz w:val="24"/>
          <w:szCs w:val="24"/>
        </w:rPr>
        <w:t>:</w:t>
      </w:r>
    </w:p>
    <w:p w:rsidR="00EB1F40" w:rsidRPr="004052DF" w:rsidRDefault="00D50950" w:rsidP="009B3C0E">
      <w:pPr>
        <w:pStyle w:val="PR3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Carlisle Coatings and Waterproofing</w:t>
      </w:r>
      <w:r w:rsidR="00EB1F40" w:rsidRPr="004052DF">
        <w:rPr>
          <w:rFonts w:ascii="Arial Narrow" w:hAnsi="Arial Narrow"/>
          <w:sz w:val="24"/>
          <w:szCs w:val="24"/>
        </w:rPr>
        <w:t>.</w:t>
      </w:r>
    </w:p>
    <w:p w:rsidR="00D50950" w:rsidRPr="004052DF" w:rsidRDefault="00D50950" w:rsidP="002E1237">
      <w:pPr>
        <w:pStyle w:val="PR3"/>
        <w:spacing w:line="480" w:lineRule="auto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Hunter Panels.</w:t>
      </w:r>
    </w:p>
    <w:p w:rsidR="003F1EDF" w:rsidRPr="004052DF" w:rsidRDefault="00FF5A8B" w:rsidP="003F1EDF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>Select the appropriate thickness/R-value for project requirements.  Delete those not used.  Coordinate with details shown on drawings.</w:t>
      </w:r>
      <w:r w:rsidR="000A78BC">
        <w:rPr>
          <w:rFonts w:ascii="Arial Narrow" w:hAnsi="Arial Narrow"/>
          <w:sz w:val="24"/>
        </w:rPr>
        <w:t xml:space="preserve">  Bold text with brackets indicates a choice. Please choose the correct thickness for your wall design</w:t>
      </w:r>
      <w:r w:rsidR="003A2E54">
        <w:rPr>
          <w:rFonts w:ascii="Arial Narrow" w:hAnsi="Arial Narrow"/>
          <w:sz w:val="24"/>
        </w:rPr>
        <w:t xml:space="preserve"> delete the others</w:t>
      </w:r>
      <w:r w:rsidR="000A78BC">
        <w:rPr>
          <w:rFonts w:ascii="Arial Narrow" w:hAnsi="Arial Narrow"/>
          <w:sz w:val="24"/>
        </w:rPr>
        <w:t>.</w:t>
      </w:r>
    </w:p>
    <w:p w:rsidR="0044454C" w:rsidRPr="004052DF" w:rsidRDefault="00F124D1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Provide glass mat </w:t>
      </w:r>
      <w:r w:rsidR="000612B3" w:rsidRPr="004052DF">
        <w:rPr>
          <w:rFonts w:ascii="Arial Narrow" w:hAnsi="Arial Narrow"/>
          <w:sz w:val="24"/>
          <w:szCs w:val="24"/>
        </w:rPr>
        <w:t xml:space="preserve">faced polyisocyanurate </w:t>
      </w:r>
      <w:r w:rsidR="00AA4FE8">
        <w:rPr>
          <w:rFonts w:ascii="Arial Narrow" w:hAnsi="Arial Narrow"/>
          <w:sz w:val="24"/>
          <w:szCs w:val="24"/>
        </w:rPr>
        <w:t xml:space="preserve">board </w:t>
      </w:r>
      <w:r w:rsidR="000612B3" w:rsidRPr="004052DF">
        <w:rPr>
          <w:rFonts w:ascii="Arial Narrow" w:hAnsi="Arial Narrow"/>
          <w:sz w:val="24"/>
          <w:szCs w:val="24"/>
        </w:rPr>
        <w:t>insulation with the following thickness and R-value:</w:t>
      </w:r>
      <w:r w:rsidR="005200D4" w:rsidRPr="00FF5A8B">
        <w:rPr>
          <w:rFonts w:ascii="Arial Narrow" w:hAnsi="Arial Narrow"/>
          <w:b/>
          <w:sz w:val="24"/>
          <w:szCs w:val="24"/>
        </w:rPr>
        <w:t xml:space="preserve">[1/2 inch (13 mm) thick; R-3.0] [5/8 inch (14 mm) thick; R-3.8] </w:t>
      </w:r>
      <w:r w:rsidR="000612B3" w:rsidRPr="00FF5A8B">
        <w:rPr>
          <w:rFonts w:ascii="Arial Narrow" w:hAnsi="Arial Narrow"/>
          <w:b/>
          <w:sz w:val="24"/>
          <w:szCs w:val="24"/>
        </w:rPr>
        <w:t>[3/4 inch (19 mm) thick; R-</w:t>
      </w:r>
      <w:r w:rsidR="005200D4" w:rsidRPr="00FF5A8B">
        <w:rPr>
          <w:rFonts w:ascii="Arial Narrow" w:hAnsi="Arial Narrow"/>
          <w:b/>
          <w:sz w:val="24"/>
          <w:szCs w:val="24"/>
        </w:rPr>
        <w:t>4.5</w:t>
      </w:r>
      <w:r w:rsidR="000612B3" w:rsidRPr="00FF5A8B">
        <w:rPr>
          <w:rFonts w:ascii="Arial Narrow" w:hAnsi="Arial Narrow"/>
          <w:b/>
          <w:sz w:val="24"/>
          <w:szCs w:val="24"/>
        </w:rPr>
        <w:t>] [1 inch (25 mm) thick; R-6.</w:t>
      </w:r>
      <w:r w:rsidR="005200D4" w:rsidRPr="00FF5A8B">
        <w:rPr>
          <w:rFonts w:ascii="Arial Narrow" w:hAnsi="Arial Narrow"/>
          <w:b/>
          <w:sz w:val="24"/>
          <w:szCs w:val="24"/>
        </w:rPr>
        <w:t>0</w:t>
      </w:r>
      <w:r w:rsidR="000612B3" w:rsidRPr="00FF5A8B">
        <w:rPr>
          <w:rFonts w:ascii="Arial Narrow" w:hAnsi="Arial Narrow"/>
          <w:b/>
          <w:sz w:val="24"/>
          <w:szCs w:val="24"/>
        </w:rPr>
        <w:t>] [1.</w:t>
      </w:r>
      <w:r w:rsidR="005200D4" w:rsidRPr="00FF5A8B">
        <w:rPr>
          <w:rFonts w:ascii="Arial Narrow" w:hAnsi="Arial Narrow"/>
          <w:b/>
          <w:sz w:val="24"/>
          <w:szCs w:val="24"/>
        </w:rPr>
        <w:t>5</w:t>
      </w:r>
      <w:r w:rsidR="000612B3" w:rsidRPr="00FF5A8B">
        <w:rPr>
          <w:rFonts w:ascii="Arial Narrow" w:hAnsi="Arial Narrow"/>
          <w:b/>
          <w:sz w:val="24"/>
          <w:szCs w:val="24"/>
        </w:rPr>
        <w:t xml:space="preserve"> inch (</w:t>
      </w:r>
      <w:r w:rsidR="005200D4" w:rsidRPr="00FF5A8B">
        <w:rPr>
          <w:rFonts w:ascii="Arial Narrow" w:hAnsi="Arial Narrow"/>
          <w:b/>
          <w:sz w:val="24"/>
          <w:szCs w:val="24"/>
        </w:rPr>
        <w:t>38</w:t>
      </w:r>
      <w:r w:rsidR="000612B3" w:rsidRPr="00FF5A8B">
        <w:rPr>
          <w:rFonts w:ascii="Arial Narrow" w:hAnsi="Arial Narrow"/>
          <w:b/>
          <w:sz w:val="24"/>
          <w:szCs w:val="24"/>
        </w:rPr>
        <w:t xml:space="preserve"> mm)</w:t>
      </w:r>
      <w:r w:rsidR="003F1EDF" w:rsidRPr="00FF5A8B">
        <w:rPr>
          <w:rFonts w:ascii="Arial Narrow" w:hAnsi="Arial Narrow"/>
          <w:b/>
          <w:sz w:val="24"/>
          <w:szCs w:val="24"/>
        </w:rPr>
        <w:t xml:space="preserve"> thick</w:t>
      </w:r>
      <w:r w:rsidR="000612B3" w:rsidRPr="00FF5A8B">
        <w:rPr>
          <w:rFonts w:ascii="Arial Narrow" w:hAnsi="Arial Narrow"/>
          <w:b/>
          <w:sz w:val="24"/>
          <w:szCs w:val="24"/>
        </w:rPr>
        <w:t>; R-</w:t>
      </w:r>
      <w:r w:rsidR="005200D4" w:rsidRPr="00FF5A8B">
        <w:rPr>
          <w:rFonts w:ascii="Arial Narrow" w:hAnsi="Arial Narrow"/>
          <w:b/>
          <w:sz w:val="24"/>
          <w:szCs w:val="24"/>
        </w:rPr>
        <w:t>9.0</w:t>
      </w:r>
      <w:r w:rsidR="000612B3" w:rsidRPr="00FF5A8B">
        <w:rPr>
          <w:rFonts w:ascii="Arial Narrow" w:hAnsi="Arial Narrow"/>
          <w:b/>
          <w:sz w:val="24"/>
          <w:szCs w:val="24"/>
        </w:rPr>
        <w:t>] [ 2 inch (51 mm)</w:t>
      </w:r>
      <w:r w:rsidR="003F1EDF" w:rsidRPr="00FF5A8B">
        <w:rPr>
          <w:rFonts w:ascii="Arial Narrow" w:hAnsi="Arial Narrow"/>
          <w:b/>
          <w:sz w:val="24"/>
          <w:szCs w:val="24"/>
        </w:rPr>
        <w:t xml:space="preserve"> thick</w:t>
      </w:r>
      <w:r w:rsidR="000612B3" w:rsidRPr="00FF5A8B">
        <w:rPr>
          <w:rFonts w:ascii="Arial Narrow" w:hAnsi="Arial Narrow"/>
          <w:b/>
          <w:sz w:val="24"/>
          <w:szCs w:val="24"/>
        </w:rPr>
        <w:t>; R-1</w:t>
      </w:r>
      <w:r w:rsidR="005200D4" w:rsidRPr="00FF5A8B">
        <w:rPr>
          <w:rFonts w:ascii="Arial Narrow" w:hAnsi="Arial Narrow"/>
          <w:b/>
          <w:sz w:val="24"/>
          <w:szCs w:val="24"/>
        </w:rPr>
        <w:t>2</w:t>
      </w:r>
      <w:r w:rsidR="000612B3" w:rsidRPr="00FF5A8B">
        <w:rPr>
          <w:rFonts w:ascii="Arial Narrow" w:hAnsi="Arial Narrow"/>
          <w:b/>
          <w:sz w:val="24"/>
          <w:szCs w:val="24"/>
        </w:rPr>
        <w:t>.1] [ 2.5 inch (64 mm)</w:t>
      </w:r>
      <w:r w:rsidR="003F1EDF" w:rsidRPr="00FF5A8B">
        <w:rPr>
          <w:rFonts w:ascii="Arial Narrow" w:hAnsi="Arial Narrow"/>
          <w:b/>
          <w:sz w:val="24"/>
          <w:szCs w:val="24"/>
        </w:rPr>
        <w:t xml:space="preserve"> thick</w:t>
      </w:r>
      <w:r w:rsidR="000612B3" w:rsidRPr="00FF5A8B">
        <w:rPr>
          <w:rFonts w:ascii="Arial Narrow" w:hAnsi="Arial Narrow"/>
          <w:b/>
          <w:sz w:val="24"/>
          <w:szCs w:val="24"/>
        </w:rPr>
        <w:t>; R-</w:t>
      </w:r>
      <w:r w:rsidR="005200D4" w:rsidRPr="00FF5A8B">
        <w:rPr>
          <w:rFonts w:ascii="Arial Narrow" w:hAnsi="Arial Narrow"/>
          <w:b/>
          <w:sz w:val="24"/>
          <w:szCs w:val="24"/>
        </w:rPr>
        <w:t>15.3</w:t>
      </w:r>
      <w:r w:rsidR="000612B3" w:rsidRPr="00FF5A8B">
        <w:rPr>
          <w:rFonts w:ascii="Arial Narrow" w:hAnsi="Arial Narrow"/>
          <w:b/>
          <w:sz w:val="24"/>
          <w:szCs w:val="24"/>
        </w:rPr>
        <w:t>] [3 inch (76 mm)</w:t>
      </w:r>
      <w:r w:rsidR="003F1EDF" w:rsidRPr="00FF5A8B">
        <w:rPr>
          <w:rFonts w:ascii="Arial Narrow" w:hAnsi="Arial Narrow"/>
          <w:b/>
          <w:sz w:val="24"/>
          <w:szCs w:val="24"/>
        </w:rPr>
        <w:t xml:space="preserve"> thick</w:t>
      </w:r>
      <w:r w:rsidR="000612B3" w:rsidRPr="00FF5A8B">
        <w:rPr>
          <w:rFonts w:ascii="Arial Narrow" w:hAnsi="Arial Narrow"/>
          <w:b/>
          <w:sz w:val="24"/>
          <w:szCs w:val="24"/>
        </w:rPr>
        <w:t>; R-</w:t>
      </w:r>
      <w:r w:rsidR="005200D4" w:rsidRPr="00FF5A8B">
        <w:rPr>
          <w:rFonts w:ascii="Arial Narrow" w:hAnsi="Arial Narrow"/>
          <w:b/>
          <w:sz w:val="24"/>
          <w:szCs w:val="24"/>
        </w:rPr>
        <w:t>18.5</w:t>
      </w:r>
      <w:r w:rsidR="000612B3" w:rsidRPr="00FF5A8B">
        <w:rPr>
          <w:rFonts w:ascii="Arial Narrow" w:hAnsi="Arial Narrow"/>
          <w:b/>
          <w:sz w:val="24"/>
          <w:szCs w:val="24"/>
        </w:rPr>
        <w:t>] [3.</w:t>
      </w:r>
      <w:r w:rsidR="005200D4" w:rsidRPr="00FF5A8B">
        <w:rPr>
          <w:rFonts w:ascii="Arial Narrow" w:hAnsi="Arial Narrow"/>
          <w:b/>
          <w:sz w:val="24"/>
          <w:szCs w:val="24"/>
        </w:rPr>
        <w:t>5</w:t>
      </w:r>
      <w:r w:rsidR="000612B3" w:rsidRPr="00FF5A8B">
        <w:rPr>
          <w:rFonts w:ascii="Arial Narrow" w:hAnsi="Arial Narrow"/>
          <w:b/>
          <w:sz w:val="24"/>
          <w:szCs w:val="24"/>
        </w:rPr>
        <w:t xml:space="preserve"> inch (</w:t>
      </w:r>
      <w:r w:rsidR="005200D4" w:rsidRPr="00FF5A8B">
        <w:rPr>
          <w:rFonts w:ascii="Arial Narrow" w:hAnsi="Arial Narrow"/>
          <w:b/>
          <w:sz w:val="24"/>
          <w:szCs w:val="24"/>
        </w:rPr>
        <w:t>89</w:t>
      </w:r>
      <w:r w:rsidR="000612B3" w:rsidRPr="00FF5A8B">
        <w:rPr>
          <w:rFonts w:ascii="Arial Narrow" w:hAnsi="Arial Narrow"/>
          <w:b/>
          <w:sz w:val="24"/>
          <w:szCs w:val="24"/>
        </w:rPr>
        <w:t xml:space="preserve"> mm)</w:t>
      </w:r>
      <w:r w:rsidR="003F1EDF" w:rsidRPr="00FF5A8B">
        <w:rPr>
          <w:rFonts w:ascii="Arial Narrow" w:hAnsi="Arial Narrow"/>
          <w:b/>
          <w:sz w:val="24"/>
          <w:szCs w:val="24"/>
        </w:rPr>
        <w:t xml:space="preserve"> thick</w:t>
      </w:r>
      <w:r w:rsidR="000612B3" w:rsidRPr="00FF5A8B">
        <w:rPr>
          <w:rFonts w:ascii="Arial Narrow" w:hAnsi="Arial Narrow"/>
          <w:b/>
          <w:sz w:val="24"/>
          <w:szCs w:val="24"/>
        </w:rPr>
        <w:t>; R-</w:t>
      </w:r>
      <w:r w:rsidR="005200D4" w:rsidRPr="00FF5A8B">
        <w:rPr>
          <w:rFonts w:ascii="Arial Narrow" w:hAnsi="Arial Narrow"/>
          <w:b/>
          <w:sz w:val="24"/>
          <w:szCs w:val="24"/>
        </w:rPr>
        <w:t>21.7</w:t>
      </w:r>
      <w:r w:rsidR="000612B3" w:rsidRPr="00FF5A8B">
        <w:rPr>
          <w:rFonts w:ascii="Arial Narrow" w:hAnsi="Arial Narrow"/>
          <w:b/>
          <w:sz w:val="24"/>
          <w:szCs w:val="24"/>
        </w:rPr>
        <w:t>]</w:t>
      </w:r>
      <w:r w:rsidR="000612B3" w:rsidRPr="004052DF">
        <w:rPr>
          <w:rFonts w:ascii="Arial Narrow" w:hAnsi="Arial Narrow"/>
          <w:sz w:val="24"/>
          <w:szCs w:val="24"/>
        </w:rPr>
        <w:t>.</w:t>
      </w:r>
    </w:p>
    <w:p w:rsidR="00C2395A" w:rsidRPr="004052DF" w:rsidRDefault="00C2395A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Facer Materials:  </w:t>
      </w:r>
      <w:r w:rsidR="00DD03BB">
        <w:rPr>
          <w:rFonts w:ascii="Arial Narrow" w:hAnsi="Arial Narrow"/>
          <w:sz w:val="24"/>
          <w:szCs w:val="24"/>
        </w:rPr>
        <w:t>c</w:t>
      </w:r>
      <w:r w:rsidR="00F124D1" w:rsidRPr="004052DF">
        <w:rPr>
          <w:rFonts w:ascii="Arial Narrow" w:hAnsi="Arial Narrow"/>
          <w:sz w:val="24"/>
          <w:szCs w:val="24"/>
        </w:rPr>
        <w:t xml:space="preserve">oated glass mat </w:t>
      </w:r>
      <w:r w:rsidR="00A26C9D" w:rsidRPr="004052DF">
        <w:rPr>
          <w:rFonts w:ascii="Arial Narrow" w:hAnsi="Arial Narrow"/>
          <w:sz w:val="24"/>
          <w:szCs w:val="24"/>
        </w:rPr>
        <w:t xml:space="preserve">facer on each face of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="000A78BC">
        <w:rPr>
          <w:rFonts w:ascii="Arial Narrow" w:hAnsi="Arial Narrow"/>
          <w:sz w:val="24"/>
          <w:szCs w:val="24"/>
        </w:rPr>
        <w:t>insulation.</w:t>
      </w:r>
    </w:p>
    <w:p w:rsidR="000A78BC" w:rsidRPr="004052DF" w:rsidRDefault="00FF5A8B" w:rsidP="000A78BC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 xml:space="preserve">Indicate preference for size of </w:t>
      </w:r>
      <w:r w:rsidR="00360070">
        <w:rPr>
          <w:rFonts w:ascii="Arial Narrow" w:hAnsi="Arial Narrow"/>
          <w:sz w:val="24"/>
        </w:rPr>
        <w:t>board</w:t>
      </w:r>
      <w:r w:rsidR="003F1EDF" w:rsidRPr="004052DF">
        <w:rPr>
          <w:rFonts w:ascii="Arial Narrow" w:hAnsi="Arial Narrow"/>
          <w:sz w:val="24"/>
        </w:rPr>
        <w:t xml:space="preserve">.  If not critical, delete reference to </w:t>
      </w:r>
      <w:r w:rsidR="00360070">
        <w:rPr>
          <w:rFonts w:ascii="Arial Narrow" w:hAnsi="Arial Narrow"/>
          <w:sz w:val="24"/>
        </w:rPr>
        <w:t>board</w:t>
      </w:r>
      <w:r w:rsidR="003F1EDF" w:rsidRPr="004052DF">
        <w:rPr>
          <w:rFonts w:ascii="Arial Narrow" w:hAnsi="Arial Narrow"/>
          <w:sz w:val="24"/>
        </w:rPr>
        <w:t xml:space="preserve"> size and let Contractor choose.</w:t>
      </w:r>
      <w:r w:rsidR="000A78BC">
        <w:rPr>
          <w:rFonts w:ascii="Arial Narrow" w:hAnsi="Arial Narrow"/>
          <w:sz w:val="24"/>
        </w:rPr>
        <w:t xml:space="preserve">  Bold text with brackets indicates a choice. Please choose the correct length</w:t>
      </w:r>
      <w:r w:rsidR="003A2E54">
        <w:rPr>
          <w:rFonts w:ascii="Arial Narrow" w:hAnsi="Arial Narrow"/>
          <w:sz w:val="24"/>
        </w:rPr>
        <w:t xml:space="preserve"> and width for your wall design and delete the others.</w:t>
      </w:r>
    </w:p>
    <w:p w:rsidR="00C2395A" w:rsidRPr="004052DF" w:rsidRDefault="00C2395A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Size</w:t>
      </w:r>
      <w:proofErr w:type="gramStart"/>
      <w:r w:rsidRPr="004052DF">
        <w:rPr>
          <w:rFonts w:ascii="Arial Narrow" w:hAnsi="Arial Narrow"/>
          <w:sz w:val="24"/>
          <w:szCs w:val="24"/>
        </w:rPr>
        <w:t>:</w:t>
      </w:r>
      <w:r w:rsidR="00AB5813" w:rsidRPr="00FF5A8B">
        <w:rPr>
          <w:rFonts w:ascii="Arial Narrow" w:hAnsi="Arial Narrow"/>
          <w:b/>
          <w:sz w:val="24"/>
          <w:szCs w:val="24"/>
        </w:rPr>
        <w:t>[</w:t>
      </w:r>
      <w:proofErr w:type="gramEnd"/>
      <w:r w:rsidR="00A26C9D" w:rsidRPr="00FF5A8B">
        <w:rPr>
          <w:rFonts w:ascii="Arial Narrow" w:hAnsi="Arial Narrow"/>
          <w:b/>
          <w:sz w:val="24"/>
          <w:szCs w:val="24"/>
        </w:rPr>
        <w:t>4</w:t>
      </w:r>
      <w:r w:rsidR="00815698" w:rsidRPr="00FF5A8B">
        <w:rPr>
          <w:rFonts w:ascii="Arial Narrow" w:hAnsi="Arial Narrow"/>
          <w:b/>
          <w:sz w:val="24"/>
          <w:szCs w:val="24"/>
        </w:rPr>
        <w:t>'-0" x 8'-0" (1219 mm x 2438 mm)</w:t>
      </w:r>
      <w:r w:rsidR="00AB5813" w:rsidRPr="00FF5A8B">
        <w:rPr>
          <w:rFonts w:ascii="Arial Narrow" w:hAnsi="Arial Narrow"/>
          <w:b/>
          <w:sz w:val="24"/>
          <w:szCs w:val="24"/>
        </w:rPr>
        <w:t>]</w:t>
      </w:r>
      <w:r w:rsidR="000A78BC">
        <w:rPr>
          <w:rFonts w:ascii="Arial Narrow" w:hAnsi="Arial Narrow"/>
          <w:b/>
          <w:sz w:val="24"/>
          <w:szCs w:val="24"/>
        </w:rPr>
        <w:t xml:space="preserve"> </w:t>
      </w:r>
      <w:r w:rsidR="00AB5813" w:rsidRPr="00FF5A8B">
        <w:rPr>
          <w:rFonts w:ascii="Arial Narrow" w:hAnsi="Arial Narrow"/>
          <w:b/>
          <w:sz w:val="24"/>
          <w:szCs w:val="24"/>
        </w:rPr>
        <w:t>[and] [</w:t>
      </w:r>
      <w:r w:rsidR="00815698" w:rsidRPr="00FF5A8B">
        <w:rPr>
          <w:rFonts w:ascii="Arial Narrow" w:hAnsi="Arial Narrow"/>
          <w:b/>
          <w:sz w:val="24"/>
          <w:szCs w:val="24"/>
        </w:rPr>
        <w:t>4'-0" x 9'-0" (1219 mm x 2743 mm)</w:t>
      </w:r>
      <w:r w:rsidR="00FF5A8B" w:rsidRPr="00FF5A8B">
        <w:rPr>
          <w:rFonts w:ascii="Arial Narrow" w:hAnsi="Arial Narrow"/>
          <w:b/>
          <w:sz w:val="24"/>
          <w:szCs w:val="24"/>
        </w:rPr>
        <w:t>]</w:t>
      </w:r>
      <w:r w:rsidR="00815698" w:rsidRPr="004052DF">
        <w:rPr>
          <w:rFonts w:ascii="Arial Narrow" w:hAnsi="Arial Narrow"/>
          <w:sz w:val="24"/>
          <w:szCs w:val="24"/>
        </w:rPr>
        <w:t xml:space="preserve">.  </w:t>
      </w:r>
    </w:p>
    <w:p w:rsidR="000111E9" w:rsidRPr="004052DF" w:rsidRDefault="000111E9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Size:  8'-0" (2438 mm) x </w:t>
      </w:r>
      <w:r w:rsidRPr="00FF5A8B">
        <w:rPr>
          <w:rFonts w:ascii="Arial Narrow" w:hAnsi="Arial Narrow"/>
          <w:b/>
          <w:sz w:val="24"/>
          <w:szCs w:val="24"/>
        </w:rPr>
        <w:t>[16 inch (406 mm)] [24inch (610 mm)]</w:t>
      </w:r>
      <w:r w:rsidRPr="004052DF">
        <w:rPr>
          <w:rFonts w:ascii="Arial Narrow" w:hAnsi="Arial Narrow"/>
          <w:sz w:val="24"/>
          <w:szCs w:val="24"/>
        </w:rPr>
        <w:t xml:space="preserve"> to fit between wall ties.</w:t>
      </w:r>
    </w:p>
    <w:p w:rsidR="003E09F4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lastRenderedPageBreak/>
        <w:t>Flame Spread</w:t>
      </w:r>
      <w:r w:rsidR="00815698" w:rsidRPr="004052DF">
        <w:rPr>
          <w:rFonts w:ascii="Arial Narrow" w:hAnsi="Arial Narrow"/>
          <w:sz w:val="24"/>
          <w:szCs w:val="24"/>
        </w:rPr>
        <w:t xml:space="preserve"> and Smoke Developed</w:t>
      </w:r>
      <w:r w:rsidRPr="004052DF">
        <w:rPr>
          <w:rFonts w:ascii="Arial Narrow" w:hAnsi="Arial Narrow"/>
          <w:sz w:val="24"/>
          <w:szCs w:val="24"/>
        </w:rPr>
        <w:t xml:space="preserve">:  </w:t>
      </w:r>
      <w:r w:rsidR="00815698" w:rsidRPr="004052DF">
        <w:rPr>
          <w:rFonts w:ascii="Arial Narrow" w:hAnsi="Arial Narrow"/>
          <w:sz w:val="24"/>
          <w:szCs w:val="24"/>
        </w:rPr>
        <w:t xml:space="preserve">Less than </w:t>
      </w:r>
      <w:r w:rsidR="00F124D1" w:rsidRPr="004052DF">
        <w:rPr>
          <w:rFonts w:ascii="Arial Narrow" w:hAnsi="Arial Narrow"/>
          <w:sz w:val="24"/>
          <w:szCs w:val="24"/>
        </w:rPr>
        <w:t>7</w:t>
      </w:r>
      <w:r w:rsidR="00815698" w:rsidRPr="004052DF">
        <w:rPr>
          <w:rFonts w:ascii="Arial Narrow" w:hAnsi="Arial Narrow"/>
          <w:sz w:val="24"/>
          <w:szCs w:val="24"/>
        </w:rPr>
        <w:t xml:space="preserve">5 and less than </w:t>
      </w:r>
      <w:r w:rsidR="00F124D1" w:rsidRPr="004052DF">
        <w:rPr>
          <w:rFonts w:ascii="Arial Narrow" w:hAnsi="Arial Narrow"/>
          <w:sz w:val="24"/>
          <w:szCs w:val="24"/>
        </w:rPr>
        <w:t>45</w:t>
      </w:r>
      <w:r w:rsidR="00815698" w:rsidRPr="004052DF">
        <w:rPr>
          <w:rFonts w:ascii="Arial Narrow" w:hAnsi="Arial Narrow"/>
          <w:sz w:val="24"/>
          <w:szCs w:val="24"/>
        </w:rPr>
        <w:t>0, respectively, when tested in accordance with ASTM E 84.</w:t>
      </w:r>
    </w:p>
    <w:p w:rsidR="003E09F4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Moisture Vapor Transmission:</w:t>
      </w:r>
      <w:r w:rsidR="00815698" w:rsidRPr="004052DF">
        <w:rPr>
          <w:rFonts w:ascii="Arial Narrow" w:hAnsi="Arial Narrow"/>
          <w:sz w:val="24"/>
          <w:szCs w:val="24"/>
        </w:rPr>
        <w:t xml:space="preserve">  Less than </w:t>
      </w:r>
      <w:r w:rsidR="00A55B02" w:rsidRPr="004052DF">
        <w:rPr>
          <w:rFonts w:ascii="Arial Narrow" w:hAnsi="Arial Narrow"/>
          <w:sz w:val="24"/>
          <w:szCs w:val="24"/>
        </w:rPr>
        <w:t>1.2</w:t>
      </w:r>
      <w:r w:rsidR="00815698" w:rsidRPr="004052DF">
        <w:rPr>
          <w:rFonts w:ascii="Arial Narrow" w:hAnsi="Arial Narrow"/>
          <w:sz w:val="24"/>
          <w:szCs w:val="24"/>
        </w:rPr>
        <w:t xml:space="preserve"> when tested in accordance with ASTM E 96, Desiccant Method.</w:t>
      </w:r>
    </w:p>
    <w:p w:rsidR="00BA70E8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Compressive Strength</w:t>
      </w:r>
      <w:r w:rsidR="00BA70E8" w:rsidRPr="004052DF">
        <w:rPr>
          <w:rFonts w:ascii="Arial Narrow" w:hAnsi="Arial Narrow"/>
          <w:sz w:val="24"/>
          <w:szCs w:val="24"/>
        </w:rPr>
        <w:t>:</w:t>
      </w:r>
      <w:r w:rsidR="00815698" w:rsidRPr="004052DF">
        <w:rPr>
          <w:rFonts w:ascii="Arial Narrow" w:hAnsi="Arial Narrow"/>
          <w:sz w:val="24"/>
          <w:szCs w:val="24"/>
        </w:rPr>
        <w:t xml:space="preserve">  Meets or exceeds Type </w:t>
      </w:r>
      <w:r w:rsidR="005200D4" w:rsidRPr="004052DF">
        <w:rPr>
          <w:rFonts w:ascii="Arial Narrow" w:hAnsi="Arial Narrow"/>
          <w:sz w:val="24"/>
          <w:szCs w:val="24"/>
        </w:rPr>
        <w:t>II</w:t>
      </w:r>
      <w:r w:rsidR="00815698" w:rsidRPr="004052DF">
        <w:rPr>
          <w:rFonts w:ascii="Arial Narrow" w:hAnsi="Arial Narrow"/>
          <w:sz w:val="24"/>
          <w:szCs w:val="24"/>
        </w:rPr>
        <w:t xml:space="preserve"> when tested in accordance with ASTM C 1289.</w:t>
      </w:r>
    </w:p>
    <w:p w:rsidR="003E09F4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Water Absorption:</w:t>
      </w:r>
      <w:r w:rsidR="00FF1DC9" w:rsidRPr="004052DF">
        <w:rPr>
          <w:rFonts w:ascii="Arial Narrow" w:hAnsi="Arial Narrow"/>
          <w:sz w:val="24"/>
          <w:szCs w:val="24"/>
        </w:rPr>
        <w:t xml:space="preserve">  Less than 1% by volume when tested in accordance with ASTM C 209.</w:t>
      </w:r>
    </w:p>
    <w:p w:rsidR="003E09F4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Dimensional Stability:</w:t>
      </w:r>
      <w:r w:rsidR="00FF1DC9" w:rsidRPr="004052DF">
        <w:rPr>
          <w:rFonts w:ascii="Arial Narrow" w:hAnsi="Arial Narrow"/>
          <w:sz w:val="24"/>
          <w:szCs w:val="24"/>
        </w:rPr>
        <w:t xml:space="preserve">  Less than 1% linear change when tested in accordance with ASTM D 2126.</w:t>
      </w:r>
    </w:p>
    <w:p w:rsidR="00D038C5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Service Temperatures:</w:t>
      </w:r>
      <w:r w:rsidR="00D038C5" w:rsidRPr="004052DF">
        <w:rPr>
          <w:rFonts w:ascii="Arial Narrow" w:hAnsi="Arial Narrow"/>
          <w:sz w:val="24"/>
          <w:szCs w:val="24"/>
        </w:rPr>
        <w:t xml:space="preserve">  -100ºF to + 250ºF (-73ºC to +122ºC)</w:t>
      </w:r>
    </w:p>
    <w:p w:rsidR="003E09F4" w:rsidRPr="004052DF" w:rsidRDefault="003E09F4" w:rsidP="00473255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Auto-Ignition Temperature:</w:t>
      </w:r>
      <w:r w:rsidR="00D038C5" w:rsidRPr="004052DF">
        <w:rPr>
          <w:rFonts w:ascii="Arial Narrow" w:hAnsi="Arial Narrow"/>
          <w:sz w:val="24"/>
          <w:szCs w:val="24"/>
        </w:rPr>
        <w:t xml:space="preserve">  800ºF</w:t>
      </w:r>
    </w:p>
    <w:p w:rsidR="00EB1F40" w:rsidRPr="004052DF" w:rsidRDefault="00A50EC1" w:rsidP="00EB1F40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ACCESSORIES</w:t>
      </w:r>
    </w:p>
    <w:p w:rsidR="003F1EDF" w:rsidRPr="004052DF" w:rsidRDefault="00FF5A8B" w:rsidP="003F1EDF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>Retain adhesive or mechanical fastener installation as appropriate for the intended supporting materials.  Generally retain the adhesive installation when insulation is intended to be installed to a flat surface such as CMU or continuous sheathing.  If unsure of the best installation method, consult with Manufacturer's representative.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Insulation Adhesive:  High strength, heavy-bodied, thermoplastic rubber adhesive formulated to bond insulation to metal, concrete or masonry surfaces. 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Product:  Subject to compliance with the requirements, provide one of the following:</w:t>
      </w:r>
    </w:p>
    <w:p w:rsidR="003F1EDF" w:rsidRPr="004052DF" w:rsidRDefault="003F1EDF" w:rsidP="003F1EDF">
      <w:pPr>
        <w:pStyle w:val="PR3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AGM Industries GPA-72 Adhesive.</w:t>
      </w:r>
    </w:p>
    <w:p w:rsidR="003F1EDF" w:rsidRPr="004052DF" w:rsidRDefault="003F1EDF" w:rsidP="003F1EDF">
      <w:pPr>
        <w:pStyle w:val="PR3"/>
        <w:outlineLvl w:val="9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Loctite PL 300 VOC.</w:t>
      </w:r>
    </w:p>
    <w:p w:rsidR="003F1EDF" w:rsidRPr="004052DF" w:rsidRDefault="003F1EDF" w:rsidP="003F1EDF">
      <w:pPr>
        <w:pStyle w:val="PR3"/>
        <w:outlineLvl w:val="9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BASF </w:t>
      </w:r>
      <w:proofErr w:type="spellStart"/>
      <w:r w:rsidRPr="004052DF">
        <w:rPr>
          <w:rFonts w:ascii="Arial Narrow" w:hAnsi="Arial Narrow"/>
          <w:sz w:val="24"/>
          <w:szCs w:val="24"/>
        </w:rPr>
        <w:t>Sonneborn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Premium Adhesive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Other products approved in writing by the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="0090621D">
        <w:rPr>
          <w:rFonts w:ascii="Arial Narrow" w:hAnsi="Arial Narrow"/>
          <w:sz w:val="24"/>
          <w:szCs w:val="24"/>
        </w:rPr>
        <w:t>insulation m</w:t>
      </w:r>
      <w:r w:rsidRPr="004052DF">
        <w:rPr>
          <w:rFonts w:ascii="Arial Narrow" w:hAnsi="Arial Narrow"/>
          <w:sz w:val="24"/>
          <w:szCs w:val="24"/>
        </w:rPr>
        <w:t>anufacturer.</w:t>
      </w:r>
    </w:p>
    <w:p w:rsidR="003F1EDF" w:rsidRPr="004052DF" w:rsidRDefault="00FF5A8B" w:rsidP="003F1EDF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>Generally retain mechanical fastener when insulation is intended to be installed to a stud wall.  Consult with Manufacturer's representative for the appropriate fastener for each situation.</w:t>
      </w:r>
    </w:p>
    <w:p w:rsidR="003F1EDF" w:rsidRPr="004052DF" w:rsidRDefault="003F1EDF" w:rsidP="003F1EDF">
      <w:pPr>
        <w:pStyle w:val="PR1"/>
        <w:numPr>
          <w:ilvl w:val="4"/>
          <w:numId w:val="4"/>
        </w:numPr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Mechanical Fasteners:  Low profile, 2 inch (50 mm) diameter high-density polypropylene washer and screw assembly designed specifically to fasten insulation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to designated substrate.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Product:  Subject to compliance with the requirements, provide one of the following.  </w:t>
      </w:r>
    </w:p>
    <w:p w:rsidR="003F1EDF" w:rsidRPr="004052DF" w:rsidRDefault="003F1EDF" w:rsidP="003F1EDF">
      <w:pPr>
        <w:pStyle w:val="PR3"/>
        <w:spacing w:before="240"/>
        <w:rPr>
          <w:rFonts w:ascii="Arial Narrow" w:hAnsi="Arial Narrow"/>
          <w:sz w:val="24"/>
          <w:szCs w:val="24"/>
        </w:rPr>
      </w:pPr>
      <w:proofErr w:type="spellStart"/>
      <w:r w:rsidRPr="004052DF">
        <w:rPr>
          <w:rFonts w:ascii="Arial Narrow" w:hAnsi="Arial Narrow"/>
          <w:sz w:val="24"/>
          <w:szCs w:val="24"/>
        </w:rPr>
        <w:t>Rodenhouse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, Inc. fasteners as approved in writing by the </w:t>
      </w:r>
      <w:r w:rsidR="00AA4FE8">
        <w:rPr>
          <w:rFonts w:ascii="Arial Narrow" w:hAnsi="Arial Narrow"/>
          <w:sz w:val="24"/>
          <w:szCs w:val="24"/>
        </w:rPr>
        <w:t>m</w:t>
      </w:r>
      <w:r w:rsidRPr="004052DF">
        <w:rPr>
          <w:rFonts w:ascii="Arial Narrow" w:hAnsi="Arial Narrow"/>
          <w:sz w:val="24"/>
          <w:szCs w:val="24"/>
        </w:rPr>
        <w:t>anufacturer for the intended substrate.</w:t>
      </w:r>
    </w:p>
    <w:p w:rsidR="0090621D" w:rsidRDefault="0090621D" w:rsidP="0090621D">
      <w:pPr>
        <w:pStyle w:val="PR3"/>
        <w:numPr>
          <w:ilvl w:val="6"/>
          <w:numId w:val="3"/>
        </w:numPr>
        <w:outlineLvl w:val="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Wind-Lock fasteners as approved in writing by the fastener manufacturer for the intended substrate.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Other products approved in writing by the</w:t>
      </w:r>
      <w:r w:rsidR="00AA4FE8">
        <w:rPr>
          <w:rFonts w:ascii="Arial Narrow" w:hAnsi="Arial Narrow"/>
          <w:sz w:val="24"/>
          <w:szCs w:val="24"/>
        </w:rPr>
        <w:t xml:space="preserve"> board</w:t>
      </w:r>
      <w:r w:rsidR="005D76CB">
        <w:rPr>
          <w:rFonts w:ascii="Arial Narrow" w:hAnsi="Arial Narrow"/>
          <w:sz w:val="24"/>
          <w:szCs w:val="24"/>
        </w:rPr>
        <w:t xml:space="preserve"> </w:t>
      </w:r>
      <w:r w:rsidR="00AA4FE8">
        <w:rPr>
          <w:rFonts w:ascii="Arial Narrow" w:hAnsi="Arial Narrow"/>
          <w:sz w:val="24"/>
          <w:szCs w:val="24"/>
        </w:rPr>
        <w:t>insulation m</w:t>
      </w:r>
      <w:r w:rsidRPr="004052DF">
        <w:rPr>
          <w:rFonts w:ascii="Arial Narrow" w:hAnsi="Arial Narrow"/>
          <w:sz w:val="24"/>
          <w:szCs w:val="24"/>
        </w:rPr>
        <w:t>anufacturer.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Joint Sealant:  Single component, non-shrink joint sealants</w:t>
      </w:r>
      <w:r w:rsidR="00AA4FE8">
        <w:rPr>
          <w:rFonts w:ascii="Arial Narrow" w:hAnsi="Arial Narrow"/>
          <w:sz w:val="24"/>
          <w:szCs w:val="24"/>
        </w:rPr>
        <w:t xml:space="preserve"> and</w:t>
      </w:r>
      <w:r w:rsidRPr="004052DF">
        <w:rPr>
          <w:rFonts w:ascii="Arial Narrow" w:hAnsi="Arial Narrow"/>
          <w:sz w:val="24"/>
          <w:szCs w:val="24"/>
        </w:rPr>
        <w:t xml:space="preserve"> backings </w:t>
      </w:r>
      <w:r w:rsidR="00E81EEC">
        <w:rPr>
          <w:rFonts w:ascii="Arial Narrow" w:hAnsi="Arial Narrow"/>
          <w:sz w:val="24"/>
          <w:szCs w:val="24"/>
        </w:rPr>
        <w:t>which</w:t>
      </w:r>
      <w:r w:rsidRPr="004052DF">
        <w:rPr>
          <w:rFonts w:ascii="Arial Narrow" w:hAnsi="Arial Narrow"/>
          <w:sz w:val="24"/>
          <w:szCs w:val="24"/>
        </w:rPr>
        <w:t xml:space="preserve"> are compatible with each other and other materials in the assembly.  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Product:  Subject to compliance with the requirements, provide one of the following:</w:t>
      </w:r>
    </w:p>
    <w:p w:rsidR="003F1EDF" w:rsidRPr="004052DF" w:rsidRDefault="003F1EDF" w:rsidP="003F1EDF">
      <w:pPr>
        <w:pStyle w:val="PR3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lastRenderedPageBreak/>
        <w:t>Sikaflex-1A and 2C NS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proofErr w:type="spellStart"/>
      <w:r w:rsidRPr="004052DF">
        <w:rPr>
          <w:rFonts w:ascii="Arial Narrow" w:hAnsi="Arial Narrow"/>
          <w:sz w:val="24"/>
          <w:szCs w:val="24"/>
        </w:rPr>
        <w:t>PecoraDynotrol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I &amp; II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proofErr w:type="spellStart"/>
      <w:r w:rsidRPr="004052DF">
        <w:rPr>
          <w:rFonts w:ascii="Arial Narrow" w:hAnsi="Arial Narrow"/>
          <w:sz w:val="24"/>
          <w:szCs w:val="24"/>
        </w:rPr>
        <w:t>Sonneborn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NP1 &amp; NP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Dow 790, 791, 795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GE </w:t>
      </w:r>
      <w:proofErr w:type="spellStart"/>
      <w:r w:rsidRPr="004052DF">
        <w:rPr>
          <w:rFonts w:ascii="Arial Narrow" w:hAnsi="Arial Narrow"/>
          <w:sz w:val="24"/>
          <w:szCs w:val="24"/>
        </w:rPr>
        <w:t>Silpruf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052DF">
        <w:rPr>
          <w:rFonts w:ascii="Arial Narrow" w:hAnsi="Arial Narrow"/>
          <w:sz w:val="24"/>
          <w:szCs w:val="24"/>
        </w:rPr>
        <w:t>Silpruf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LM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proofErr w:type="spellStart"/>
      <w:r w:rsidRPr="004052DF">
        <w:rPr>
          <w:rFonts w:ascii="Arial Narrow" w:hAnsi="Arial Narrow"/>
          <w:sz w:val="24"/>
          <w:szCs w:val="24"/>
        </w:rPr>
        <w:t>Pecora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890, 895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proofErr w:type="spellStart"/>
      <w:r w:rsidRPr="004052DF">
        <w:rPr>
          <w:rFonts w:ascii="Arial Narrow" w:hAnsi="Arial Narrow"/>
          <w:sz w:val="24"/>
          <w:szCs w:val="24"/>
        </w:rPr>
        <w:t>Loctite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PL 300 </w:t>
      </w:r>
      <w:proofErr w:type="spellStart"/>
      <w:r w:rsidRPr="004052DF">
        <w:rPr>
          <w:rFonts w:ascii="Arial Narrow" w:hAnsi="Arial Narrow"/>
          <w:sz w:val="24"/>
          <w:szCs w:val="24"/>
        </w:rPr>
        <w:t>Foamboard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adhesive.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BASF </w:t>
      </w:r>
      <w:proofErr w:type="spellStart"/>
      <w:r w:rsidRPr="004052DF">
        <w:rPr>
          <w:rFonts w:ascii="Arial Narrow" w:hAnsi="Arial Narrow"/>
          <w:sz w:val="24"/>
          <w:szCs w:val="24"/>
        </w:rPr>
        <w:t>Sonneborn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Premium Adhesive.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Other joint sealant approved in writing by the Manufacturer.</w:t>
      </w:r>
    </w:p>
    <w:p w:rsidR="003F1EDF" w:rsidRPr="004052DF" w:rsidRDefault="003F1EDF" w:rsidP="003F1EDF">
      <w:pPr>
        <w:pStyle w:val="PR3"/>
        <w:numPr>
          <w:ilvl w:val="0"/>
          <w:numId w:val="0"/>
        </w:numPr>
        <w:ind w:left="2016"/>
        <w:rPr>
          <w:rFonts w:ascii="Arial Narrow" w:hAnsi="Arial Narrow"/>
          <w:sz w:val="24"/>
          <w:szCs w:val="24"/>
        </w:rPr>
      </w:pP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Expanding Foam Sealant:  Single component, non-shrink, Class A polyurethane insulating foam that is compatible with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Pr="004052DF">
        <w:rPr>
          <w:rFonts w:ascii="Arial Narrow" w:hAnsi="Arial Narrow"/>
          <w:sz w:val="24"/>
          <w:szCs w:val="24"/>
        </w:rPr>
        <w:t xml:space="preserve">insulation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; Complies with ASTM E814 Standard Test Method for Fire Tests of Through-Penetration Fire Stops; air and vapor </w:t>
      </w:r>
      <w:proofErr w:type="spellStart"/>
      <w:r w:rsidRPr="004052DF">
        <w:rPr>
          <w:rFonts w:ascii="Arial Narrow" w:hAnsi="Arial Narrow"/>
          <w:sz w:val="24"/>
          <w:szCs w:val="24"/>
        </w:rPr>
        <w:t>permeance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not greater than insulating board.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Product:  Subject to compliance with the requirements, provide one of the following:</w:t>
      </w:r>
    </w:p>
    <w:p w:rsidR="003F1EDF" w:rsidRPr="004052DF" w:rsidRDefault="003F1EDF" w:rsidP="003F1EDF">
      <w:pPr>
        <w:pStyle w:val="PR3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color w:val="000000"/>
          <w:sz w:val="24"/>
          <w:szCs w:val="24"/>
        </w:rPr>
        <w:t>Dow Great Stuff Pro Gaps &amp; Cracks Insulating Foam Sealant</w:t>
      </w:r>
      <w:r w:rsidRPr="004052DF">
        <w:rPr>
          <w:rFonts w:ascii="Arial Narrow" w:hAnsi="Arial Narrow"/>
          <w:sz w:val="24"/>
          <w:szCs w:val="24"/>
        </w:rPr>
        <w:t>.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color w:val="000000"/>
          <w:sz w:val="24"/>
          <w:szCs w:val="24"/>
        </w:rPr>
        <w:t>FOMO Products, Inc</w:t>
      </w:r>
      <w:r w:rsidRPr="004052DF">
        <w:rPr>
          <w:rFonts w:ascii="Arial Narrow" w:hAnsi="Arial Narrow"/>
          <w:sz w:val="24"/>
          <w:szCs w:val="24"/>
        </w:rPr>
        <w:t xml:space="preserve">.; </w:t>
      </w:r>
      <w:proofErr w:type="spellStart"/>
      <w:r w:rsidRPr="004052DF">
        <w:rPr>
          <w:rFonts w:ascii="Arial Narrow" w:hAnsi="Arial Narrow"/>
          <w:sz w:val="24"/>
          <w:szCs w:val="24"/>
        </w:rPr>
        <w:t>Handi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-Foam </w:t>
      </w:r>
      <w:proofErr w:type="spellStart"/>
      <w:r w:rsidRPr="004052DF">
        <w:rPr>
          <w:rFonts w:ascii="Arial Narrow" w:hAnsi="Arial Narrow"/>
          <w:sz w:val="24"/>
          <w:szCs w:val="24"/>
        </w:rPr>
        <w:t>Fireblock</w:t>
      </w:r>
      <w:proofErr w:type="spellEnd"/>
      <w:r w:rsidRPr="004052DF">
        <w:rPr>
          <w:rFonts w:ascii="Arial Narrow" w:hAnsi="Arial Narrow"/>
          <w:sz w:val="24"/>
          <w:szCs w:val="24"/>
        </w:rPr>
        <w:t xml:space="preserve"> Sealant.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Other products approved in writing by the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="00AA4FE8">
        <w:rPr>
          <w:rFonts w:ascii="Arial Narrow" w:hAnsi="Arial Narrow"/>
          <w:sz w:val="24"/>
          <w:szCs w:val="24"/>
        </w:rPr>
        <w:t>insulation m</w:t>
      </w:r>
      <w:r w:rsidRPr="004052DF">
        <w:rPr>
          <w:rFonts w:ascii="Arial Narrow" w:hAnsi="Arial Narrow"/>
          <w:sz w:val="24"/>
          <w:szCs w:val="24"/>
        </w:rPr>
        <w:t>anufacturer.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Joint Tape</w:t>
      </w:r>
      <w:r w:rsidRPr="00822603">
        <w:rPr>
          <w:rFonts w:ascii="Arial Narrow" w:hAnsi="Arial Narrow"/>
          <w:sz w:val="24"/>
          <w:szCs w:val="24"/>
        </w:rPr>
        <w:t xml:space="preserve">:  </w:t>
      </w:r>
      <w:r w:rsidR="004052DF" w:rsidRPr="00822603">
        <w:rPr>
          <w:rFonts w:ascii="Arial Narrow" w:hAnsi="Arial Narrow" w:cs="Arial"/>
          <w:color w:val="000000"/>
          <w:sz w:val="24"/>
          <w:szCs w:val="24"/>
        </w:rPr>
        <w:t xml:space="preserve">Self –adhering, glass fiber tape, minimum 3 inch (76 mm) wide </w:t>
      </w:r>
      <w:r w:rsidRPr="00822603">
        <w:rPr>
          <w:rFonts w:ascii="Arial Narrow" w:hAnsi="Arial Narrow"/>
          <w:sz w:val="24"/>
          <w:szCs w:val="24"/>
        </w:rPr>
        <w:t>with high</w:t>
      </w:r>
      <w:r w:rsidRPr="004052DF">
        <w:rPr>
          <w:rFonts w:ascii="Arial Narrow" w:hAnsi="Arial Narrow"/>
          <w:sz w:val="24"/>
          <w:szCs w:val="24"/>
        </w:rPr>
        <w:t xml:space="preserve"> temperature </w:t>
      </w:r>
      <w:r w:rsidR="00FF5A8B">
        <w:rPr>
          <w:rFonts w:ascii="Arial Narrow" w:hAnsi="Arial Narrow"/>
          <w:sz w:val="24"/>
          <w:szCs w:val="24"/>
        </w:rPr>
        <w:t xml:space="preserve">acrylic </w:t>
      </w:r>
      <w:r w:rsidRPr="004052DF">
        <w:rPr>
          <w:rFonts w:ascii="Arial Narrow" w:hAnsi="Arial Narrow"/>
          <w:sz w:val="24"/>
          <w:szCs w:val="24"/>
        </w:rPr>
        <w:t xml:space="preserve">adhesive intended for adhesion to </w:t>
      </w:r>
      <w:r w:rsidR="00822603">
        <w:rPr>
          <w:rFonts w:ascii="Arial Narrow" w:hAnsi="Arial Narrow"/>
          <w:sz w:val="24"/>
          <w:szCs w:val="24"/>
        </w:rPr>
        <w:t>coated glass</w:t>
      </w:r>
      <w:r w:rsidRPr="004052DF">
        <w:rPr>
          <w:rFonts w:ascii="Arial Narrow" w:hAnsi="Arial Narrow"/>
          <w:sz w:val="24"/>
          <w:szCs w:val="24"/>
        </w:rPr>
        <w:t xml:space="preserve"> substrate.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Product:  Subject to compliance with the requirements, provide one of the following:</w:t>
      </w:r>
    </w:p>
    <w:p w:rsidR="003F1EDF" w:rsidRDefault="00FF5A8B" w:rsidP="003F1EDF">
      <w:pPr>
        <w:pStyle w:val="PR3"/>
        <w:spacing w:befor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IPG Cold Weather Aluminum</w:t>
      </w:r>
      <w:r w:rsidR="003F1EDF" w:rsidRPr="004052DF">
        <w:rPr>
          <w:rFonts w:ascii="Arial Narrow" w:hAnsi="Arial Narrow"/>
          <w:sz w:val="24"/>
          <w:szCs w:val="24"/>
        </w:rPr>
        <w:t xml:space="preserve"> Foil Tape.</w:t>
      </w:r>
    </w:p>
    <w:p w:rsidR="00FF5A8B" w:rsidRPr="004052DF" w:rsidRDefault="00FF5A8B" w:rsidP="00FF5A8B">
      <w:pPr>
        <w:pStyle w:val="PR3"/>
        <w:outlineLvl w:val="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Atlas WRB Tape.</w:t>
      </w:r>
    </w:p>
    <w:p w:rsidR="003F1EDF" w:rsidRPr="004052DF" w:rsidRDefault="003F1EDF" w:rsidP="003F1EDF">
      <w:pPr>
        <w:pStyle w:val="PR3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Other products approved in writing by the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="00FF5A8B">
        <w:rPr>
          <w:rFonts w:ascii="Arial Narrow" w:hAnsi="Arial Narrow"/>
          <w:sz w:val="24"/>
          <w:szCs w:val="24"/>
        </w:rPr>
        <w:t>insulation</w:t>
      </w:r>
      <w:r w:rsidR="00AA4FE8">
        <w:rPr>
          <w:rFonts w:ascii="Arial Narrow" w:hAnsi="Arial Narrow"/>
          <w:sz w:val="24"/>
          <w:szCs w:val="24"/>
        </w:rPr>
        <w:t xml:space="preserve"> m</w:t>
      </w:r>
      <w:r w:rsidRPr="004052DF">
        <w:rPr>
          <w:rFonts w:ascii="Arial Narrow" w:hAnsi="Arial Narrow"/>
          <w:sz w:val="24"/>
          <w:szCs w:val="24"/>
        </w:rPr>
        <w:t>anufacturer.</w:t>
      </w:r>
    </w:p>
    <w:p w:rsidR="008B3AA7" w:rsidRPr="004052DF" w:rsidRDefault="008B3AA7" w:rsidP="008B3AA7">
      <w:pPr>
        <w:pStyle w:val="PRT"/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EXECUTION</w:t>
      </w:r>
    </w:p>
    <w:p w:rsidR="00A50EC1" w:rsidRPr="004052DF" w:rsidRDefault="00A50EC1" w:rsidP="00A50EC1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EXAMINATION</w:t>
      </w:r>
    </w:p>
    <w:p w:rsidR="00AA4FE8" w:rsidRPr="00ED650C" w:rsidRDefault="00AA4FE8" w:rsidP="00AA4FE8">
      <w:pPr>
        <w:pStyle w:val="PR1"/>
        <w:rPr>
          <w:rFonts w:ascii="Arial Narrow" w:hAnsi="Arial Narrow"/>
          <w:sz w:val="24"/>
          <w:szCs w:val="24"/>
        </w:rPr>
      </w:pPr>
      <w:r w:rsidRPr="00ED650C">
        <w:rPr>
          <w:rFonts w:ascii="Arial Narrow" w:hAnsi="Arial Narrow"/>
          <w:sz w:val="24"/>
          <w:szCs w:val="24"/>
        </w:rPr>
        <w:t xml:space="preserve">Inspect areas to receive insulation.  Ensure that substrates intended for adhesive fastening are clean and free from moisture or other materials that may have a deleterious effect on adhesion. </w:t>
      </w:r>
      <w:r>
        <w:rPr>
          <w:rFonts w:ascii="Arial Narrow" w:hAnsi="Arial Narrow"/>
          <w:sz w:val="24"/>
          <w:szCs w:val="24"/>
        </w:rPr>
        <w:t>Prepare report identifying conditions that may be detrimental to the performance of the insulation and proceed with installation only after the conditions noted have been properly addressed.</w:t>
      </w:r>
    </w:p>
    <w:p w:rsidR="005C74CD" w:rsidRPr="004052DF" w:rsidRDefault="005C74CD" w:rsidP="005C74CD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INSTALLATION</w:t>
      </w:r>
    </w:p>
    <w:p w:rsidR="005C74CD" w:rsidRPr="004052DF" w:rsidRDefault="005C74CD" w:rsidP="005C74CD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General:</w:t>
      </w:r>
    </w:p>
    <w:p w:rsidR="005C74CD" w:rsidRPr="004052DF" w:rsidRDefault="005C74CD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lastRenderedPageBreak/>
        <w:t xml:space="preserve">Comply with Manufacturer's instructions for installation of </w:t>
      </w:r>
      <w:r w:rsidRPr="004052DF">
        <w:rPr>
          <w:rFonts w:ascii="Arial Narrow" w:eastAsiaTheme="minorHAnsi" w:hAnsi="Arial Narrow"/>
          <w:sz w:val="24"/>
          <w:szCs w:val="24"/>
        </w:rPr>
        <w:t>polyisocyanurate rigid foam board insulation.</w:t>
      </w:r>
    </w:p>
    <w:p w:rsidR="005C74CD" w:rsidRPr="004052DF" w:rsidRDefault="005C74CD" w:rsidP="005C74CD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eastAsiaTheme="minorHAnsi" w:hAnsi="Arial Narrow"/>
          <w:sz w:val="24"/>
          <w:szCs w:val="24"/>
        </w:rPr>
        <w:t>Do not install polyisocyanurate rigid foam board insulation that has become soiled, wet, or has not been properly protected from sunlight.</w:t>
      </w:r>
    </w:p>
    <w:p w:rsidR="00486F95" w:rsidRPr="004052DF" w:rsidRDefault="00486F95" w:rsidP="005C74CD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eastAsiaTheme="minorHAnsi" w:hAnsi="Arial Narrow"/>
          <w:sz w:val="24"/>
          <w:szCs w:val="24"/>
        </w:rPr>
        <w:t xml:space="preserve">Dry fit polyisocyanurate rigid foam board insulation prior to final installation.  Neatly trim </w:t>
      </w:r>
      <w:r w:rsidR="00360070">
        <w:rPr>
          <w:rFonts w:ascii="Arial Narrow" w:eastAsiaTheme="minorHAnsi" w:hAnsi="Arial Narrow"/>
          <w:sz w:val="24"/>
          <w:szCs w:val="24"/>
        </w:rPr>
        <w:t>board</w:t>
      </w:r>
      <w:r w:rsidRPr="004052DF">
        <w:rPr>
          <w:rFonts w:ascii="Arial Narrow" w:eastAsiaTheme="minorHAnsi" w:hAnsi="Arial Narrow"/>
          <w:sz w:val="24"/>
          <w:szCs w:val="24"/>
        </w:rPr>
        <w:t xml:space="preserve"> around conduits, pipes, and other items that will penetrate </w:t>
      </w:r>
      <w:r w:rsidR="00360070">
        <w:rPr>
          <w:rFonts w:ascii="Arial Narrow" w:eastAsiaTheme="minorHAnsi" w:hAnsi="Arial Narrow"/>
          <w:sz w:val="24"/>
          <w:szCs w:val="24"/>
        </w:rPr>
        <w:t>board</w:t>
      </w:r>
      <w:r w:rsidRPr="004052DF">
        <w:rPr>
          <w:rFonts w:ascii="Arial Narrow" w:eastAsiaTheme="minorHAnsi" w:hAnsi="Arial Narrow"/>
          <w:sz w:val="24"/>
          <w:szCs w:val="24"/>
        </w:rPr>
        <w:t>.</w:t>
      </w:r>
    </w:p>
    <w:p w:rsidR="003F1EDF" w:rsidRPr="004052DF" w:rsidRDefault="00FF5A8B" w:rsidP="003F1EDF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>Retain Adhesive attachment, Mechanical attachment, or both depending on the proposed substrates(s).</w:t>
      </w:r>
    </w:p>
    <w:p w:rsidR="003F1EDF" w:rsidRPr="004052DF" w:rsidRDefault="003F1EDF" w:rsidP="003F1EDF">
      <w:pPr>
        <w:pStyle w:val="PR1"/>
        <w:numPr>
          <w:ilvl w:val="4"/>
          <w:numId w:val="5"/>
        </w:numPr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Adhesive Attachment: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Apply 3 inch diameter dabs of adhesive spaced no greater than </w:t>
      </w:r>
      <w:r w:rsidR="00021C3C">
        <w:rPr>
          <w:rFonts w:ascii="Arial Narrow" w:hAnsi="Arial Narrow"/>
          <w:sz w:val="24"/>
          <w:szCs w:val="24"/>
        </w:rPr>
        <w:t>24</w:t>
      </w:r>
      <w:r w:rsidR="00021C3C" w:rsidRPr="00ED650C">
        <w:rPr>
          <w:rFonts w:ascii="Arial Narrow" w:hAnsi="Arial Narrow"/>
          <w:sz w:val="24"/>
          <w:szCs w:val="24"/>
        </w:rPr>
        <w:t xml:space="preserve"> inches (</w:t>
      </w:r>
      <w:r w:rsidR="00021C3C">
        <w:rPr>
          <w:rFonts w:ascii="Arial Narrow" w:hAnsi="Arial Narrow"/>
          <w:sz w:val="24"/>
          <w:szCs w:val="24"/>
        </w:rPr>
        <w:t>610</w:t>
      </w:r>
      <w:r w:rsidR="00021C3C" w:rsidRPr="00ED650C">
        <w:rPr>
          <w:rFonts w:ascii="Arial Narrow" w:hAnsi="Arial Narrow"/>
          <w:sz w:val="24"/>
          <w:szCs w:val="24"/>
        </w:rPr>
        <w:t xml:space="preserve"> mm) </w:t>
      </w:r>
      <w:r w:rsidRPr="004052DF">
        <w:rPr>
          <w:rFonts w:ascii="Arial Narrow" w:hAnsi="Arial Narrow"/>
          <w:sz w:val="24"/>
          <w:szCs w:val="24"/>
        </w:rPr>
        <w:t xml:space="preserve">on center in both directions.  At perimeter edges and at openings, apply additional continuous ribbon of adhesive no greater than 3 inches (76 mm) from edge of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or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opening.</w:t>
      </w:r>
    </w:p>
    <w:p w:rsidR="003F1EDF" w:rsidRPr="004052DF" w:rsidRDefault="003F1EDF" w:rsidP="003F1EDF">
      <w:pPr>
        <w:pStyle w:val="PR2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Before adhesive skims over, align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and press insulation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on to substrate, applying an even, medium pressure to spread adhesive and remove air pockets.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Mechanical Attachment:</w:t>
      </w:r>
    </w:p>
    <w:p w:rsidR="003F1EDF" w:rsidRPr="004052DF" w:rsidRDefault="003F1EDF" w:rsidP="003F1EDF">
      <w:pPr>
        <w:pStyle w:val="PR2"/>
        <w:spacing w:before="240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Fasten insulation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to substrate with mechanical anchors, with anchors evenly spaced no greater than </w:t>
      </w:r>
      <w:r w:rsidR="00021C3C">
        <w:rPr>
          <w:rFonts w:ascii="Arial Narrow" w:hAnsi="Arial Narrow"/>
          <w:sz w:val="24"/>
          <w:szCs w:val="24"/>
        </w:rPr>
        <w:t>24</w:t>
      </w:r>
      <w:r w:rsidR="00021C3C" w:rsidRPr="00ED650C">
        <w:rPr>
          <w:rFonts w:ascii="Arial Narrow" w:hAnsi="Arial Narrow"/>
          <w:sz w:val="24"/>
          <w:szCs w:val="24"/>
        </w:rPr>
        <w:t xml:space="preserve"> inches (</w:t>
      </w:r>
      <w:r w:rsidR="00021C3C">
        <w:rPr>
          <w:rFonts w:ascii="Arial Narrow" w:hAnsi="Arial Narrow"/>
          <w:sz w:val="24"/>
          <w:szCs w:val="24"/>
        </w:rPr>
        <w:t>610</w:t>
      </w:r>
      <w:r w:rsidR="00021C3C" w:rsidRPr="00ED650C">
        <w:rPr>
          <w:rFonts w:ascii="Arial Narrow" w:hAnsi="Arial Narrow"/>
          <w:sz w:val="24"/>
          <w:szCs w:val="24"/>
        </w:rPr>
        <w:t xml:space="preserve"> mm) </w:t>
      </w:r>
      <w:r w:rsidRPr="004052DF">
        <w:rPr>
          <w:rFonts w:ascii="Arial Narrow" w:hAnsi="Arial Narrow"/>
          <w:sz w:val="24"/>
          <w:szCs w:val="24"/>
        </w:rPr>
        <w:t xml:space="preserve">on center in both directions.  At perimeter edges and at openings, install fasteners at maximum </w:t>
      </w:r>
      <w:r w:rsidR="00021C3C">
        <w:rPr>
          <w:rFonts w:ascii="Arial Narrow" w:hAnsi="Arial Narrow"/>
          <w:sz w:val="24"/>
          <w:szCs w:val="24"/>
        </w:rPr>
        <w:t>24</w:t>
      </w:r>
      <w:r w:rsidR="00021C3C" w:rsidRPr="00ED650C">
        <w:rPr>
          <w:rFonts w:ascii="Arial Narrow" w:hAnsi="Arial Narrow"/>
          <w:sz w:val="24"/>
          <w:szCs w:val="24"/>
        </w:rPr>
        <w:t xml:space="preserve"> inches (</w:t>
      </w:r>
      <w:r w:rsidR="00021C3C">
        <w:rPr>
          <w:rFonts w:ascii="Arial Narrow" w:hAnsi="Arial Narrow"/>
          <w:sz w:val="24"/>
          <w:szCs w:val="24"/>
        </w:rPr>
        <w:t>610</w:t>
      </w:r>
      <w:r w:rsidR="00021C3C" w:rsidRPr="00ED650C">
        <w:rPr>
          <w:rFonts w:ascii="Arial Narrow" w:hAnsi="Arial Narrow"/>
          <w:sz w:val="24"/>
          <w:szCs w:val="24"/>
        </w:rPr>
        <w:t xml:space="preserve"> mm) </w:t>
      </w:r>
      <w:r w:rsidRPr="004052DF">
        <w:rPr>
          <w:rFonts w:ascii="Arial Narrow" w:hAnsi="Arial Narrow"/>
          <w:sz w:val="24"/>
          <w:szCs w:val="24"/>
        </w:rPr>
        <w:t xml:space="preserve">on center, and no greater than 4 inches (101 mm) from edge of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or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opening.  </w:t>
      </w:r>
      <w:r w:rsidR="00FF5A8B">
        <w:rPr>
          <w:rFonts w:ascii="Arial Narrow" w:hAnsi="Arial Narrow"/>
          <w:sz w:val="24"/>
          <w:szCs w:val="24"/>
        </w:rPr>
        <w:t xml:space="preserve">The washer of a single </w:t>
      </w:r>
      <w:r w:rsidR="00C2706E">
        <w:rPr>
          <w:rFonts w:ascii="Arial Narrow" w:hAnsi="Arial Narrow"/>
          <w:sz w:val="24"/>
          <w:szCs w:val="24"/>
        </w:rPr>
        <w:t xml:space="preserve">1 ¾ </w:t>
      </w:r>
      <w:r w:rsidR="00021C3C">
        <w:rPr>
          <w:rFonts w:ascii="Arial Narrow" w:hAnsi="Arial Narrow"/>
          <w:sz w:val="24"/>
          <w:szCs w:val="24"/>
        </w:rPr>
        <w:t xml:space="preserve">inch </w:t>
      </w:r>
      <w:r w:rsidR="00C2706E">
        <w:rPr>
          <w:rFonts w:ascii="Arial Narrow" w:hAnsi="Arial Narrow"/>
          <w:sz w:val="24"/>
          <w:szCs w:val="24"/>
        </w:rPr>
        <w:t xml:space="preserve">washer style </w:t>
      </w:r>
      <w:r w:rsidR="00FF5A8B">
        <w:rPr>
          <w:rFonts w:ascii="Arial Narrow" w:hAnsi="Arial Narrow"/>
          <w:sz w:val="24"/>
          <w:szCs w:val="24"/>
        </w:rPr>
        <w:t>fastener may be used to bridge adjoining boards.</w:t>
      </w:r>
    </w:p>
    <w:p w:rsidR="00FB4758" w:rsidRPr="004052DF" w:rsidRDefault="00F365C2" w:rsidP="00FB4758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ACCESSORIES</w:t>
      </w:r>
      <w:bookmarkStart w:id="0" w:name="_GoBack"/>
      <w:bookmarkEnd w:id="0"/>
    </w:p>
    <w:p w:rsidR="003F1EDF" w:rsidRPr="004052DF" w:rsidRDefault="00FF5A8B" w:rsidP="003F1EDF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>Generally retain both joint sealant and expanding foam sealants.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Joint Sealant:  For joints, gaps, and openings less that ½ inch (13 mm) wide, install continuous bead of joint sealant.  Provide backer rod as required to prohibit joint sealant from bonding to a third surface.</w:t>
      </w:r>
    </w:p>
    <w:p w:rsidR="003F1EDF" w:rsidRPr="004052DF" w:rsidRDefault="003F1EDF" w:rsidP="003F1EDF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Expanding Foam Sealant:  For joints, gaps, and openings greater than ½ inch (13 mm) wide, install sealant in a continuous ribbon between adjacent </w:t>
      </w:r>
      <w:r w:rsidR="00360070">
        <w:rPr>
          <w:rFonts w:ascii="Arial Narrow" w:hAnsi="Arial Narrow"/>
          <w:sz w:val="24"/>
          <w:szCs w:val="24"/>
        </w:rPr>
        <w:t>board</w:t>
      </w:r>
      <w:r w:rsidRPr="004052DF">
        <w:rPr>
          <w:rFonts w:ascii="Arial Narrow" w:hAnsi="Arial Narrow"/>
          <w:sz w:val="24"/>
          <w:szCs w:val="24"/>
        </w:rPr>
        <w:t xml:space="preserve"> edges, working sealant in to joint for a full depth bead of sealant.  </w:t>
      </w:r>
    </w:p>
    <w:p w:rsidR="003F1EDF" w:rsidRPr="004052DF" w:rsidRDefault="00FF5A8B" w:rsidP="003F1EDF">
      <w:pPr>
        <w:pStyle w:val="CM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Note to Specifier:  </w:t>
      </w:r>
      <w:r w:rsidR="003F1EDF" w:rsidRPr="004052DF">
        <w:rPr>
          <w:rFonts w:ascii="Arial Narrow" w:hAnsi="Arial Narrow"/>
          <w:sz w:val="24"/>
        </w:rPr>
        <w:t xml:space="preserve">Always retain tape installation if insulation is to function as </w:t>
      </w:r>
      <w:r w:rsidR="004052DF">
        <w:rPr>
          <w:rFonts w:ascii="Arial Narrow" w:hAnsi="Arial Narrow"/>
          <w:sz w:val="24"/>
        </w:rPr>
        <w:t>an air</w:t>
      </w:r>
      <w:r w:rsidR="003F1EDF" w:rsidRPr="004052DF">
        <w:rPr>
          <w:rFonts w:ascii="Arial Narrow" w:hAnsi="Arial Narrow"/>
          <w:sz w:val="24"/>
        </w:rPr>
        <w:t xml:space="preserve"> barrier.</w:t>
      </w:r>
    </w:p>
    <w:p w:rsidR="003F1EDF" w:rsidRPr="004052DF" w:rsidRDefault="008A0CCD" w:rsidP="003F1EDF">
      <w:pPr>
        <w:pStyle w:val="PR1"/>
        <w:rPr>
          <w:rFonts w:ascii="Arial Narrow" w:hAnsi="Arial Narrow"/>
          <w:sz w:val="24"/>
          <w:szCs w:val="24"/>
        </w:rPr>
      </w:pPr>
      <w:r w:rsidRPr="00ED650C">
        <w:rPr>
          <w:rFonts w:ascii="Arial Narrow" w:hAnsi="Arial Narrow"/>
          <w:sz w:val="24"/>
          <w:szCs w:val="24"/>
        </w:rPr>
        <w:t xml:space="preserve">Tape:  Install tape evenly between adjacent </w:t>
      </w:r>
      <w:r w:rsidR="00360070">
        <w:rPr>
          <w:rFonts w:ascii="Arial Narrow" w:hAnsi="Arial Narrow"/>
          <w:sz w:val="24"/>
          <w:szCs w:val="24"/>
        </w:rPr>
        <w:t>boards</w:t>
      </w:r>
      <w:r w:rsidRPr="00ED650C">
        <w:rPr>
          <w:rFonts w:ascii="Arial Narrow" w:hAnsi="Arial Narrow"/>
          <w:sz w:val="24"/>
          <w:szCs w:val="24"/>
        </w:rPr>
        <w:t xml:space="preserve"> in continuous pieces </w:t>
      </w:r>
      <w:r>
        <w:rPr>
          <w:rFonts w:ascii="Arial Narrow" w:hAnsi="Arial Narrow"/>
          <w:sz w:val="24"/>
          <w:szCs w:val="24"/>
        </w:rPr>
        <w:t>using longest practicable lengths</w:t>
      </w:r>
      <w:r w:rsidRPr="00ED650C">
        <w:rPr>
          <w:rFonts w:ascii="Arial Narrow" w:hAnsi="Arial Narrow"/>
          <w:sz w:val="24"/>
          <w:szCs w:val="24"/>
        </w:rPr>
        <w:t>.  Where splices are required, provide laps no less than 6 inches (150mm).</w:t>
      </w:r>
    </w:p>
    <w:p w:rsidR="00FF5A8B" w:rsidRDefault="00FF5A8B" w:rsidP="0003508A">
      <w:pPr>
        <w:pStyle w:val="PR2"/>
        <w:spacing w:before="240"/>
        <w:outlineLvl w:val="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Install tape over horizontal joints with 2/3 of the tape on the insulation board above and 1/3 of the tape on the insulation board below.</w:t>
      </w:r>
    </w:p>
    <w:p w:rsidR="00FF5A8B" w:rsidRDefault="00FF5A8B" w:rsidP="00FF5A8B">
      <w:pPr>
        <w:pStyle w:val="PR2"/>
        <w:outlineLvl w:val="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Continue taping vertical and horizontal seams up the building, ensuring that horizontal seams are taped first where horizontal and vertical tapes intersect.</w:t>
      </w:r>
    </w:p>
    <w:p w:rsidR="00FF5A8B" w:rsidRPr="00ED650C" w:rsidRDefault="00FF5A8B" w:rsidP="00FF5A8B">
      <w:pPr>
        <w:pStyle w:val="PR2"/>
        <w:outlineLvl w:val="9"/>
        <w:rPr>
          <w:rFonts w:ascii="Arial Narrow" w:hAnsi="Arial Narrow"/>
          <w:sz w:val="24"/>
          <w:szCs w:val="24"/>
        </w:rPr>
      </w:pPr>
      <w:r w:rsidRPr="00ED650C">
        <w:rPr>
          <w:rFonts w:ascii="Arial Narrow" w:hAnsi="Arial Narrow"/>
          <w:sz w:val="24"/>
          <w:szCs w:val="24"/>
        </w:rPr>
        <w:lastRenderedPageBreak/>
        <w:t>Firmly ro</w:t>
      </w:r>
      <w:r w:rsidR="00CE2929">
        <w:rPr>
          <w:rFonts w:ascii="Arial Narrow" w:hAnsi="Arial Narrow"/>
          <w:sz w:val="24"/>
          <w:szCs w:val="24"/>
        </w:rPr>
        <w:t xml:space="preserve">ll tape with "J" roller to displace </w:t>
      </w:r>
      <w:r w:rsidRPr="00ED650C">
        <w:rPr>
          <w:rFonts w:ascii="Arial Narrow" w:hAnsi="Arial Narrow"/>
          <w:sz w:val="24"/>
          <w:szCs w:val="24"/>
        </w:rPr>
        <w:t xml:space="preserve">air </w:t>
      </w:r>
      <w:r w:rsidR="00CE2929">
        <w:rPr>
          <w:rFonts w:ascii="Arial Narrow" w:hAnsi="Arial Narrow"/>
          <w:sz w:val="24"/>
          <w:szCs w:val="24"/>
        </w:rPr>
        <w:t>pockets</w:t>
      </w:r>
      <w:r w:rsidRPr="00ED650C">
        <w:rPr>
          <w:rFonts w:ascii="Arial Narrow" w:hAnsi="Arial Narrow"/>
          <w:sz w:val="24"/>
          <w:szCs w:val="24"/>
        </w:rPr>
        <w:t xml:space="preserve"> and to ensure complete attachment of tape to </w:t>
      </w:r>
      <w:r w:rsidR="000B1473">
        <w:rPr>
          <w:rFonts w:ascii="Arial Narrow" w:hAnsi="Arial Narrow"/>
          <w:sz w:val="24"/>
          <w:szCs w:val="24"/>
        </w:rPr>
        <w:t xml:space="preserve">board </w:t>
      </w:r>
      <w:r w:rsidR="00CE2929">
        <w:rPr>
          <w:rFonts w:ascii="Arial Narrow" w:hAnsi="Arial Narrow"/>
          <w:sz w:val="24"/>
          <w:szCs w:val="24"/>
        </w:rPr>
        <w:t xml:space="preserve">insulation </w:t>
      </w:r>
      <w:r w:rsidR="00360070">
        <w:rPr>
          <w:rFonts w:ascii="Arial Narrow" w:hAnsi="Arial Narrow"/>
          <w:sz w:val="24"/>
          <w:szCs w:val="24"/>
        </w:rPr>
        <w:t>boards</w:t>
      </w:r>
      <w:r w:rsidR="00CE2929">
        <w:rPr>
          <w:rFonts w:ascii="Arial Narrow" w:hAnsi="Arial Narrow"/>
          <w:sz w:val="24"/>
          <w:szCs w:val="24"/>
        </w:rPr>
        <w:t>.</w:t>
      </w:r>
    </w:p>
    <w:p w:rsidR="00A50EC1" w:rsidRPr="004052DF" w:rsidRDefault="00A50EC1" w:rsidP="00A50EC1">
      <w:pPr>
        <w:pStyle w:val="ART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PROTECTION</w:t>
      </w:r>
    </w:p>
    <w:p w:rsidR="00EB6043" w:rsidRPr="004052DF" w:rsidRDefault="00EB6043" w:rsidP="00A50EC1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Protect</w:t>
      </w:r>
      <w:r w:rsidRPr="004052DF">
        <w:rPr>
          <w:rFonts w:ascii="Arial Narrow" w:eastAsiaTheme="minorHAnsi" w:hAnsi="Arial Narrow"/>
          <w:sz w:val="24"/>
          <w:szCs w:val="24"/>
        </w:rPr>
        <w:t xml:space="preserve"> polyisocyanurate rigid foam board wall insulation from excess moisture, mechanical damage, and exposure to open flame.</w:t>
      </w:r>
    </w:p>
    <w:p w:rsidR="002E1237" w:rsidRPr="004052DF" w:rsidRDefault="002E1237" w:rsidP="00A50EC1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Promptly repair damage caused to insulation in a manner that retains integrity and continuity of insulation and facer materials.</w:t>
      </w:r>
    </w:p>
    <w:p w:rsidR="002E1237" w:rsidRPr="004052DF" w:rsidRDefault="002E1237" w:rsidP="00A50EC1">
      <w:pPr>
        <w:pStyle w:val="PR1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 xml:space="preserve">Cover insulation with cladding promptly, but no later than </w:t>
      </w:r>
      <w:r w:rsidR="008A0CCD">
        <w:rPr>
          <w:rFonts w:ascii="Arial Narrow" w:hAnsi="Arial Narrow"/>
          <w:sz w:val="24"/>
          <w:szCs w:val="24"/>
        </w:rPr>
        <w:t>18</w:t>
      </w:r>
      <w:r w:rsidRPr="004052DF">
        <w:rPr>
          <w:rFonts w:ascii="Arial Narrow" w:hAnsi="Arial Narrow"/>
          <w:sz w:val="24"/>
          <w:szCs w:val="24"/>
        </w:rPr>
        <w:t xml:space="preserve">0 days </w:t>
      </w:r>
      <w:r w:rsidR="00EB6043" w:rsidRPr="004052DF">
        <w:rPr>
          <w:rFonts w:ascii="Arial Narrow" w:hAnsi="Arial Narrow"/>
          <w:sz w:val="24"/>
          <w:szCs w:val="24"/>
        </w:rPr>
        <w:t xml:space="preserve">after </w:t>
      </w:r>
      <w:r w:rsidRPr="004052DF">
        <w:rPr>
          <w:rFonts w:ascii="Arial Narrow" w:hAnsi="Arial Narrow"/>
          <w:sz w:val="24"/>
          <w:szCs w:val="24"/>
        </w:rPr>
        <w:t xml:space="preserve">installation of insulation.  </w:t>
      </w:r>
    </w:p>
    <w:p w:rsidR="00EB1F40" w:rsidRPr="004052DF" w:rsidRDefault="00EB1F40" w:rsidP="00EB1F40">
      <w:pPr>
        <w:pStyle w:val="PRT"/>
        <w:numPr>
          <w:ilvl w:val="0"/>
          <w:numId w:val="0"/>
        </w:numPr>
        <w:jc w:val="both"/>
        <w:rPr>
          <w:rFonts w:ascii="Arial Narrow" w:hAnsi="Arial Narrow"/>
          <w:sz w:val="24"/>
          <w:szCs w:val="24"/>
        </w:rPr>
      </w:pPr>
      <w:r w:rsidRPr="004052DF">
        <w:rPr>
          <w:rFonts w:ascii="Arial Narrow" w:hAnsi="Arial Narrow"/>
          <w:sz w:val="24"/>
          <w:szCs w:val="24"/>
        </w:rPr>
        <w:t>END OF SECTION</w:t>
      </w:r>
    </w:p>
    <w:sectPr w:rsidR="00EB1F40" w:rsidRPr="004052DF" w:rsidSect="00C619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2C" w:rsidRDefault="00CB5C2C" w:rsidP="00EB1F40">
      <w:pPr>
        <w:spacing w:after="0" w:line="240" w:lineRule="auto"/>
      </w:pPr>
      <w:r>
        <w:separator/>
      </w:r>
    </w:p>
  </w:endnote>
  <w:endnote w:type="continuationSeparator" w:id="0">
    <w:p w:rsidR="00CB5C2C" w:rsidRDefault="00CB5C2C" w:rsidP="00EB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08"/>
      <w:gridCol w:w="1507"/>
    </w:tblGrid>
    <w:tr w:rsidR="00CB5C2C" w:rsidTr="002E1237">
      <w:tc>
        <w:tcPr>
          <w:tcW w:w="8208" w:type="dxa"/>
        </w:tcPr>
        <w:p w:rsidR="00CB5C2C" w:rsidRPr="004052DF" w:rsidRDefault="00CB5C2C" w:rsidP="00302583">
          <w:pPr>
            <w:pStyle w:val="Footer"/>
            <w:tabs>
              <w:tab w:val="clear" w:pos="4680"/>
              <w:tab w:val="clear" w:pos="9360"/>
            </w:tabs>
            <w:rPr>
              <w:rFonts w:ascii="Arial Narrow" w:hAnsi="Arial Narrow" w:cs="Times New Roman"/>
              <w:caps/>
              <w:sz w:val="24"/>
              <w:szCs w:val="24"/>
            </w:rPr>
          </w:pPr>
          <w:r>
            <w:rPr>
              <w:rFonts w:ascii="Arial Narrow" w:hAnsi="Arial Narrow" w:cs="Times New Roman"/>
              <w:caps/>
              <w:sz w:val="24"/>
              <w:szCs w:val="24"/>
            </w:rPr>
            <w:t>Coated GLASS-</w:t>
          </w:r>
          <w:r w:rsidRPr="004052DF">
            <w:rPr>
              <w:rFonts w:ascii="Arial Narrow" w:hAnsi="Arial Narrow" w:cs="Times New Roman"/>
              <w:caps/>
              <w:sz w:val="24"/>
              <w:szCs w:val="24"/>
            </w:rPr>
            <w:t>MAT FACED POLYISOCYANURATE FOAM BOARD INSULATION</w:t>
          </w:r>
        </w:p>
      </w:tc>
      <w:tc>
        <w:tcPr>
          <w:tcW w:w="1507" w:type="dxa"/>
        </w:tcPr>
        <w:p w:rsidR="00CB5C2C" w:rsidRPr="004052DF" w:rsidRDefault="00CB5C2C" w:rsidP="009B3C0E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Arial Narrow" w:hAnsi="Arial Narrow" w:cs="Times New Roman"/>
              <w:caps/>
              <w:noProof/>
              <w:sz w:val="24"/>
              <w:szCs w:val="24"/>
            </w:rPr>
          </w:pPr>
          <w:r w:rsidRPr="004052DF">
            <w:rPr>
              <w:rFonts w:ascii="Arial Narrow" w:hAnsi="Arial Narrow" w:cs="Times New Roman"/>
              <w:caps/>
              <w:sz w:val="24"/>
              <w:szCs w:val="24"/>
            </w:rPr>
            <w:t xml:space="preserve">072115 - </w:t>
          </w:r>
          <w:r w:rsidR="004D4B1E" w:rsidRPr="004052DF">
            <w:rPr>
              <w:rFonts w:ascii="Arial Narrow" w:hAnsi="Arial Narrow" w:cs="Times New Roman"/>
              <w:caps/>
              <w:sz w:val="24"/>
              <w:szCs w:val="24"/>
            </w:rPr>
            <w:fldChar w:fldCharType="begin"/>
          </w:r>
          <w:r w:rsidRPr="004052DF">
            <w:rPr>
              <w:rFonts w:ascii="Arial Narrow" w:hAnsi="Arial Narrow" w:cs="Times New Roman"/>
              <w:caps/>
              <w:sz w:val="24"/>
              <w:szCs w:val="24"/>
            </w:rPr>
            <w:instrText xml:space="preserve"> PAGE   \* MERGEFORMAT </w:instrText>
          </w:r>
          <w:r w:rsidR="004D4B1E" w:rsidRPr="004052DF">
            <w:rPr>
              <w:rFonts w:ascii="Arial Narrow" w:hAnsi="Arial Narrow" w:cs="Times New Roman"/>
              <w:caps/>
              <w:sz w:val="24"/>
              <w:szCs w:val="24"/>
            </w:rPr>
            <w:fldChar w:fldCharType="separate"/>
          </w:r>
          <w:r w:rsidR="00021C3C">
            <w:rPr>
              <w:rFonts w:ascii="Arial Narrow" w:hAnsi="Arial Narrow" w:cs="Times New Roman"/>
              <w:caps/>
              <w:noProof/>
              <w:sz w:val="24"/>
              <w:szCs w:val="24"/>
            </w:rPr>
            <w:t>6</w:t>
          </w:r>
          <w:r w:rsidR="004D4B1E" w:rsidRPr="004052DF">
            <w:rPr>
              <w:rFonts w:ascii="Arial Narrow" w:hAnsi="Arial Narrow" w:cs="Times New Roman"/>
              <w:caps/>
              <w:noProof/>
              <w:sz w:val="24"/>
              <w:szCs w:val="24"/>
            </w:rPr>
            <w:fldChar w:fldCharType="end"/>
          </w:r>
        </w:p>
      </w:tc>
    </w:tr>
  </w:tbl>
  <w:p w:rsidR="00CB5C2C" w:rsidRDefault="00CB5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2C" w:rsidRDefault="00CB5C2C" w:rsidP="00EB1F40">
      <w:pPr>
        <w:spacing w:after="0" w:line="240" w:lineRule="auto"/>
      </w:pPr>
      <w:r>
        <w:separator/>
      </w:r>
    </w:p>
  </w:footnote>
  <w:footnote w:type="continuationSeparator" w:id="0">
    <w:p w:rsidR="00CB5C2C" w:rsidRDefault="00CB5C2C" w:rsidP="00EB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F6CC7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269304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B3AA7"/>
    <w:rsid w:val="00010BD3"/>
    <w:rsid w:val="000111E9"/>
    <w:rsid w:val="00021C3C"/>
    <w:rsid w:val="0003508A"/>
    <w:rsid w:val="00054A83"/>
    <w:rsid w:val="00057D98"/>
    <w:rsid w:val="000612B3"/>
    <w:rsid w:val="000A78BC"/>
    <w:rsid w:val="000B1473"/>
    <w:rsid w:val="000B5E9A"/>
    <w:rsid w:val="000C0D9C"/>
    <w:rsid w:val="00103169"/>
    <w:rsid w:val="0010525A"/>
    <w:rsid w:val="001115A8"/>
    <w:rsid w:val="001118DD"/>
    <w:rsid w:val="00126481"/>
    <w:rsid w:val="00140FB4"/>
    <w:rsid w:val="00165711"/>
    <w:rsid w:val="00166C6B"/>
    <w:rsid w:val="001D5510"/>
    <w:rsid w:val="001E3519"/>
    <w:rsid w:val="00212574"/>
    <w:rsid w:val="00214CB7"/>
    <w:rsid w:val="002250C3"/>
    <w:rsid w:val="00247228"/>
    <w:rsid w:val="00260F38"/>
    <w:rsid w:val="00275CE0"/>
    <w:rsid w:val="002C3555"/>
    <w:rsid w:val="002D1B58"/>
    <w:rsid w:val="002E1237"/>
    <w:rsid w:val="002F3BDB"/>
    <w:rsid w:val="00302583"/>
    <w:rsid w:val="0033341D"/>
    <w:rsid w:val="00336C32"/>
    <w:rsid w:val="00360070"/>
    <w:rsid w:val="00365543"/>
    <w:rsid w:val="003711B9"/>
    <w:rsid w:val="003A2E54"/>
    <w:rsid w:val="003A7285"/>
    <w:rsid w:val="003E09F4"/>
    <w:rsid w:val="003F1EDF"/>
    <w:rsid w:val="003F50BD"/>
    <w:rsid w:val="004052DF"/>
    <w:rsid w:val="00430EA6"/>
    <w:rsid w:val="00437B8D"/>
    <w:rsid w:val="0044336B"/>
    <w:rsid w:val="0044454C"/>
    <w:rsid w:val="004545AA"/>
    <w:rsid w:val="00473255"/>
    <w:rsid w:val="004744FB"/>
    <w:rsid w:val="00486F95"/>
    <w:rsid w:val="00496F3D"/>
    <w:rsid w:val="004D4B1E"/>
    <w:rsid w:val="004E3038"/>
    <w:rsid w:val="004F4851"/>
    <w:rsid w:val="0051592C"/>
    <w:rsid w:val="005200D4"/>
    <w:rsid w:val="005B4223"/>
    <w:rsid w:val="005B4ED2"/>
    <w:rsid w:val="005C74CD"/>
    <w:rsid w:val="005D76CB"/>
    <w:rsid w:val="00611A02"/>
    <w:rsid w:val="00632826"/>
    <w:rsid w:val="006912D6"/>
    <w:rsid w:val="006F3B03"/>
    <w:rsid w:val="00707B26"/>
    <w:rsid w:val="00765021"/>
    <w:rsid w:val="007850DC"/>
    <w:rsid w:val="007946E8"/>
    <w:rsid w:val="007A5FEA"/>
    <w:rsid w:val="007D4B50"/>
    <w:rsid w:val="007F45F1"/>
    <w:rsid w:val="007F57C7"/>
    <w:rsid w:val="007F6A45"/>
    <w:rsid w:val="00805D6C"/>
    <w:rsid w:val="00815698"/>
    <w:rsid w:val="00822603"/>
    <w:rsid w:val="0083674A"/>
    <w:rsid w:val="008A0CCD"/>
    <w:rsid w:val="008A3761"/>
    <w:rsid w:val="008B3AA7"/>
    <w:rsid w:val="008C1D1D"/>
    <w:rsid w:val="008C2B74"/>
    <w:rsid w:val="008C35BD"/>
    <w:rsid w:val="008F3036"/>
    <w:rsid w:val="0090621D"/>
    <w:rsid w:val="0091688B"/>
    <w:rsid w:val="00922C13"/>
    <w:rsid w:val="0094445B"/>
    <w:rsid w:val="009B3C0E"/>
    <w:rsid w:val="009C2D10"/>
    <w:rsid w:val="009D5ACB"/>
    <w:rsid w:val="009E0380"/>
    <w:rsid w:val="009E06A3"/>
    <w:rsid w:val="009F480C"/>
    <w:rsid w:val="00A203F4"/>
    <w:rsid w:val="00A26C9D"/>
    <w:rsid w:val="00A50EC1"/>
    <w:rsid w:val="00A55B02"/>
    <w:rsid w:val="00A72336"/>
    <w:rsid w:val="00A76BCE"/>
    <w:rsid w:val="00AA20A9"/>
    <w:rsid w:val="00AA4FE8"/>
    <w:rsid w:val="00AB5813"/>
    <w:rsid w:val="00B10CF0"/>
    <w:rsid w:val="00B17C29"/>
    <w:rsid w:val="00B9095E"/>
    <w:rsid w:val="00BA70E8"/>
    <w:rsid w:val="00BC2D9B"/>
    <w:rsid w:val="00C2395A"/>
    <w:rsid w:val="00C2706E"/>
    <w:rsid w:val="00C6198A"/>
    <w:rsid w:val="00C641B5"/>
    <w:rsid w:val="00C7544F"/>
    <w:rsid w:val="00CB5C2C"/>
    <w:rsid w:val="00CC590F"/>
    <w:rsid w:val="00CE2929"/>
    <w:rsid w:val="00D022D6"/>
    <w:rsid w:val="00D038C5"/>
    <w:rsid w:val="00D50950"/>
    <w:rsid w:val="00D9331F"/>
    <w:rsid w:val="00DA0ECE"/>
    <w:rsid w:val="00DA23DF"/>
    <w:rsid w:val="00DC45FB"/>
    <w:rsid w:val="00DD03BB"/>
    <w:rsid w:val="00DF620A"/>
    <w:rsid w:val="00DF6866"/>
    <w:rsid w:val="00E25CAE"/>
    <w:rsid w:val="00E30D8E"/>
    <w:rsid w:val="00E55C48"/>
    <w:rsid w:val="00E67AB2"/>
    <w:rsid w:val="00E81EEC"/>
    <w:rsid w:val="00E9288E"/>
    <w:rsid w:val="00EA3346"/>
    <w:rsid w:val="00EB1F40"/>
    <w:rsid w:val="00EB6043"/>
    <w:rsid w:val="00EB78BD"/>
    <w:rsid w:val="00F06527"/>
    <w:rsid w:val="00F11FB2"/>
    <w:rsid w:val="00F124D1"/>
    <w:rsid w:val="00F365C2"/>
    <w:rsid w:val="00F549E0"/>
    <w:rsid w:val="00F7723B"/>
    <w:rsid w:val="00FB1DB5"/>
    <w:rsid w:val="00FB4758"/>
    <w:rsid w:val="00FB61DB"/>
    <w:rsid w:val="00FD09A5"/>
    <w:rsid w:val="00FF1DC9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8A"/>
  </w:style>
  <w:style w:type="paragraph" w:styleId="Heading1">
    <w:name w:val="heading 1"/>
    <w:basedOn w:val="Normal"/>
    <w:next w:val="Normal"/>
    <w:link w:val="Heading1Char"/>
    <w:uiPriority w:val="9"/>
    <w:qFormat/>
    <w:rsid w:val="008B3A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AA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AA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AA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AA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AA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AA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AA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AA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A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A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A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A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A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A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RT">
    <w:name w:val="PRT"/>
    <w:basedOn w:val="Normal"/>
    <w:rsid w:val="008B3AA7"/>
    <w:pPr>
      <w:numPr>
        <w:numId w:val="2"/>
      </w:numPr>
      <w:tabs>
        <w:tab w:val="left" w:pos="0"/>
      </w:tabs>
      <w:spacing w:before="480" w:after="0" w:line="240" w:lineRule="auto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rsid w:val="008B3AA7"/>
    <w:pPr>
      <w:numPr>
        <w:ilvl w:val="3"/>
        <w:numId w:val="2"/>
      </w:numPr>
      <w:spacing w:before="480" w:after="0" w:line="240" w:lineRule="auto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8B3AA7"/>
    <w:pPr>
      <w:numPr>
        <w:ilvl w:val="4"/>
        <w:numId w:val="2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8B3AA7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8B3AA7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8B3AA7"/>
    <w:pPr>
      <w:numPr>
        <w:ilvl w:val="5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8B3AA7"/>
    <w:pPr>
      <w:numPr>
        <w:ilvl w:val="6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8B3AA7"/>
    <w:pPr>
      <w:numPr>
        <w:ilvl w:val="7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8B3AA7"/>
    <w:pPr>
      <w:numPr>
        <w:ilvl w:val="8"/>
        <w:numId w:val="2"/>
      </w:numPr>
      <w:spacing w:after="0" w:line="240" w:lineRule="auto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40"/>
  </w:style>
  <w:style w:type="paragraph" w:styleId="Footer">
    <w:name w:val="footer"/>
    <w:basedOn w:val="Normal"/>
    <w:link w:val="FooterChar"/>
    <w:uiPriority w:val="99"/>
    <w:unhideWhenUsed/>
    <w:rsid w:val="00EB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40"/>
  </w:style>
  <w:style w:type="table" w:styleId="TableGrid">
    <w:name w:val="Table Grid"/>
    <w:basedOn w:val="TableNormal"/>
    <w:uiPriority w:val="39"/>
    <w:rsid w:val="0030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DC9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4445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CMT">
    <w:name w:val="CMT"/>
    <w:basedOn w:val="Normal"/>
    <w:rsid w:val="00D50950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A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AA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AA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AA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AA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AA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AA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AA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AA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A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A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A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A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A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A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RT">
    <w:name w:val="PRT"/>
    <w:basedOn w:val="Normal"/>
    <w:rsid w:val="008B3AA7"/>
    <w:pPr>
      <w:numPr>
        <w:numId w:val="2"/>
      </w:numPr>
      <w:tabs>
        <w:tab w:val="left" w:pos="0"/>
      </w:tabs>
      <w:spacing w:before="480" w:after="0" w:line="240" w:lineRule="auto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rsid w:val="008B3AA7"/>
    <w:pPr>
      <w:numPr>
        <w:ilvl w:val="3"/>
        <w:numId w:val="2"/>
      </w:numPr>
      <w:spacing w:before="480" w:after="0" w:line="240" w:lineRule="auto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8B3AA7"/>
    <w:pPr>
      <w:numPr>
        <w:ilvl w:val="4"/>
        <w:numId w:val="2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8B3AA7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8B3AA7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8B3AA7"/>
    <w:pPr>
      <w:numPr>
        <w:ilvl w:val="5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8B3AA7"/>
    <w:pPr>
      <w:numPr>
        <w:ilvl w:val="6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8B3AA7"/>
    <w:pPr>
      <w:numPr>
        <w:ilvl w:val="7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8B3AA7"/>
    <w:pPr>
      <w:numPr>
        <w:ilvl w:val="8"/>
        <w:numId w:val="2"/>
      </w:numPr>
      <w:spacing w:after="0" w:line="240" w:lineRule="auto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40"/>
  </w:style>
  <w:style w:type="paragraph" w:styleId="Footer">
    <w:name w:val="footer"/>
    <w:basedOn w:val="Normal"/>
    <w:link w:val="FooterChar"/>
    <w:uiPriority w:val="99"/>
    <w:unhideWhenUsed/>
    <w:rsid w:val="00EB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40"/>
  </w:style>
  <w:style w:type="table" w:styleId="TableGrid">
    <w:name w:val="Table Grid"/>
    <w:basedOn w:val="TableNormal"/>
    <w:uiPriority w:val="39"/>
    <w:rsid w:val="0030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DC9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4445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CMT">
    <w:name w:val="CMT"/>
    <w:basedOn w:val="Normal"/>
    <w:rsid w:val="00D50950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D6F8-45C2-489D-9FDE-23B34E2C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072115 - GLASS MAT FACED POLYISOCYANURATE FOAM BOARD INSULATION</vt:lpstr>
    </vt:vector>
  </TitlesOfParts>
  <Company>Microsoft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072115 - GLASS MAT FACED POLYISOCYANURATE FOAM BOARD INSULATION</dc:title>
  <dc:subject>GLASS MAT FACED POLYISOCYANURATE FOAM BOARD INSULATION</dc:subject>
  <dc:creator>AtlasWallCi</dc:creator>
  <cp:lastModifiedBy>Thomas Boissy</cp:lastModifiedBy>
  <cp:revision>22</cp:revision>
  <dcterms:created xsi:type="dcterms:W3CDTF">2013-08-08T19:39:00Z</dcterms:created>
  <dcterms:modified xsi:type="dcterms:W3CDTF">2014-01-13T22:12:00Z</dcterms:modified>
</cp:coreProperties>
</file>