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7719" w14:textId="70DD5EFF" w:rsidR="00594FB7" w:rsidRPr="00A30243" w:rsidRDefault="00B6745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
          <w:sz w:val="20"/>
        </w:rPr>
      </w:pPr>
      <w:r w:rsidRPr="00A30243">
        <w:rPr>
          <w:rFonts w:ascii="Arial" w:hAnsi="Arial" w:cs="Arial"/>
        </w:rPr>
        <w:fldChar w:fldCharType="begin"/>
      </w:r>
      <w:r w:rsidRPr="00A30243">
        <w:rPr>
          <w:rFonts w:ascii="Arial" w:hAnsi="Arial" w:cs="Arial"/>
        </w:rPr>
        <w:instrText xml:space="preserve"> SEQ CHAPTER \h \r 1</w:instrText>
      </w:r>
      <w:r w:rsidRPr="00A30243">
        <w:rPr>
          <w:rFonts w:ascii="Arial" w:hAnsi="Arial" w:cs="Arial"/>
        </w:rPr>
        <w:fldChar w:fldCharType="end"/>
      </w:r>
      <w:r w:rsidRPr="00A30243">
        <w:rPr>
          <w:rFonts w:ascii="Arial" w:hAnsi="Arial" w:cs="Arial"/>
          <w:b/>
          <w:sz w:val="20"/>
        </w:rPr>
        <w:t>SECTION 07 21 13 - BOARD INSULATION</w:t>
      </w:r>
    </w:p>
    <w:p w14:paraId="1186D8DF" w14:textId="429CE310"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
          <w:sz w:val="20"/>
        </w:rPr>
      </w:pPr>
    </w:p>
    <w:p w14:paraId="67310E1F" w14:textId="40858961" w:rsidR="00D44C04" w:rsidRPr="002C7254" w:rsidRDefault="00D44C04" w:rsidP="00D44C04">
      <w:pPr>
        <w:widowControl/>
        <w:autoSpaceDE w:val="0"/>
        <w:autoSpaceDN w:val="0"/>
        <w:adjustRightInd w:val="0"/>
        <w:rPr>
          <w:rFonts w:ascii="Arial" w:hAnsi="Arial" w:cs="Arial"/>
          <w:color w:val="4F81BD" w:themeColor="accent1"/>
          <w:sz w:val="20"/>
        </w:rPr>
      </w:pPr>
      <w:r w:rsidRPr="002C7254">
        <w:rPr>
          <w:rFonts w:ascii="Arial" w:hAnsi="Arial" w:cs="Arial"/>
          <w:color w:val="4F81BD" w:themeColor="accent1"/>
          <w:szCs w:val="24"/>
          <w:lang w:val="en-CA"/>
        </w:rPr>
        <w:fldChar w:fldCharType="begin"/>
      </w:r>
      <w:r w:rsidRPr="002C7254">
        <w:rPr>
          <w:rFonts w:ascii="Arial" w:hAnsi="Arial" w:cs="Arial"/>
          <w:color w:val="4F81BD" w:themeColor="accent1"/>
          <w:szCs w:val="24"/>
          <w:lang w:val="en-CA"/>
        </w:rPr>
        <w:instrText xml:space="preserve"> SEQ CHAPTER \h \r 1</w:instrText>
      </w:r>
      <w:r w:rsidRPr="002C7254">
        <w:rPr>
          <w:rFonts w:ascii="Arial" w:hAnsi="Arial" w:cs="Arial"/>
          <w:color w:val="4F81BD" w:themeColor="accent1"/>
          <w:szCs w:val="24"/>
          <w:lang w:val="en-CA"/>
        </w:rPr>
        <w:fldChar w:fldCharType="end"/>
      </w:r>
      <w:r w:rsidRPr="002C7254">
        <w:rPr>
          <w:rFonts w:ascii="Arial" w:hAnsi="Arial" w:cs="Arial"/>
          <w:color w:val="4F81BD" w:themeColor="accent1"/>
          <w:sz w:val="20"/>
        </w:rPr>
        <w:t xml:space="preserve">This section includes editing notes to assist the user in editing the section to suit project requirements. These notes are included as hidden text, and can be revealed or hidden by the following method in Microsoft Word: </w:t>
      </w:r>
    </w:p>
    <w:p w14:paraId="5FF7B6BE" w14:textId="77777777" w:rsidR="00D44C04" w:rsidRPr="002C7254" w:rsidRDefault="00D44C04" w:rsidP="00D44C04">
      <w:pPr>
        <w:widowControl/>
        <w:autoSpaceDE w:val="0"/>
        <w:autoSpaceDN w:val="0"/>
        <w:adjustRightInd w:val="0"/>
        <w:rPr>
          <w:rFonts w:ascii="Arial" w:hAnsi="Arial" w:cs="Arial"/>
          <w:color w:val="4F81BD" w:themeColor="accent1"/>
          <w:sz w:val="20"/>
        </w:rPr>
      </w:pPr>
    </w:p>
    <w:p w14:paraId="3D2A7E0D" w14:textId="420CBD23" w:rsidR="00D44C04" w:rsidRPr="002C7254" w:rsidRDefault="00D44C04" w:rsidP="00D44C04">
      <w:pPr>
        <w:widowControl/>
        <w:autoSpaceDE w:val="0"/>
        <w:autoSpaceDN w:val="0"/>
        <w:adjustRightInd w:val="0"/>
        <w:rPr>
          <w:rFonts w:ascii="Arial" w:hAnsi="Arial" w:cs="Arial"/>
          <w:color w:val="4F81BD" w:themeColor="accent1"/>
          <w:sz w:val="20"/>
        </w:rPr>
      </w:pPr>
      <w:r w:rsidRPr="002C7254">
        <w:rPr>
          <w:rFonts w:ascii="Arial" w:hAnsi="Arial" w:cs="Arial"/>
          <w:color w:val="4F81BD" w:themeColor="accent1"/>
          <w:sz w:val="20"/>
        </w:rPr>
        <w:tab/>
        <w:t>Display the FILE tab on the ribbon, click OPTIONS, then DISPLAY. Select or deselect HIDDEN TEXT.</w:t>
      </w:r>
    </w:p>
    <w:p w14:paraId="7DC0B929" w14:textId="658C44BE" w:rsidR="00D44C04" w:rsidRPr="002C7254" w:rsidRDefault="00D44C04" w:rsidP="00D44C04">
      <w:pPr>
        <w:widowControl/>
        <w:autoSpaceDE w:val="0"/>
        <w:autoSpaceDN w:val="0"/>
        <w:adjustRightInd w:val="0"/>
        <w:rPr>
          <w:rFonts w:ascii="Arial" w:hAnsi="Arial" w:cs="Arial"/>
          <w:color w:val="4F81BD" w:themeColor="accent1"/>
          <w:sz w:val="20"/>
        </w:rPr>
      </w:pPr>
    </w:p>
    <w:p w14:paraId="20D49C68"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4F81BD" w:themeColor="accent1"/>
        </w:rPr>
      </w:pPr>
      <w:r w:rsidRPr="002C7254">
        <w:rPr>
          <w:rFonts w:ascii="Arial" w:hAnsi="Arial" w:cs="Arial"/>
          <w:vanish/>
          <w:color w:val="4F81BD" w:themeColor="accent1"/>
          <w:sz w:val="20"/>
        </w:rPr>
        <w:t>This specification has been prepared by Atlas Roofing Corporation for use in preparing a project specification covering polyisocyanurate board insulation in exterior wall assemblies.</w:t>
      </w:r>
    </w:p>
    <w:p w14:paraId="513607C3" w14:textId="22C037BB" w:rsidR="00D44C04" w:rsidRPr="002C7254" w:rsidRDefault="00D44C04" w:rsidP="00D44C04">
      <w:pPr>
        <w:widowControl/>
        <w:autoSpaceDE w:val="0"/>
        <w:autoSpaceDN w:val="0"/>
        <w:adjustRightInd w:val="0"/>
        <w:rPr>
          <w:rFonts w:ascii="Arial" w:hAnsi="Arial" w:cs="Arial"/>
          <w:color w:val="4F81BD" w:themeColor="accent1"/>
          <w:sz w:val="20"/>
        </w:rPr>
      </w:pPr>
    </w:p>
    <w:p w14:paraId="076FF249" w14:textId="79D7E2C3" w:rsidR="00D44C04" w:rsidRPr="002C7254" w:rsidRDefault="00D44C04" w:rsidP="00D44C04">
      <w:pPr>
        <w:widowControl/>
        <w:autoSpaceDE w:val="0"/>
        <w:autoSpaceDN w:val="0"/>
        <w:adjustRightInd w:val="0"/>
        <w:rPr>
          <w:rFonts w:ascii="Arial" w:hAnsi="Arial" w:cs="Arial"/>
          <w:color w:val="4F81BD" w:themeColor="accent1"/>
          <w:sz w:val="20"/>
        </w:rPr>
      </w:pPr>
      <w:r w:rsidRPr="002C7254">
        <w:rPr>
          <w:rFonts w:ascii="Arial" w:hAnsi="Arial" w:cs="Arial"/>
          <w:color w:val="4F81BD" w:themeColor="accent1"/>
          <w:szCs w:val="24"/>
          <w:lang w:val="en-CA"/>
        </w:rPr>
        <w:fldChar w:fldCharType="begin"/>
      </w:r>
      <w:r w:rsidRPr="002C7254">
        <w:rPr>
          <w:rFonts w:ascii="Arial" w:hAnsi="Arial" w:cs="Arial"/>
          <w:color w:val="4F81BD" w:themeColor="accent1"/>
          <w:szCs w:val="24"/>
          <w:lang w:val="en-CA"/>
        </w:rPr>
        <w:instrText xml:space="preserve"> SEQ CHAPTER \h \r 1</w:instrText>
      </w:r>
      <w:r w:rsidRPr="002C7254">
        <w:rPr>
          <w:rFonts w:ascii="Arial" w:hAnsi="Arial" w:cs="Arial"/>
          <w:color w:val="4F81BD" w:themeColor="accent1"/>
          <w:szCs w:val="24"/>
          <w:lang w:val="en-CA"/>
        </w:rPr>
        <w:fldChar w:fldCharType="end"/>
      </w:r>
      <w:r w:rsidRPr="002C7254">
        <w:rPr>
          <w:rFonts w:ascii="Arial" w:hAnsi="Arial" w:cs="Arial"/>
          <w:color w:val="4F81BD" w:themeColor="accent1"/>
          <w:sz w:val="20"/>
        </w:rPr>
        <w:t>The following should be noted in using this specification:</w:t>
      </w:r>
    </w:p>
    <w:p w14:paraId="6CAE9A22" w14:textId="77777777" w:rsidR="00D44C04" w:rsidRPr="002C7254" w:rsidRDefault="00D44C04" w:rsidP="00D44C04">
      <w:pPr>
        <w:widowControl/>
        <w:autoSpaceDE w:val="0"/>
        <w:autoSpaceDN w:val="0"/>
        <w:adjustRightInd w:val="0"/>
        <w:rPr>
          <w:rFonts w:ascii="Arial" w:hAnsi="Arial" w:cs="Arial"/>
          <w:color w:val="4F81BD" w:themeColor="accent1"/>
          <w:sz w:val="20"/>
        </w:rPr>
      </w:pPr>
    </w:p>
    <w:p w14:paraId="015BEC5D"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ind w:left="540"/>
        <w:rPr>
          <w:rFonts w:ascii="Arial" w:hAnsi="Arial" w:cs="Arial"/>
          <w:color w:val="4F81BD" w:themeColor="accent1"/>
          <w:sz w:val="20"/>
        </w:rPr>
      </w:pPr>
      <w:r w:rsidRPr="002C7254">
        <w:rPr>
          <w:rFonts w:ascii="Arial" w:hAnsi="Arial" w:cs="Arial"/>
          <w:color w:val="4F81BD" w:themeColor="accent1"/>
          <w:sz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3E874F60"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67FCFA6E" w14:textId="6B47B444"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r w:rsidRPr="002C7254">
        <w:rPr>
          <w:rFonts w:ascii="Arial" w:hAnsi="Arial" w:cs="Arial"/>
          <w:color w:val="4F81BD" w:themeColor="accent1"/>
          <w:sz w:val="20"/>
        </w:rPr>
        <w:tab/>
      </w:r>
      <w:r w:rsidRPr="002C7254">
        <w:rPr>
          <w:rFonts w:ascii="Arial" w:hAnsi="Arial" w:cs="Arial"/>
          <w:color w:val="4F81BD" w:themeColor="accent1"/>
          <w:sz w:val="20"/>
        </w:rPr>
        <w:tab/>
      </w:r>
      <w:hyperlink r:id="rId7" w:history="1">
        <w:r w:rsidRPr="002C7254">
          <w:rPr>
            <w:rStyle w:val="Hyperlink"/>
            <w:rFonts w:ascii="Arial" w:hAnsi="Arial" w:cs="Arial"/>
            <w:color w:val="4F81BD" w:themeColor="accent1"/>
            <w:sz w:val="20"/>
          </w:rPr>
          <w:t>(www.astm.org</w:t>
        </w:r>
      </w:hyperlink>
      <w:r w:rsidRPr="002C7254">
        <w:rPr>
          <w:rFonts w:ascii="Arial" w:hAnsi="Arial" w:cs="Arial"/>
          <w:color w:val="4F81BD" w:themeColor="accent1"/>
          <w:sz w:val="20"/>
        </w:rPr>
        <w:t>)</w:t>
      </w:r>
    </w:p>
    <w:p w14:paraId="6F202A1F"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3FFCD123"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ind w:left="540"/>
        <w:rPr>
          <w:rFonts w:ascii="Arial" w:hAnsi="Arial" w:cs="Arial"/>
          <w:color w:val="4F81BD" w:themeColor="accent1"/>
          <w:sz w:val="20"/>
        </w:rPr>
      </w:pPr>
      <w:r w:rsidRPr="002C7254">
        <w:rPr>
          <w:rFonts w:ascii="Arial" w:hAnsi="Arial" w:cs="Arial"/>
          <w:color w:val="4F81BD" w:themeColor="accent1"/>
          <w:sz w:val="20"/>
        </w:rPr>
        <w:t xml:space="preserve">Optional text requiring a selection by the user is enclosed within brackets and as red text, e.g.: “Color: </w:t>
      </w:r>
      <w:r w:rsidRPr="002C7254">
        <w:rPr>
          <w:rFonts w:ascii="Arial" w:hAnsi="Arial" w:cs="Arial"/>
          <w:color w:val="FF0000"/>
          <w:sz w:val="20"/>
        </w:rPr>
        <w:t>[Red.] [Black.]</w:t>
      </w:r>
      <w:r w:rsidRPr="002C7254">
        <w:rPr>
          <w:rFonts w:ascii="Arial" w:hAnsi="Arial" w:cs="Arial"/>
          <w:color w:val="4F81BD" w:themeColor="accent1"/>
          <w:sz w:val="20"/>
        </w:rPr>
        <w:t>"</w:t>
      </w:r>
    </w:p>
    <w:p w14:paraId="60EFF884"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711DC0C2"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ind w:left="540"/>
        <w:rPr>
          <w:rFonts w:ascii="Arial" w:hAnsi="Arial" w:cs="Arial"/>
          <w:color w:val="4F81BD" w:themeColor="accent1"/>
          <w:sz w:val="20"/>
        </w:rPr>
      </w:pPr>
      <w:r w:rsidRPr="002C7254">
        <w:rPr>
          <w:rFonts w:ascii="Arial" w:hAnsi="Arial" w:cs="Arial"/>
          <w:color w:val="4F81BD" w:themeColor="accent1"/>
          <w:sz w:val="20"/>
        </w:rPr>
        <w:t xml:space="preserve">Items requiring user input are enclosed within brackets and as red text, e.g.: "Section </w:t>
      </w:r>
      <w:r w:rsidRPr="002C7254">
        <w:rPr>
          <w:rFonts w:ascii="Arial" w:hAnsi="Arial" w:cs="Arial"/>
          <w:color w:val="FF0000"/>
          <w:sz w:val="20"/>
        </w:rPr>
        <w:t>[_____ - ________]</w:t>
      </w:r>
      <w:r w:rsidRPr="002C7254">
        <w:rPr>
          <w:rFonts w:ascii="Arial" w:hAnsi="Arial" w:cs="Arial"/>
          <w:color w:val="4F81BD" w:themeColor="accent1"/>
          <w:sz w:val="20"/>
        </w:rPr>
        <w:t>."</w:t>
      </w:r>
    </w:p>
    <w:p w14:paraId="1D78C665"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3D5FC42B"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ind w:left="540"/>
        <w:rPr>
          <w:rFonts w:ascii="Arial" w:hAnsi="Arial" w:cs="Arial"/>
          <w:color w:val="4F81BD" w:themeColor="accent1"/>
          <w:sz w:val="20"/>
        </w:rPr>
      </w:pPr>
      <w:r w:rsidRPr="002C7254">
        <w:rPr>
          <w:rFonts w:ascii="Arial" w:hAnsi="Arial" w:cs="Arial"/>
          <w:color w:val="4F81BD" w:themeColor="accent1"/>
          <w:sz w:val="20"/>
        </w:rPr>
        <w:t>Optional paragraphs are separated by an "OR" statement included as red text, e.g.:</w:t>
      </w:r>
    </w:p>
    <w:p w14:paraId="1DF5774C"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6CEE51A2"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jc w:val="center"/>
        <w:rPr>
          <w:rFonts w:ascii="Arial" w:hAnsi="Arial" w:cs="Arial"/>
          <w:color w:val="FF0000"/>
          <w:sz w:val="20"/>
        </w:rPr>
      </w:pPr>
      <w:r w:rsidRPr="002C7254">
        <w:rPr>
          <w:rFonts w:ascii="Arial" w:hAnsi="Arial" w:cs="Arial"/>
          <w:color w:val="FF0000"/>
          <w:sz w:val="20"/>
        </w:rPr>
        <w:t>**** OR ****</w:t>
      </w:r>
    </w:p>
    <w:p w14:paraId="0DBEA872" w14:textId="77777777"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p>
    <w:p w14:paraId="4326B515" w14:textId="5CF56333" w:rsidR="00D44C04" w:rsidRPr="002C7254" w:rsidRDefault="00D44C04" w:rsidP="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rPr>
          <w:rFonts w:ascii="Arial" w:hAnsi="Arial" w:cs="Arial"/>
          <w:color w:val="4F81BD" w:themeColor="accent1"/>
          <w:sz w:val="20"/>
        </w:rPr>
      </w:pPr>
      <w:r w:rsidRPr="002C7254">
        <w:rPr>
          <w:rFonts w:ascii="Arial" w:hAnsi="Arial" w:cs="Arial"/>
          <w:color w:val="4F81BD" w:themeColor="accent1"/>
          <w:sz w:val="20"/>
        </w:rPr>
        <w:t>For assistance on the use of the products in this section, contact Atlas Roofing Corporation by calling</w:t>
      </w:r>
      <w:r w:rsidR="005612E5" w:rsidRPr="002C7254">
        <w:rPr>
          <w:rFonts w:ascii="Arial" w:hAnsi="Arial" w:cs="Arial"/>
          <w:color w:val="4F81BD" w:themeColor="accent1"/>
          <w:sz w:val="20"/>
        </w:rPr>
        <w:t xml:space="preserve"> </w:t>
      </w:r>
      <w:r w:rsidR="007B061D">
        <w:rPr>
          <w:rFonts w:ascii="Arial" w:hAnsi="Arial" w:cs="Arial"/>
          <w:color w:val="4F81BD" w:themeColor="accent1"/>
          <w:sz w:val="20"/>
        </w:rPr>
        <w:t>(800) 388-6134</w:t>
      </w:r>
      <w:r w:rsidR="00C76660">
        <w:rPr>
          <w:rFonts w:ascii="Arial" w:hAnsi="Arial" w:cs="Arial"/>
          <w:color w:val="4F81BD" w:themeColor="accent1"/>
          <w:sz w:val="20"/>
        </w:rPr>
        <w:t>, or</w:t>
      </w:r>
      <w:r w:rsidRPr="002C7254">
        <w:rPr>
          <w:rFonts w:ascii="Arial" w:hAnsi="Arial" w:cs="Arial"/>
          <w:color w:val="4F81BD" w:themeColor="accent1"/>
          <w:sz w:val="20"/>
        </w:rPr>
        <w:t xml:space="preserve"> by email at </w:t>
      </w:r>
      <w:r w:rsidR="00B32058" w:rsidRPr="00B32058">
        <w:rPr>
          <w:rFonts w:ascii="Arial" w:hAnsi="Arial" w:cs="Arial"/>
          <w:color w:val="4F81BD" w:themeColor="accent1"/>
          <w:sz w:val="20"/>
        </w:rPr>
        <w:t>lance.williams@atlasroofing.com</w:t>
      </w:r>
      <w:r w:rsidR="005612E5" w:rsidRPr="002C7254">
        <w:rPr>
          <w:rFonts w:ascii="Arial" w:hAnsi="Arial" w:cs="Arial"/>
          <w:color w:val="4F81BD" w:themeColor="accent1"/>
          <w:sz w:val="20"/>
        </w:rPr>
        <w:t xml:space="preserve">, </w:t>
      </w:r>
      <w:r w:rsidRPr="002C7254">
        <w:rPr>
          <w:rFonts w:ascii="Arial" w:hAnsi="Arial" w:cs="Arial"/>
          <w:color w:val="4F81BD" w:themeColor="accent1"/>
          <w:sz w:val="20"/>
        </w:rPr>
        <w:t>or visit their website at</w:t>
      </w:r>
      <w:r w:rsidR="005612E5" w:rsidRPr="002C7254">
        <w:rPr>
          <w:rFonts w:ascii="Arial" w:hAnsi="Arial" w:cs="Arial"/>
          <w:color w:val="4F81BD" w:themeColor="accent1"/>
          <w:sz w:val="20"/>
        </w:rPr>
        <w:t xml:space="preserve"> </w:t>
      </w:r>
      <w:hyperlink r:id="rId8" w:history="1">
        <w:r w:rsidR="005612E5" w:rsidRPr="002C7254">
          <w:rPr>
            <w:rStyle w:val="Hyperlink"/>
            <w:rFonts w:ascii="Arial" w:hAnsi="Arial" w:cs="Arial"/>
            <w:color w:val="4F81BD" w:themeColor="accent1"/>
            <w:sz w:val="20"/>
          </w:rPr>
          <w:t>www.atlasrwi.com</w:t>
        </w:r>
      </w:hyperlink>
      <w:r w:rsidR="005612E5" w:rsidRPr="002C7254">
        <w:rPr>
          <w:rFonts w:ascii="Arial" w:hAnsi="Arial" w:cs="Arial"/>
          <w:color w:val="4F81BD" w:themeColor="accent1"/>
          <w:sz w:val="20"/>
        </w:rPr>
        <w:t xml:space="preserve">. </w:t>
      </w:r>
    </w:p>
    <w:p w14:paraId="17BFC56A" w14:textId="77777777" w:rsidR="00D44C04" w:rsidRPr="00A30243" w:rsidRDefault="00D44C0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
          <w:color w:val="0000FF"/>
          <w:sz w:val="20"/>
        </w:rPr>
      </w:pPr>
    </w:p>
    <w:p w14:paraId="7D3A8DDE" w14:textId="77777777" w:rsidR="00594FB7" w:rsidRPr="00A30243" w:rsidRDefault="00B6745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cs="Arial"/>
          <w:b/>
          <w:sz w:val="20"/>
        </w:rPr>
      </w:pPr>
      <w:r w:rsidRPr="00A30243">
        <w:rPr>
          <w:rFonts w:ascii="Arial" w:hAnsi="Arial" w:cs="Arial"/>
          <w:b/>
          <w:sz w:val="20"/>
        </w:rPr>
        <w:tab/>
        <w:t>GENERAL</w:t>
      </w:r>
    </w:p>
    <w:p w14:paraId="4A6179F4"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sz w:val="20"/>
        </w:rPr>
      </w:pPr>
    </w:p>
    <w:p w14:paraId="18906CAB" w14:textId="77777777" w:rsidR="00594FB7" w:rsidRPr="00A30243" w:rsidRDefault="00B6745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s="Arial"/>
          <w:sz w:val="20"/>
        </w:rPr>
      </w:pPr>
      <w:r w:rsidRPr="00A30243">
        <w:rPr>
          <w:rFonts w:ascii="Arial" w:hAnsi="Arial" w:cs="Arial"/>
          <w:sz w:val="20"/>
        </w:rPr>
        <w:tab/>
        <w:t>SUBMITTALS</w:t>
      </w:r>
    </w:p>
    <w:p w14:paraId="77A5AC97"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sz w:val="20"/>
        </w:rPr>
      </w:pPr>
    </w:p>
    <w:p w14:paraId="29DB2035" w14:textId="77777777" w:rsidR="00594FB7" w:rsidRPr="00A30243" w:rsidRDefault="00B6745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sz w:val="20"/>
        </w:rPr>
      </w:pPr>
      <w:r w:rsidRPr="00A30243">
        <w:rPr>
          <w:rFonts w:ascii="Arial" w:hAnsi="Arial" w:cs="Arial"/>
          <w:sz w:val="20"/>
        </w:rPr>
        <w:tab/>
        <w:t>Action Submittals:</w:t>
      </w:r>
    </w:p>
    <w:p w14:paraId="566F54C3" w14:textId="77777777" w:rsidR="00594FB7" w:rsidRPr="00A30243" w:rsidRDefault="00B6745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sz w:val="20"/>
        </w:rPr>
      </w:pPr>
      <w:r w:rsidRPr="00A30243">
        <w:rPr>
          <w:rFonts w:ascii="Arial" w:hAnsi="Arial" w:cs="Arial"/>
          <w:sz w:val="20"/>
        </w:rPr>
        <w:tab/>
        <w:t>Product Data.</w:t>
      </w:r>
    </w:p>
    <w:p w14:paraId="0813AFEF" w14:textId="77777777" w:rsidR="00594FB7" w:rsidRPr="00A30243" w:rsidRDefault="00B6745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sz w:val="20"/>
        </w:rPr>
      </w:pPr>
      <w:r w:rsidRPr="00A30243">
        <w:rPr>
          <w:rFonts w:ascii="Arial" w:hAnsi="Arial" w:cs="Arial"/>
          <w:sz w:val="20"/>
        </w:rPr>
        <w:tab/>
        <w:t>Samples.</w:t>
      </w:r>
    </w:p>
    <w:p w14:paraId="7651174C"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sz w:val="20"/>
        </w:rPr>
      </w:pPr>
    </w:p>
    <w:p w14:paraId="1FF7B6A6" w14:textId="77777777" w:rsidR="00594FB7" w:rsidRPr="00A30243" w:rsidRDefault="00B6745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sz w:val="20"/>
        </w:rPr>
      </w:pPr>
      <w:r w:rsidRPr="00A30243">
        <w:rPr>
          <w:rFonts w:ascii="Arial" w:hAnsi="Arial" w:cs="Arial"/>
          <w:sz w:val="20"/>
        </w:rPr>
        <w:tab/>
        <w:t>Informational Submittals:</w:t>
      </w:r>
    </w:p>
    <w:p w14:paraId="7D26B17A" w14:textId="77777777" w:rsidR="00594FB7" w:rsidRPr="00A30243" w:rsidRDefault="00B6745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sz w:val="20"/>
        </w:rPr>
      </w:pPr>
      <w:r w:rsidRPr="00A30243">
        <w:rPr>
          <w:rFonts w:ascii="Arial" w:hAnsi="Arial" w:cs="Arial"/>
          <w:sz w:val="20"/>
        </w:rPr>
        <w:tab/>
        <w:t>Certificate of Compliance.</w:t>
      </w:r>
    </w:p>
    <w:p w14:paraId="0A5AA47D"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52651099" w14:textId="77777777" w:rsidR="00594FB7" w:rsidRPr="00A30243" w:rsidRDefault="00B6745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cs="Arial"/>
          <w:b/>
          <w:color w:val="000000"/>
          <w:sz w:val="20"/>
        </w:rPr>
      </w:pPr>
      <w:r w:rsidRPr="00A30243">
        <w:rPr>
          <w:rFonts w:ascii="Arial" w:hAnsi="Arial" w:cs="Arial"/>
          <w:b/>
          <w:color w:val="000000"/>
          <w:sz w:val="20"/>
        </w:rPr>
        <w:tab/>
        <w:t>PRODUCTS</w:t>
      </w:r>
    </w:p>
    <w:p w14:paraId="0A3A9879"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04F81A19" w14:textId="77777777" w:rsidR="00594FB7" w:rsidRPr="00A30243" w:rsidRDefault="00B6745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s="Arial"/>
          <w:color w:val="000000"/>
          <w:sz w:val="20"/>
        </w:rPr>
      </w:pPr>
      <w:r w:rsidRPr="00A30243">
        <w:rPr>
          <w:rFonts w:ascii="Arial" w:hAnsi="Arial" w:cs="Arial"/>
          <w:color w:val="000000"/>
          <w:sz w:val="20"/>
        </w:rPr>
        <w:tab/>
        <w:t>MANUFACTURERS</w:t>
      </w:r>
    </w:p>
    <w:p w14:paraId="3D0DF724"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45B825E0" w14:textId="4873E371" w:rsidR="00594FB7" w:rsidRDefault="00B6745D" w:rsidP="005612E5">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sidRPr="00A30243">
        <w:rPr>
          <w:rFonts w:ascii="Arial" w:hAnsi="Arial" w:cs="Arial"/>
          <w:color w:val="000000"/>
          <w:sz w:val="20"/>
        </w:rPr>
        <w:tab/>
      </w:r>
      <w:r w:rsidR="00986971">
        <w:rPr>
          <w:rFonts w:ascii="Arial" w:hAnsi="Arial" w:cs="Arial"/>
          <w:color w:val="000000"/>
          <w:sz w:val="20"/>
        </w:rPr>
        <w:t>Contract Documents</w:t>
      </w:r>
      <w:r w:rsidR="003B3D8D">
        <w:rPr>
          <w:rFonts w:ascii="Arial" w:hAnsi="Arial" w:cs="Arial"/>
          <w:color w:val="000000"/>
          <w:sz w:val="20"/>
        </w:rPr>
        <w:t>/Basis of Design</w:t>
      </w:r>
      <w:r w:rsidR="00986971">
        <w:rPr>
          <w:rFonts w:ascii="Arial" w:hAnsi="Arial" w:cs="Arial"/>
          <w:color w:val="000000"/>
          <w:sz w:val="20"/>
        </w:rPr>
        <w:t xml:space="preserve"> are based on products by </w:t>
      </w:r>
      <w:r w:rsidRPr="00A30243">
        <w:rPr>
          <w:rFonts w:ascii="Arial" w:hAnsi="Arial" w:cs="Arial"/>
          <w:color w:val="000000"/>
          <w:sz w:val="20"/>
        </w:rPr>
        <w:t xml:space="preserve">Atlas Roofing. </w:t>
      </w:r>
      <w:hyperlink r:id="rId9" w:history="1">
        <w:r w:rsidRPr="00A30243">
          <w:rPr>
            <w:rFonts w:ascii="Arial" w:hAnsi="Arial" w:cs="Arial"/>
            <w:color w:val="000000"/>
            <w:sz w:val="20"/>
          </w:rPr>
          <w:t>www.atlasroofing.com</w:t>
        </w:r>
      </w:hyperlink>
    </w:p>
    <w:p w14:paraId="2C4980DF" w14:textId="620D5395" w:rsidR="00986971" w:rsidRDefault="00986971" w:rsidP="00986971">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23082C6F" w14:textId="0170F010" w:rsidR="00986971" w:rsidRPr="00986971" w:rsidRDefault="00986971" w:rsidP="00986971">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t>Equivalent products by following manufacturers are acceptable:</w:t>
      </w:r>
    </w:p>
    <w:p w14:paraId="31D35507" w14:textId="44E40878" w:rsidR="00145919" w:rsidRPr="00851CFC" w:rsidRDefault="00145919" w:rsidP="00851CF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themeColor="text1"/>
          <w:sz w:val="20"/>
        </w:rPr>
      </w:pPr>
    </w:p>
    <w:p w14:paraId="28652243" w14:textId="1ABB9533" w:rsidR="00145919" w:rsidRDefault="00145919" w:rsidP="00986971">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145919">
        <w:rPr>
          <w:rFonts w:ascii="Arial" w:hAnsi="Arial" w:cs="Arial"/>
          <w:color w:val="FF0000"/>
          <w:sz w:val="20"/>
        </w:rPr>
        <w:t>Firestone.</w:t>
      </w:r>
    </w:p>
    <w:p w14:paraId="3421E7B8" w14:textId="030CBD02" w:rsidR="00145919" w:rsidRDefault="00145919" w:rsidP="00986971">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145919">
        <w:rPr>
          <w:rFonts w:ascii="Arial" w:hAnsi="Arial" w:cs="Arial"/>
          <w:color w:val="FF0000"/>
          <w:sz w:val="20"/>
        </w:rPr>
        <w:t>IKO.</w:t>
      </w:r>
    </w:p>
    <w:p w14:paraId="65571382" w14:textId="0106F5B4" w:rsidR="00145919" w:rsidRDefault="00145919" w:rsidP="00986971">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145919">
        <w:rPr>
          <w:rFonts w:ascii="Arial" w:hAnsi="Arial" w:cs="Arial"/>
          <w:color w:val="FF0000"/>
          <w:sz w:val="20"/>
        </w:rPr>
        <w:t>OX.</w:t>
      </w:r>
    </w:p>
    <w:p w14:paraId="6A39E8B3" w14:textId="0AB947DF" w:rsidR="00145919" w:rsidRPr="00A30243" w:rsidRDefault="00145919" w:rsidP="00986971">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145919">
        <w:rPr>
          <w:rFonts w:ascii="Arial" w:hAnsi="Arial" w:cs="Arial"/>
          <w:color w:val="FF0000"/>
          <w:sz w:val="20"/>
        </w:rPr>
        <w:t>Johns Manville.</w:t>
      </w:r>
    </w:p>
    <w:p w14:paraId="4491CFED"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28E290DD" w14:textId="77777777" w:rsidR="00594FB7" w:rsidRPr="00A30243" w:rsidRDefault="00B6745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sidRPr="00A30243">
        <w:rPr>
          <w:rFonts w:ascii="Arial" w:hAnsi="Arial" w:cs="Arial"/>
          <w:color w:val="000000"/>
          <w:sz w:val="20"/>
        </w:rPr>
        <w:tab/>
        <w:t>Substitutions: Refer to Division 01.</w:t>
      </w:r>
    </w:p>
    <w:p w14:paraId="16DC38FE" w14:textId="77777777" w:rsidR="00594FB7" w:rsidRPr="00A30243" w:rsidRDefault="00594FB7" w:rsidP="007F1AB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rPr>
          <w:rFonts w:ascii="Arial" w:hAnsi="Arial" w:cs="Arial"/>
          <w:color w:val="000000"/>
          <w:sz w:val="20"/>
        </w:rPr>
      </w:pPr>
    </w:p>
    <w:p w14:paraId="19831F6C" w14:textId="77777777" w:rsidR="00594FB7" w:rsidRPr="00A30243" w:rsidRDefault="00B6745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s="Arial"/>
          <w:color w:val="000000"/>
          <w:sz w:val="20"/>
        </w:rPr>
      </w:pPr>
      <w:r w:rsidRPr="00A30243">
        <w:rPr>
          <w:rFonts w:ascii="Arial" w:hAnsi="Arial" w:cs="Arial"/>
          <w:color w:val="000000"/>
          <w:sz w:val="20"/>
        </w:rPr>
        <w:tab/>
        <w:t>MATERIALS</w:t>
      </w:r>
    </w:p>
    <w:p w14:paraId="506DA5F8" w14:textId="77777777" w:rsidR="00350F43" w:rsidRPr="00A30243" w:rsidRDefault="00350F43" w:rsidP="00350F4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p>
    <w:p w14:paraId="1FA9447C" w14:textId="3BB518C5" w:rsidR="00350F43" w:rsidRPr="002C7254" w:rsidRDefault="00350F43" w:rsidP="00350F4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themeColor="accent1"/>
          <w:sz w:val="20"/>
        </w:rPr>
      </w:pPr>
      <w:r w:rsidRPr="002C7254">
        <w:rPr>
          <w:rFonts w:ascii="Arial" w:hAnsi="Arial" w:cs="Arial"/>
          <w:vanish/>
          <w:color w:val="4F81BD" w:themeColor="accent1"/>
          <w:sz w:val="20"/>
        </w:rPr>
        <w:t>Retain the following for EnergyShield Pro insulation.</w:t>
      </w:r>
    </w:p>
    <w:p w14:paraId="56594015" w14:textId="0780626D" w:rsidR="00594FB7" w:rsidRPr="00A30243" w:rsidRDefault="00594FB7" w:rsidP="00B872C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4246289D" w14:textId="000FDE54" w:rsidR="007F1ABA" w:rsidRDefault="007F1ABA" w:rsidP="00B872C1">
      <w:pPr>
        <w:pStyle w:val="Level4"/>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sidRPr="00A30243">
        <w:rPr>
          <w:rFonts w:ascii="Arial" w:hAnsi="Arial" w:cs="Arial"/>
          <w:color w:val="000000"/>
          <w:sz w:val="20"/>
        </w:rPr>
        <w:tab/>
        <w:t>Board Insulation:</w:t>
      </w:r>
    </w:p>
    <w:p w14:paraId="7BD0E952" w14:textId="7F282DED" w:rsidR="00680F21" w:rsidRPr="00A30243" w:rsidRDefault="00680F21"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rPr>
          <w:rFonts w:ascii="Arial" w:hAnsi="Arial" w:cs="Arial"/>
          <w:color w:val="000000"/>
          <w:sz w:val="20"/>
        </w:rPr>
      </w:pPr>
      <w:r>
        <w:rPr>
          <w:rFonts w:ascii="Arial" w:hAnsi="Arial" w:cs="Arial"/>
          <w:color w:val="000000"/>
          <w:sz w:val="20"/>
        </w:rPr>
        <w:lastRenderedPageBreak/>
        <w:t xml:space="preserve">Product: </w:t>
      </w:r>
      <w:proofErr w:type="spellStart"/>
      <w:r>
        <w:rPr>
          <w:rFonts w:ascii="Arial" w:hAnsi="Arial" w:cs="Arial"/>
          <w:color w:val="000000"/>
          <w:sz w:val="20"/>
        </w:rPr>
        <w:t>EnergyShield</w:t>
      </w:r>
      <w:proofErr w:type="spellEnd"/>
      <w:r>
        <w:rPr>
          <w:rFonts w:ascii="Arial" w:hAnsi="Arial" w:cs="Arial"/>
          <w:color w:val="000000"/>
          <w:sz w:val="20"/>
        </w:rPr>
        <w:t xml:space="preserve"> Pro.</w:t>
      </w:r>
    </w:p>
    <w:p w14:paraId="31B361C1" w14:textId="4376C8C5" w:rsidR="00A30243" w:rsidRPr="00CA72D4" w:rsidRDefault="005612E5"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rPr>
          <w:rFonts w:ascii="Arial" w:hAnsi="Arial" w:cs="Arial"/>
          <w:color w:val="000000"/>
          <w:sz w:val="20"/>
        </w:rPr>
      </w:pPr>
      <w:r w:rsidRPr="00A30243">
        <w:rPr>
          <w:rFonts w:ascii="Arial" w:hAnsi="Arial" w:cs="Arial"/>
          <w:color w:val="000000"/>
          <w:sz w:val="20"/>
        </w:rPr>
        <w:t>D</w:t>
      </w:r>
      <w:r w:rsidRPr="00A30243">
        <w:rPr>
          <w:rFonts w:ascii="Arial" w:hAnsi="Arial" w:cs="Arial"/>
          <w:color w:val="000000" w:themeColor="text1"/>
          <w:sz w:val="20"/>
        </w:rPr>
        <w:t>escription</w:t>
      </w:r>
      <w:r w:rsidRPr="00B872C1">
        <w:rPr>
          <w:rFonts w:ascii="Arial" w:hAnsi="Arial" w:cs="Arial"/>
          <w:color w:val="000000" w:themeColor="text1"/>
          <w:sz w:val="20"/>
        </w:rPr>
        <w:t>:</w:t>
      </w:r>
      <w:r w:rsidR="00D2226F" w:rsidRPr="00B872C1">
        <w:rPr>
          <w:rFonts w:ascii="Arial" w:hAnsi="Arial" w:cs="Arial"/>
          <w:color w:val="000000"/>
          <w:sz w:val="20"/>
        </w:rPr>
        <w:t xml:space="preserve"> </w:t>
      </w:r>
      <w:r w:rsidR="00B872C1">
        <w:rPr>
          <w:rFonts w:ascii="Arial" w:hAnsi="Arial" w:cs="Arial"/>
          <w:color w:val="000000"/>
          <w:sz w:val="20"/>
        </w:rPr>
        <w:t>ASTM C1289, Type 1</w:t>
      </w:r>
      <w:r w:rsidR="00986971">
        <w:rPr>
          <w:rFonts w:ascii="Arial" w:hAnsi="Arial" w:cs="Arial"/>
          <w:color w:val="000000"/>
          <w:sz w:val="20"/>
        </w:rPr>
        <w:t xml:space="preserve"> and 2</w:t>
      </w:r>
      <w:r w:rsidR="00B872C1">
        <w:rPr>
          <w:rFonts w:ascii="Arial" w:hAnsi="Arial" w:cs="Arial"/>
          <w:color w:val="000000"/>
          <w:sz w:val="20"/>
        </w:rPr>
        <w:t xml:space="preserve">, Class 3; </w:t>
      </w:r>
      <w:r w:rsidR="00D2226F" w:rsidRPr="00B872C1">
        <w:rPr>
          <w:rFonts w:ascii="Arial" w:hAnsi="Arial" w:cs="Arial"/>
          <w:color w:val="000000" w:themeColor="text1"/>
          <w:sz w:val="20"/>
        </w:rPr>
        <w:t>c</w:t>
      </w:r>
      <w:r w:rsidRPr="00B872C1">
        <w:rPr>
          <w:rFonts w:ascii="Arial" w:hAnsi="Arial" w:cs="Arial"/>
          <w:color w:val="000000" w:themeColor="text1"/>
          <w:sz w:val="20"/>
        </w:rPr>
        <w:t>losed cell polyisocyanurate foam core faced with reflective 12 mil reinforced foil facer on one side and white 12 mil reinforced acrylic-coated aluminum facer on the other.</w:t>
      </w:r>
      <w:r w:rsidRPr="00CA72D4">
        <w:rPr>
          <w:rFonts w:ascii="Arial" w:hAnsi="Arial" w:cs="Arial"/>
          <w:color w:val="000000" w:themeColor="text1"/>
          <w:sz w:val="20"/>
          <w:shd w:val="clear" w:color="auto" w:fill="FFFFFF"/>
        </w:rPr>
        <w:t xml:space="preserve"> </w:t>
      </w:r>
    </w:p>
    <w:p w14:paraId="25BF7E50" w14:textId="3E5D920A" w:rsidR="00D00825" w:rsidRDefault="00A30243"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D00825" w:rsidRPr="003A357E">
        <w:rPr>
          <w:rFonts w:ascii="Arial" w:hAnsi="Arial" w:cs="Arial"/>
          <w:color w:val="000000"/>
          <w:sz w:val="20"/>
        </w:rPr>
        <w:t>Approved for use in NFPA 285 wall assemblies.</w:t>
      </w:r>
    </w:p>
    <w:p w14:paraId="6296D16C" w14:textId="77777777" w:rsidR="00D00825" w:rsidRP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A30243">
        <w:rPr>
          <w:rFonts w:ascii="Arial" w:hAnsi="Arial" w:cs="Arial"/>
          <w:color w:val="000000" w:themeColor="text1"/>
          <w:sz w:val="20"/>
          <w:shd w:val="clear" w:color="auto" w:fill="FFFFFF"/>
        </w:rPr>
        <w:t xml:space="preserve">Flame spread/smoke developed rating: </w:t>
      </w:r>
      <w:r w:rsidRPr="00B872C1">
        <w:rPr>
          <w:rFonts w:ascii="Arial" w:hAnsi="Arial" w:cs="Arial"/>
          <w:color w:val="000000" w:themeColor="text1"/>
          <w:sz w:val="20"/>
        </w:rPr>
        <w:t>Class</w:t>
      </w:r>
      <w:r>
        <w:rPr>
          <w:rFonts w:ascii="Arial" w:hAnsi="Arial" w:cs="Arial"/>
          <w:color w:val="000000" w:themeColor="text1"/>
          <w:sz w:val="20"/>
        </w:rPr>
        <w:t xml:space="preserve"> A, </w:t>
      </w:r>
      <w:r>
        <w:rPr>
          <w:rFonts w:ascii="Arial" w:hAnsi="Arial" w:cs="Arial"/>
          <w:color w:val="000000" w:themeColor="text1"/>
          <w:sz w:val="20"/>
          <w:shd w:val="clear" w:color="auto" w:fill="FFFFFF"/>
        </w:rPr>
        <w:t>m</w:t>
      </w:r>
      <w:r w:rsidRPr="00A30243">
        <w:rPr>
          <w:rFonts w:ascii="Arial" w:hAnsi="Arial" w:cs="Arial"/>
          <w:color w:val="000000" w:themeColor="text1"/>
          <w:sz w:val="20"/>
          <w:shd w:val="clear" w:color="auto" w:fill="FFFFFF"/>
        </w:rPr>
        <w:t>aximum 25/450, tested to ASTM E84.</w:t>
      </w:r>
    </w:p>
    <w:p w14:paraId="681E6543" w14:textId="73D70681" w:rsidR="00CB0B1D" w:rsidRPr="00B872C1"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005612E5" w:rsidRPr="00A30243">
        <w:rPr>
          <w:rFonts w:ascii="Arial" w:hAnsi="Arial" w:cs="Arial"/>
          <w:color w:val="000000" w:themeColor="text1"/>
          <w:sz w:val="20"/>
          <w:shd w:val="clear" w:color="auto" w:fill="FFFFFF"/>
        </w:rPr>
        <w:t>Free from CFCs, HCFCs, and HFCs.</w:t>
      </w:r>
    </w:p>
    <w:p w14:paraId="43DE9EA6" w14:textId="77777777" w:rsidR="00D00825" w:rsidRDefault="00B872C1"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00D00825" w:rsidRPr="003A357E">
        <w:rPr>
          <w:rFonts w:ascii="Arial" w:hAnsi="Arial" w:cs="Arial"/>
          <w:color w:val="000000" w:themeColor="text1"/>
          <w:sz w:val="20"/>
          <w:shd w:val="clear" w:color="auto" w:fill="FFFFFF"/>
        </w:rPr>
        <w:t>Compressive strength: Minimum 25 PSI, tested to ASTM D1621</w:t>
      </w:r>
      <w:r w:rsidR="00D00825">
        <w:rPr>
          <w:rFonts w:ascii="Arial" w:hAnsi="Arial" w:cs="Arial"/>
          <w:strike/>
          <w:color w:val="000000" w:themeColor="text1"/>
          <w:sz w:val="20"/>
          <w:shd w:val="clear" w:color="auto" w:fill="FFFFFF"/>
        </w:rPr>
        <w:t>.</w:t>
      </w:r>
    </w:p>
    <w:p w14:paraId="183A7876" w14:textId="3DE94192" w:rsidR="00D00825" w:rsidRP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3A357E">
        <w:rPr>
          <w:rFonts w:ascii="Arial" w:hAnsi="Arial" w:cs="Arial"/>
          <w:color w:val="000000" w:themeColor="text1"/>
          <w:sz w:val="20"/>
          <w:shd w:val="clear" w:color="auto" w:fill="FFFFFF"/>
        </w:rPr>
        <w:t>Moisture vapor transmission: Maximum 0.1 perm, tested to ASTM E96 desiccant method.</w:t>
      </w:r>
    </w:p>
    <w:p w14:paraId="40235880" w14:textId="77777777" w:rsidR="00D00825" w:rsidRP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3A357E">
        <w:rPr>
          <w:rFonts w:ascii="Arial" w:hAnsi="Arial" w:cs="Arial"/>
          <w:color w:val="000000" w:themeColor="text1"/>
          <w:sz w:val="20"/>
          <w:shd w:val="clear" w:color="auto" w:fill="FFFFFF"/>
        </w:rPr>
        <w:t>Water absorption: Maximum 1 percent by volume, tested to ASTM C209.</w:t>
      </w:r>
    </w:p>
    <w:p w14:paraId="24ECD5ED" w14:textId="77777777" w:rsidR="00D00825"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3A357E">
        <w:rPr>
          <w:rFonts w:ascii="Arial" w:hAnsi="Arial" w:cs="Arial"/>
          <w:color w:val="000000" w:themeColor="text1"/>
          <w:sz w:val="20"/>
          <w:shd w:val="clear" w:color="auto" w:fill="FFFFFF"/>
        </w:rPr>
        <w:t>Dimensional stability: Maximum 1.5 percent linear change, tested to ASTM D2126.</w:t>
      </w:r>
    </w:p>
    <w:p w14:paraId="5EC5174A" w14:textId="77777777" w:rsidR="00D00825"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B872C1">
        <w:rPr>
          <w:rFonts w:ascii="Arial" w:hAnsi="Arial" w:cs="Arial"/>
          <w:color w:val="000000"/>
          <w:sz w:val="20"/>
        </w:rPr>
        <w:t>Pass ASTM E2357 air barrier assembly test.</w:t>
      </w:r>
    </w:p>
    <w:p w14:paraId="67A8BE31" w14:textId="429559D6" w:rsid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t>Qualify as weather resistive barrier per AC 71 with sealed joints; ICC-ES-ESR 1375.</w:t>
      </w:r>
    </w:p>
    <w:p w14:paraId="76A43C62" w14:textId="0E6A6724" w:rsidR="00D00825" w:rsidRPr="00D00825"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B872C1">
        <w:rPr>
          <w:rFonts w:ascii="Arial" w:hAnsi="Arial" w:cs="Arial"/>
          <w:color w:val="000000" w:themeColor="text1"/>
          <w:sz w:val="20"/>
          <w:shd w:val="clear" w:color="auto" w:fill="FFFFFF"/>
        </w:rPr>
        <w:t>Service temperature: Minus 100 to plus 250 degrees F.</w:t>
      </w:r>
    </w:p>
    <w:p w14:paraId="3DE72EFD" w14:textId="77777777" w:rsidR="00D00825" w:rsidRP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B872C1">
        <w:rPr>
          <w:rFonts w:ascii="Arial" w:hAnsi="Arial" w:cs="Arial"/>
          <w:color w:val="000000" w:themeColor="text1"/>
          <w:sz w:val="20"/>
          <w:shd w:val="clear" w:color="auto" w:fill="FFFFFF"/>
        </w:rPr>
        <w:t>Potential heat: 12,000 BTU/LB, tested to NFPA 259.</w:t>
      </w:r>
    </w:p>
    <w:p w14:paraId="3E625A26" w14:textId="77777777" w:rsidR="00D00825" w:rsidRPr="00D00825" w:rsidRDefault="00D00825" w:rsidP="00B872C1">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B872C1">
        <w:rPr>
          <w:rFonts w:ascii="Arial" w:hAnsi="Arial" w:cs="Arial"/>
          <w:color w:val="000000" w:themeColor="text1"/>
          <w:sz w:val="20"/>
          <w:shd w:val="clear" w:color="auto" w:fill="FFFFFF"/>
        </w:rPr>
        <w:t>Auto ignition temperature: 800 degrees F, tested to ASTM D1929.</w:t>
      </w:r>
    </w:p>
    <w:p w14:paraId="58B87241" w14:textId="77777777" w:rsidR="00D00825" w:rsidRPr="00D47E2C"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 xml:space="preserve">Microbial resistance: </w:t>
      </w:r>
    </w:p>
    <w:p w14:paraId="3703FFBB" w14:textId="77777777" w:rsidR="00D00825" w:rsidRPr="00B32058" w:rsidRDefault="00D00825" w:rsidP="00D00825">
      <w:pPr>
        <w:pStyle w:val="Level4"/>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Pass ASTM D6329.</w:t>
      </w:r>
    </w:p>
    <w:p w14:paraId="2F7673CA" w14:textId="77777777" w:rsidR="00D00825" w:rsidRPr="00B872C1" w:rsidRDefault="00D00825" w:rsidP="00D00825">
      <w:pPr>
        <w:pStyle w:val="Level4"/>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Pass, UL2824.</w:t>
      </w:r>
    </w:p>
    <w:p w14:paraId="1E2B9DF2" w14:textId="77777777" w:rsidR="00D00825"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B872C1">
        <w:rPr>
          <w:rFonts w:ascii="Arial" w:hAnsi="Arial" w:cs="Arial"/>
          <w:color w:val="000000" w:themeColor="text1"/>
          <w:sz w:val="20"/>
          <w:shd w:val="clear" w:color="auto" w:fill="FFFFFF"/>
        </w:rPr>
        <w:t>Recycled content: Minimum 10 percent.</w:t>
      </w:r>
    </w:p>
    <w:p w14:paraId="56CDE579" w14:textId="77777777" w:rsidR="00D00825" w:rsidRPr="00986971"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Pr>
          <w:rFonts w:ascii="Arial" w:hAnsi="Arial" w:cs="Arial"/>
          <w:color w:val="000000" w:themeColor="text1"/>
          <w:sz w:val="20"/>
          <w:shd w:val="clear" w:color="auto" w:fill="FFFFFF"/>
        </w:rPr>
        <w:t xml:space="preserve">Tested to UL 2818; </w:t>
      </w:r>
      <w:proofErr w:type="spellStart"/>
      <w:r>
        <w:rPr>
          <w:rFonts w:ascii="Arial" w:hAnsi="Arial" w:cs="Arial"/>
          <w:color w:val="000000" w:themeColor="text1"/>
          <w:sz w:val="20"/>
          <w:shd w:val="clear" w:color="auto" w:fill="FFFFFF"/>
        </w:rPr>
        <w:t>GreenGuard</w:t>
      </w:r>
      <w:proofErr w:type="spellEnd"/>
      <w:r>
        <w:rPr>
          <w:rFonts w:ascii="Arial" w:hAnsi="Arial" w:cs="Arial"/>
          <w:color w:val="000000" w:themeColor="text1"/>
          <w:sz w:val="20"/>
          <w:shd w:val="clear" w:color="auto" w:fill="FFFFFF"/>
        </w:rPr>
        <w:t xml:space="preserve"> Gold certified.</w:t>
      </w:r>
    </w:p>
    <w:p w14:paraId="1A883499" w14:textId="77777777" w:rsidR="00D00825" w:rsidRPr="00F354E6"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Pr>
          <w:rFonts w:ascii="Arial" w:hAnsi="Arial" w:cs="Arial"/>
          <w:color w:val="000000" w:themeColor="text1"/>
          <w:sz w:val="20"/>
          <w:shd w:val="clear" w:color="auto" w:fill="FFFFFF"/>
        </w:rPr>
        <w:t>Comply with CDPH 01350 low-emitting chamber requirements.</w:t>
      </w:r>
    </w:p>
    <w:p w14:paraId="71695695" w14:textId="77777777" w:rsidR="00D00825"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3A357E">
        <w:rPr>
          <w:rFonts w:ascii="Arial" w:hAnsi="Arial" w:cs="Arial"/>
          <w:color w:val="000000"/>
          <w:sz w:val="20"/>
        </w:rPr>
        <w:t>Pass NFPA 286.</w:t>
      </w:r>
    </w:p>
    <w:p w14:paraId="2353930A" w14:textId="77777777" w:rsidR="00D00825" w:rsidRPr="000535C3" w:rsidRDefault="00D00825" w:rsidP="00D00825">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B872C1">
        <w:rPr>
          <w:rFonts w:ascii="Arial" w:hAnsi="Arial" w:cs="Arial"/>
          <w:color w:val="000000" w:themeColor="text1"/>
          <w:sz w:val="20"/>
          <w:shd w:val="clear" w:color="auto" w:fill="FFFFFF"/>
        </w:rPr>
        <w:t xml:space="preserve">Thickness and insulation value: </w:t>
      </w:r>
      <w:r w:rsidRPr="00B872C1">
        <w:rPr>
          <w:rFonts w:ascii="Arial" w:hAnsi="Arial" w:cs="Arial"/>
          <w:color w:val="FF0000"/>
          <w:sz w:val="20"/>
          <w:shd w:val="clear" w:color="auto" w:fill="FFFFFF"/>
        </w:rPr>
        <w:t>[</w:t>
      </w:r>
      <w:proofErr w:type="gramStart"/>
      <w:r w:rsidRPr="00B872C1">
        <w:rPr>
          <w:rFonts w:ascii="Arial" w:hAnsi="Arial" w:cs="Arial"/>
          <w:color w:val="FF0000"/>
          <w:sz w:val="20"/>
          <w:shd w:val="clear" w:color="auto" w:fill="FFFFFF"/>
        </w:rPr>
        <w:t>0.75 inch</w:t>
      </w:r>
      <w:proofErr w:type="gramEnd"/>
      <w:r w:rsidRPr="00B872C1">
        <w:rPr>
          <w:rFonts w:ascii="Arial" w:hAnsi="Arial" w:cs="Arial"/>
          <w:color w:val="FF0000"/>
          <w:sz w:val="20"/>
          <w:shd w:val="clear" w:color="auto" w:fill="FFFFFF"/>
        </w:rPr>
        <w:t>, R-value 5.0.] [</w:t>
      </w:r>
      <w:proofErr w:type="gramStart"/>
      <w:r w:rsidRPr="00B872C1">
        <w:rPr>
          <w:rFonts w:ascii="Arial" w:hAnsi="Arial" w:cs="Arial"/>
          <w:color w:val="FF0000"/>
          <w:sz w:val="20"/>
          <w:shd w:val="clear" w:color="auto" w:fill="FFFFFF"/>
        </w:rPr>
        <w:t>1.0 inch</w:t>
      </w:r>
      <w:proofErr w:type="gramEnd"/>
      <w:r w:rsidRPr="00B872C1">
        <w:rPr>
          <w:rFonts w:ascii="Arial" w:hAnsi="Arial" w:cs="Arial"/>
          <w:color w:val="FF0000"/>
          <w:sz w:val="20"/>
          <w:shd w:val="clear" w:color="auto" w:fill="FFFFFF"/>
        </w:rPr>
        <w:t>, R-value 6.5.] [1.2 inches, R-value 9</w:t>
      </w:r>
      <w:r>
        <w:rPr>
          <w:rFonts w:ascii="Arial" w:hAnsi="Arial" w:cs="Arial"/>
          <w:color w:val="FF0000"/>
          <w:sz w:val="20"/>
          <w:shd w:val="clear" w:color="auto" w:fill="FFFFFF"/>
        </w:rPr>
        <w:t>7.5</w:t>
      </w:r>
      <w:r w:rsidRPr="00B872C1">
        <w:rPr>
          <w:rFonts w:ascii="Arial" w:hAnsi="Arial" w:cs="Arial"/>
          <w:color w:val="FF0000"/>
          <w:sz w:val="20"/>
          <w:shd w:val="clear" w:color="auto" w:fill="FFFFFF"/>
        </w:rPr>
        <w:t xml:space="preserve">.] </w:t>
      </w:r>
      <w:r>
        <w:rPr>
          <w:rFonts w:ascii="Arial" w:hAnsi="Arial" w:cs="Arial"/>
          <w:color w:val="FF0000"/>
          <w:sz w:val="20"/>
          <w:shd w:val="clear" w:color="auto" w:fill="FFFFFF"/>
        </w:rPr>
        <w:t xml:space="preserve">[1.5 inches, R-value 9.8.] </w:t>
      </w:r>
      <w:r w:rsidRPr="00B872C1">
        <w:rPr>
          <w:rFonts w:ascii="Arial" w:hAnsi="Arial" w:cs="Arial"/>
          <w:color w:val="FF0000"/>
          <w:sz w:val="20"/>
          <w:shd w:val="clear" w:color="auto" w:fill="FFFFFF"/>
        </w:rPr>
        <w:t>[1.6 inches, R-value 10.5.] [2.0 inches, R-value 13.1.] [2.5 inches, R-value 16.0.] [3.0 inches, R-value 19.7.] [3.1 inches, R-value 20.2.]</w:t>
      </w:r>
    </w:p>
    <w:p w14:paraId="2B944BF2" w14:textId="77777777" w:rsidR="00D00825" w:rsidRDefault="000535C3" w:rsidP="000535C3">
      <w:pPr>
        <w:widowControl/>
        <w:tabs>
          <w:tab w:val="center" w:pos="5040"/>
        </w:tabs>
        <w:rPr>
          <w:rFonts w:ascii="Arial" w:hAnsi="Arial" w:cs="Arial"/>
          <w:color w:val="000000"/>
          <w:sz w:val="20"/>
        </w:rPr>
      </w:pPr>
      <w:r w:rsidRPr="00A30243">
        <w:rPr>
          <w:rFonts w:ascii="Arial" w:hAnsi="Arial" w:cs="Arial"/>
          <w:color w:val="000000"/>
          <w:sz w:val="20"/>
        </w:rPr>
        <w:tab/>
      </w:r>
    </w:p>
    <w:p w14:paraId="33B1AB58" w14:textId="583CB262" w:rsidR="000535C3" w:rsidRPr="00350F43" w:rsidRDefault="000535C3" w:rsidP="00D00825">
      <w:pPr>
        <w:widowControl/>
        <w:tabs>
          <w:tab w:val="center" w:pos="5040"/>
        </w:tabs>
        <w:jc w:val="center"/>
        <w:rPr>
          <w:rFonts w:ascii="Arial" w:hAnsi="Arial" w:cs="Arial"/>
          <w:color w:val="FF0000"/>
          <w:sz w:val="20"/>
        </w:rPr>
      </w:pPr>
      <w:r w:rsidRPr="00A30243">
        <w:rPr>
          <w:rFonts w:ascii="Arial" w:hAnsi="Arial" w:cs="Arial"/>
          <w:color w:val="FF0000"/>
          <w:sz w:val="20"/>
        </w:rPr>
        <w:t>**** OR ****</w:t>
      </w:r>
    </w:p>
    <w:p w14:paraId="42072DE7" w14:textId="77777777" w:rsidR="000535C3" w:rsidRDefault="000535C3" w:rsidP="000535C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2878D614" w14:textId="77777777" w:rsidR="000535C3" w:rsidRPr="002C7254" w:rsidRDefault="000535C3" w:rsidP="000535C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themeColor="accent1"/>
          <w:sz w:val="20"/>
        </w:rPr>
      </w:pPr>
      <w:r w:rsidRPr="002C7254">
        <w:rPr>
          <w:rFonts w:ascii="Arial" w:hAnsi="Arial" w:cs="Arial"/>
          <w:vanish/>
          <w:color w:val="4F81BD" w:themeColor="accent1"/>
          <w:sz w:val="20"/>
        </w:rPr>
        <w:t>Retain the following for EnergyShield CGF Pro insulation.</w:t>
      </w:r>
    </w:p>
    <w:p w14:paraId="548240B6" w14:textId="77777777" w:rsidR="000535C3" w:rsidRDefault="000535C3" w:rsidP="000535C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224E0925" w14:textId="23E0016F" w:rsidR="00D20217" w:rsidRPr="00D20217" w:rsidRDefault="000535C3" w:rsidP="00D20217">
      <w:pPr>
        <w:pStyle w:val="Level4"/>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350F43" w:rsidRPr="000535C3">
        <w:rPr>
          <w:rFonts w:ascii="Arial" w:hAnsi="Arial" w:cs="Arial"/>
          <w:color w:val="000000"/>
          <w:sz w:val="20"/>
        </w:rPr>
        <w:t>Board Insulation:</w:t>
      </w:r>
    </w:p>
    <w:p w14:paraId="425E987E" w14:textId="1569D0AE" w:rsidR="00680F21" w:rsidRDefault="00D00825"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rPr>
          <w:rFonts w:ascii="Arial" w:hAnsi="Arial" w:cs="Arial"/>
          <w:color w:val="000000"/>
          <w:sz w:val="20"/>
        </w:rPr>
      </w:pPr>
      <w:r>
        <w:rPr>
          <w:rFonts w:ascii="Arial" w:hAnsi="Arial" w:cs="Arial"/>
          <w:color w:val="000000"/>
          <w:sz w:val="20"/>
        </w:rPr>
        <w:tab/>
      </w:r>
      <w:r w:rsidR="00680F21">
        <w:rPr>
          <w:rFonts w:ascii="Arial" w:hAnsi="Arial" w:cs="Arial"/>
          <w:color w:val="000000"/>
          <w:sz w:val="20"/>
        </w:rPr>
        <w:t xml:space="preserve">Product: </w:t>
      </w:r>
      <w:proofErr w:type="spellStart"/>
      <w:r w:rsidR="00680F21">
        <w:rPr>
          <w:rFonts w:ascii="Arial" w:hAnsi="Arial" w:cs="Arial"/>
          <w:color w:val="000000"/>
          <w:sz w:val="20"/>
        </w:rPr>
        <w:t>EnergyShield</w:t>
      </w:r>
      <w:proofErr w:type="spellEnd"/>
      <w:r w:rsidR="00680F21">
        <w:rPr>
          <w:rFonts w:ascii="Arial" w:hAnsi="Arial" w:cs="Arial"/>
          <w:color w:val="000000"/>
          <w:sz w:val="20"/>
        </w:rPr>
        <w:t xml:space="preserve"> CGF Pro.</w:t>
      </w:r>
    </w:p>
    <w:p w14:paraId="4C7A1EBF" w14:textId="57FAB2F8" w:rsidR="000535C3" w:rsidRDefault="00A30243"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rPr>
          <w:rFonts w:ascii="Arial" w:hAnsi="Arial" w:cs="Arial"/>
          <w:color w:val="000000"/>
          <w:sz w:val="20"/>
        </w:rPr>
      </w:pPr>
      <w:r w:rsidRPr="00A30243">
        <w:rPr>
          <w:rFonts w:ascii="Arial" w:hAnsi="Arial" w:cs="Arial"/>
          <w:color w:val="000000"/>
          <w:sz w:val="20"/>
        </w:rPr>
        <w:t>D</w:t>
      </w:r>
      <w:r w:rsidRPr="00A30243">
        <w:rPr>
          <w:rFonts w:ascii="Arial" w:hAnsi="Arial" w:cs="Arial"/>
          <w:color w:val="000000" w:themeColor="text1"/>
          <w:sz w:val="20"/>
        </w:rPr>
        <w:t xml:space="preserve">escription: </w:t>
      </w:r>
      <w:r w:rsidR="000535C3" w:rsidRPr="00A30243">
        <w:rPr>
          <w:rFonts w:ascii="Arial" w:hAnsi="Arial" w:cs="Arial"/>
          <w:color w:val="000000" w:themeColor="text1"/>
          <w:sz w:val="20"/>
          <w:shd w:val="clear" w:color="auto" w:fill="FFFFFF"/>
        </w:rPr>
        <w:t xml:space="preserve">ASTM C1289, Type </w:t>
      </w:r>
      <w:r w:rsidR="00D47E2C">
        <w:rPr>
          <w:rFonts w:ascii="Arial" w:hAnsi="Arial" w:cs="Arial"/>
          <w:color w:val="000000" w:themeColor="text1"/>
          <w:sz w:val="20"/>
          <w:shd w:val="clear" w:color="auto" w:fill="FFFFFF"/>
        </w:rPr>
        <w:t>2, Class 2</w:t>
      </w:r>
      <w:r w:rsidR="000535C3">
        <w:rPr>
          <w:rFonts w:ascii="Arial" w:hAnsi="Arial" w:cs="Arial"/>
          <w:color w:val="000000" w:themeColor="text1"/>
          <w:sz w:val="20"/>
          <w:shd w:val="clear" w:color="auto" w:fill="FFFFFF"/>
        </w:rPr>
        <w:t>, c</w:t>
      </w:r>
      <w:r w:rsidRPr="000535C3">
        <w:rPr>
          <w:rFonts w:ascii="Arial" w:hAnsi="Arial" w:cs="Arial"/>
          <w:color w:val="000000" w:themeColor="text1"/>
          <w:sz w:val="20"/>
          <w:shd w:val="clear" w:color="auto" w:fill="FFFFFF"/>
        </w:rPr>
        <w:t>losed cell polyisocyanurate foam core faced with high-performance coated glass facers on</w:t>
      </w:r>
      <w:r w:rsidR="00350F43" w:rsidRPr="000535C3">
        <w:rPr>
          <w:rFonts w:ascii="Arial" w:hAnsi="Arial" w:cs="Arial"/>
          <w:color w:val="000000" w:themeColor="text1"/>
          <w:sz w:val="20"/>
          <w:shd w:val="clear" w:color="auto" w:fill="FFFFFF"/>
        </w:rPr>
        <w:t xml:space="preserve"> both sides</w:t>
      </w:r>
      <w:r w:rsidRPr="000535C3">
        <w:rPr>
          <w:rFonts w:ascii="Arial" w:hAnsi="Arial" w:cs="Arial"/>
          <w:color w:val="000000" w:themeColor="text1"/>
          <w:sz w:val="20"/>
          <w:shd w:val="clear" w:color="auto" w:fill="FFFFFF"/>
        </w:rPr>
        <w:t xml:space="preserve">. </w:t>
      </w:r>
    </w:p>
    <w:p w14:paraId="06EF932D" w14:textId="77777777" w:rsidR="00E27742" w:rsidRDefault="000535C3"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E27742" w:rsidRPr="000535C3">
        <w:rPr>
          <w:rFonts w:ascii="Arial" w:hAnsi="Arial" w:cs="Arial"/>
          <w:color w:val="000000"/>
          <w:sz w:val="20"/>
        </w:rPr>
        <w:t>Approved for use in NFPA 285 wall assemblies.</w:t>
      </w:r>
    </w:p>
    <w:p w14:paraId="349D8DAC" w14:textId="41A926A1" w:rsidR="00E27742" w:rsidRPr="00E27742" w:rsidRDefault="00E27742" w:rsidP="00E27742">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A30243">
        <w:rPr>
          <w:rFonts w:ascii="Arial" w:hAnsi="Arial" w:cs="Arial"/>
          <w:color w:val="000000" w:themeColor="text1"/>
          <w:sz w:val="20"/>
          <w:shd w:val="clear" w:color="auto" w:fill="FFFFFF"/>
        </w:rPr>
        <w:t xml:space="preserve">Flame spread/smoke developed rating: </w:t>
      </w:r>
      <w:r>
        <w:rPr>
          <w:rFonts w:ascii="Arial" w:hAnsi="Arial" w:cs="Arial"/>
          <w:color w:val="000000" w:themeColor="text1"/>
          <w:sz w:val="20"/>
          <w:shd w:val="clear" w:color="auto" w:fill="FFFFFF"/>
        </w:rPr>
        <w:t>Class A, m</w:t>
      </w:r>
      <w:r w:rsidRPr="00A30243">
        <w:rPr>
          <w:rFonts w:ascii="Arial" w:hAnsi="Arial" w:cs="Arial"/>
          <w:color w:val="000000" w:themeColor="text1"/>
          <w:sz w:val="20"/>
          <w:shd w:val="clear" w:color="auto" w:fill="FFFFFF"/>
        </w:rPr>
        <w:t>aximum 25/450, tested to ASTM E84.</w:t>
      </w:r>
    </w:p>
    <w:p w14:paraId="305B763D" w14:textId="1FFFAB79" w:rsidR="000535C3" w:rsidRDefault="00E27742"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00A30243" w:rsidRPr="000535C3">
        <w:rPr>
          <w:rFonts w:ascii="Arial" w:hAnsi="Arial" w:cs="Arial"/>
          <w:color w:val="000000" w:themeColor="text1"/>
          <w:sz w:val="20"/>
          <w:shd w:val="clear" w:color="auto" w:fill="FFFFFF"/>
        </w:rPr>
        <w:t>Free from CFCs, HCFCs, and HFCs.</w:t>
      </w:r>
    </w:p>
    <w:p w14:paraId="4DA93859" w14:textId="77777777" w:rsidR="00E27742" w:rsidRDefault="000535C3" w:rsidP="00E27742">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E27742" w:rsidRPr="00CE6919">
        <w:rPr>
          <w:rFonts w:ascii="Arial" w:hAnsi="Arial" w:cs="Arial"/>
          <w:color w:val="000000" w:themeColor="text1"/>
          <w:sz w:val="20"/>
          <w:shd w:val="clear" w:color="auto" w:fill="FFFFFF"/>
        </w:rPr>
        <w:t>Compressive strength: Minimum 25 PSI, tested to ASTM D1621</w:t>
      </w:r>
      <w:r w:rsidR="00E27742">
        <w:rPr>
          <w:rFonts w:ascii="Arial" w:hAnsi="Arial" w:cs="Arial"/>
          <w:color w:val="000000" w:themeColor="text1"/>
          <w:sz w:val="20"/>
          <w:shd w:val="clear" w:color="auto" w:fill="FFFFFF"/>
        </w:rPr>
        <w:t>.</w:t>
      </w:r>
    </w:p>
    <w:p w14:paraId="49E20325" w14:textId="77777777" w:rsidR="00E27742" w:rsidRDefault="00E27742" w:rsidP="00E27742">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CE6919">
        <w:rPr>
          <w:rFonts w:ascii="Arial" w:hAnsi="Arial" w:cs="Arial"/>
          <w:color w:val="000000" w:themeColor="text1"/>
          <w:sz w:val="20"/>
          <w:shd w:val="clear" w:color="auto" w:fill="FFFFFF"/>
        </w:rPr>
        <w:t>Moisture vapor transmission: Maximum 1.2 perms, tested to ASTM E96 desiccant method.</w:t>
      </w:r>
    </w:p>
    <w:p w14:paraId="468484BD" w14:textId="77777777" w:rsidR="00CF42BC" w:rsidRDefault="00E27742"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00CF42BC" w:rsidRPr="00CE6919">
        <w:rPr>
          <w:rFonts w:ascii="Arial" w:hAnsi="Arial" w:cs="Arial"/>
          <w:color w:val="000000" w:themeColor="text1"/>
          <w:sz w:val="20"/>
          <w:shd w:val="clear" w:color="auto" w:fill="FFFFFF"/>
        </w:rPr>
        <w:t>Water absorption: Maximum 1.0 percent by volume, tested to ASTM C209.</w:t>
      </w:r>
    </w:p>
    <w:p w14:paraId="0EB988FC" w14:textId="77777777" w:rsidR="00CF42BC" w:rsidRPr="00CF42BC" w:rsidRDefault="00CF42BC"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CE6919">
        <w:rPr>
          <w:rFonts w:ascii="Arial" w:hAnsi="Arial" w:cs="Arial"/>
          <w:color w:val="000000" w:themeColor="text1"/>
          <w:sz w:val="20"/>
          <w:shd w:val="clear" w:color="auto" w:fill="FFFFFF"/>
        </w:rPr>
        <w:t>Dimensional stability: Maximum 2 percent linear change, tested to ASTM D2126.</w:t>
      </w:r>
    </w:p>
    <w:p w14:paraId="17C36AF6" w14:textId="7E62408E" w:rsidR="00CF42BC" w:rsidRPr="00CF42BC" w:rsidRDefault="00CF42BC"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Pass ASTM 2357 air barriers assembly test.</w:t>
      </w:r>
    </w:p>
    <w:p w14:paraId="3E450EF9" w14:textId="77777777" w:rsidR="00CF42BC" w:rsidRPr="00CE6919"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CE6919">
        <w:rPr>
          <w:rFonts w:ascii="Arial" w:hAnsi="Arial" w:cs="Arial"/>
          <w:color w:val="000000"/>
          <w:sz w:val="20"/>
        </w:rPr>
        <w:t xml:space="preserve">Qualify as weather </w:t>
      </w:r>
      <w:r>
        <w:rPr>
          <w:rFonts w:ascii="Arial" w:hAnsi="Arial" w:cs="Arial"/>
          <w:color w:val="000000"/>
          <w:sz w:val="20"/>
        </w:rPr>
        <w:t>resistive</w:t>
      </w:r>
      <w:r w:rsidRPr="00CE6919">
        <w:rPr>
          <w:rFonts w:ascii="Arial" w:hAnsi="Arial" w:cs="Arial"/>
          <w:color w:val="000000"/>
          <w:sz w:val="20"/>
        </w:rPr>
        <w:t xml:space="preserve"> barrier per AC 71 with sealed joints; ICC-ES-ESR 1375.</w:t>
      </w:r>
    </w:p>
    <w:p w14:paraId="067165EF" w14:textId="77777777" w:rsidR="00CF42BC"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CE6919">
        <w:rPr>
          <w:rFonts w:ascii="Arial" w:hAnsi="Arial" w:cs="Arial"/>
          <w:color w:val="000000" w:themeColor="text1"/>
          <w:sz w:val="20"/>
          <w:shd w:val="clear" w:color="auto" w:fill="FFFFFF"/>
        </w:rPr>
        <w:t>Service temperature: Minus 100 to plus 250 degrees F.</w:t>
      </w:r>
    </w:p>
    <w:p w14:paraId="2FDF4258" w14:textId="4506054A" w:rsidR="00CF42BC" w:rsidRPr="00CF42BC" w:rsidRDefault="00CF42BC"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Potential heat 12,000 BTU/LB, tested to NFPA289</w:t>
      </w:r>
    </w:p>
    <w:p w14:paraId="1305BBCE" w14:textId="42B5CB31" w:rsidR="00CF42BC" w:rsidRPr="00CF42BC" w:rsidRDefault="00CF42BC"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t>Auto ignition temperature 800 deg F, tested to ASTM D1929</w:t>
      </w:r>
    </w:p>
    <w:p w14:paraId="30238808" w14:textId="77777777" w:rsidR="00CF42BC" w:rsidRPr="00D47E2C"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D47E2C">
        <w:rPr>
          <w:rFonts w:ascii="Arial" w:hAnsi="Arial" w:cs="Arial"/>
          <w:color w:val="000000" w:themeColor="text1"/>
          <w:sz w:val="20"/>
          <w:shd w:val="clear" w:color="auto" w:fill="FFFFFF"/>
        </w:rPr>
        <w:t xml:space="preserve">Microbial resistance: </w:t>
      </w:r>
    </w:p>
    <w:p w14:paraId="5E2673D8" w14:textId="77777777" w:rsidR="00CF42BC" w:rsidRPr="00B32058" w:rsidRDefault="00CF42BC" w:rsidP="00CF42BC">
      <w:pPr>
        <w:pStyle w:val="Level4"/>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Pass ASTM D6329.</w:t>
      </w:r>
    </w:p>
    <w:p w14:paraId="0437169D" w14:textId="77777777" w:rsidR="00CF42BC" w:rsidRPr="00D47E2C" w:rsidRDefault="00CF42BC" w:rsidP="00CF42BC">
      <w:pPr>
        <w:pStyle w:val="Level4"/>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Pass UL2824.</w:t>
      </w:r>
    </w:p>
    <w:p w14:paraId="38B92AF4" w14:textId="538D29A9" w:rsidR="00CF42BC" w:rsidRPr="00CF42BC" w:rsidRDefault="00CF42BC" w:rsidP="000535C3">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 xml:space="preserve">Recycled content: minimum 10 percent </w:t>
      </w:r>
    </w:p>
    <w:p w14:paraId="6ADB33CB" w14:textId="77777777" w:rsidR="00CF42BC" w:rsidRPr="00D47E2C"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 xml:space="preserve">Tested to UL 2818; </w:t>
      </w:r>
      <w:proofErr w:type="spellStart"/>
      <w:r>
        <w:rPr>
          <w:rFonts w:ascii="Arial" w:hAnsi="Arial" w:cs="Arial"/>
          <w:color w:val="000000" w:themeColor="text1"/>
          <w:sz w:val="20"/>
          <w:shd w:val="clear" w:color="auto" w:fill="FFFFFF"/>
        </w:rPr>
        <w:t>GreenGuard</w:t>
      </w:r>
      <w:proofErr w:type="spellEnd"/>
      <w:r>
        <w:rPr>
          <w:rFonts w:ascii="Arial" w:hAnsi="Arial" w:cs="Arial"/>
          <w:color w:val="000000" w:themeColor="text1"/>
          <w:sz w:val="20"/>
          <w:shd w:val="clear" w:color="auto" w:fill="FFFFFF"/>
        </w:rPr>
        <w:t xml:space="preserve"> Gold certified.</w:t>
      </w:r>
    </w:p>
    <w:p w14:paraId="3B517AD9" w14:textId="77777777" w:rsidR="00CF42BC"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t>C</w:t>
      </w:r>
      <w:r w:rsidRPr="000535C3">
        <w:rPr>
          <w:rFonts w:ascii="Arial" w:hAnsi="Arial" w:cs="Arial"/>
          <w:color w:val="000000" w:themeColor="text1"/>
          <w:sz w:val="20"/>
          <w:shd w:val="clear" w:color="auto" w:fill="FFFFFF"/>
        </w:rPr>
        <w:t>omply with CDPH 01350 low-emitting chamber requirements</w:t>
      </w:r>
      <w:r>
        <w:rPr>
          <w:rFonts w:ascii="Arial" w:hAnsi="Arial" w:cs="Arial"/>
          <w:color w:val="000000" w:themeColor="text1"/>
          <w:sz w:val="20"/>
          <w:shd w:val="clear" w:color="auto" w:fill="FFFFFF"/>
        </w:rPr>
        <w:t>.</w:t>
      </w:r>
    </w:p>
    <w:p w14:paraId="6CE152D7" w14:textId="7830162D" w:rsidR="00CF42BC" w:rsidRDefault="00CF42BC" w:rsidP="00CF42BC">
      <w:pPr>
        <w:pStyle w:val="Level4"/>
        <w:widowControl/>
        <w:numPr>
          <w:ilvl w:val="3"/>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ab/>
      </w:r>
      <w:r w:rsidRPr="00CE6919">
        <w:rPr>
          <w:rFonts w:ascii="Arial" w:hAnsi="Arial" w:cs="Arial"/>
          <w:color w:val="000000" w:themeColor="text1"/>
          <w:sz w:val="20"/>
          <w:shd w:val="clear" w:color="auto" w:fill="FFFFFF"/>
        </w:rPr>
        <w:t xml:space="preserve">Thickness and insulation value: </w:t>
      </w:r>
      <w:r w:rsidRPr="00CE6919">
        <w:rPr>
          <w:rFonts w:ascii="Arial" w:hAnsi="Arial" w:cs="Arial"/>
          <w:color w:val="FF0000"/>
          <w:sz w:val="20"/>
          <w:shd w:val="clear" w:color="auto" w:fill="FFFFFF"/>
        </w:rPr>
        <w:t>[</w:t>
      </w:r>
      <w:proofErr w:type="gramStart"/>
      <w:r w:rsidRPr="00CE6919">
        <w:rPr>
          <w:rFonts w:ascii="Arial" w:hAnsi="Arial" w:cs="Arial"/>
          <w:color w:val="FF0000"/>
          <w:sz w:val="20"/>
          <w:shd w:val="clear" w:color="auto" w:fill="FFFFFF"/>
        </w:rPr>
        <w:t>0.50 inch</w:t>
      </w:r>
      <w:proofErr w:type="gramEnd"/>
      <w:r w:rsidRPr="00CE6919">
        <w:rPr>
          <w:rFonts w:ascii="Arial" w:hAnsi="Arial" w:cs="Arial"/>
          <w:color w:val="FF0000"/>
          <w:sz w:val="20"/>
          <w:shd w:val="clear" w:color="auto" w:fill="FFFFFF"/>
        </w:rPr>
        <w:t>, R-value 3.0.] [</w:t>
      </w:r>
      <w:proofErr w:type="gramStart"/>
      <w:r w:rsidRPr="00CE6919">
        <w:rPr>
          <w:rFonts w:ascii="Arial" w:hAnsi="Arial" w:cs="Arial"/>
          <w:color w:val="FF0000"/>
          <w:sz w:val="20"/>
          <w:shd w:val="clear" w:color="auto" w:fill="FFFFFF"/>
        </w:rPr>
        <w:t>0.75 inch</w:t>
      </w:r>
      <w:proofErr w:type="gramEnd"/>
      <w:r w:rsidRPr="00CE6919">
        <w:rPr>
          <w:rFonts w:ascii="Arial" w:hAnsi="Arial" w:cs="Arial"/>
          <w:color w:val="FF0000"/>
          <w:sz w:val="20"/>
          <w:shd w:val="clear" w:color="auto" w:fill="FFFFFF"/>
        </w:rPr>
        <w:t>, R-value 4.5.] [</w:t>
      </w:r>
      <w:proofErr w:type="gramStart"/>
      <w:r w:rsidRPr="00CE6919">
        <w:rPr>
          <w:rFonts w:ascii="Arial" w:hAnsi="Arial" w:cs="Arial"/>
          <w:color w:val="FF0000"/>
          <w:sz w:val="20"/>
          <w:shd w:val="clear" w:color="auto" w:fill="FFFFFF"/>
        </w:rPr>
        <w:t>1.0 inch</w:t>
      </w:r>
      <w:proofErr w:type="gramEnd"/>
      <w:r w:rsidRPr="00CE6919">
        <w:rPr>
          <w:rFonts w:ascii="Arial" w:hAnsi="Arial" w:cs="Arial"/>
          <w:color w:val="FF0000"/>
          <w:sz w:val="20"/>
          <w:shd w:val="clear" w:color="auto" w:fill="FFFFFF"/>
        </w:rPr>
        <w:t>, R-value 6.0.] [1.5 inches, R-value 9.0.] [2.0 inches, R-value 12.1.] [2.5 inches, R-value 15.3.] [3.0 inches, R-value 18.5.] [3.5 inches, R-value 21.7.]</w:t>
      </w:r>
      <w:r w:rsidRPr="00CE6919">
        <w:rPr>
          <w:rFonts w:ascii="Arial" w:hAnsi="Arial" w:cs="Arial"/>
          <w:color w:val="000000"/>
          <w:sz w:val="20"/>
        </w:rPr>
        <w:t xml:space="preserve"> </w:t>
      </w:r>
    </w:p>
    <w:p w14:paraId="2250AF6A" w14:textId="77777777" w:rsidR="00CF42BC" w:rsidRDefault="001009E6" w:rsidP="001009E6">
      <w:pPr>
        <w:pStyle w:val="ListParagraph"/>
        <w:widowControl/>
        <w:tabs>
          <w:tab w:val="center" w:pos="5040"/>
        </w:tabs>
        <w:ind w:left="0"/>
        <w:rPr>
          <w:rFonts w:ascii="Arial" w:hAnsi="Arial" w:cs="Arial"/>
          <w:color w:val="000000"/>
          <w:sz w:val="20"/>
        </w:rPr>
      </w:pPr>
      <w:r w:rsidRPr="001009E6">
        <w:rPr>
          <w:rFonts w:ascii="Arial" w:hAnsi="Arial" w:cs="Arial"/>
          <w:color w:val="000000"/>
          <w:sz w:val="20"/>
        </w:rPr>
        <w:tab/>
      </w:r>
    </w:p>
    <w:p w14:paraId="5A78CF33" w14:textId="27D49B25" w:rsidR="001009E6" w:rsidRPr="001009E6" w:rsidRDefault="001009E6" w:rsidP="00CF42BC">
      <w:pPr>
        <w:pStyle w:val="ListParagraph"/>
        <w:widowControl/>
        <w:tabs>
          <w:tab w:val="center" w:pos="5040"/>
        </w:tabs>
        <w:ind w:left="0"/>
        <w:jc w:val="center"/>
        <w:rPr>
          <w:rFonts w:ascii="Arial" w:hAnsi="Arial" w:cs="Arial"/>
          <w:color w:val="FF0000"/>
          <w:sz w:val="20"/>
        </w:rPr>
      </w:pPr>
      <w:r w:rsidRPr="001009E6">
        <w:rPr>
          <w:rFonts w:ascii="Arial" w:hAnsi="Arial" w:cs="Arial"/>
          <w:color w:val="FF0000"/>
          <w:sz w:val="20"/>
        </w:rPr>
        <w:t>**** OR ****</w:t>
      </w:r>
    </w:p>
    <w:p w14:paraId="67B1AF6B" w14:textId="77777777" w:rsidR="001009E6" w:rsidRPr="001009E6" w:rsidRDefault="001009E6" w:rsidP="001009E6">
      <w:pPr>
        <w:pStyle w:val="ListParagraph"/>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0"/>
        <w:rPr>
          <w:rFonts w:ascii="Arial" w:hAnsi="Arial" w:cs="Arial"/>
          <w:color w:val="000000"/>
          <w:sz w:val="20"/>
        </w:rPr>
      </w:pPr>
    </w:p>
    <w:p w14:paraId="68467485" w14:textId="5EF02AE2" w:rsidR="001009E6" w:rsidRPr="001009E6" w:rsidRDefault="001009E6" w:rsidP="001009E6">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themeColor="accent1"/>
          <w:sz w:val="20"/>
        </w:rPr>
      </w:pPr>
      <w:r w:rsidRPr="002C7254">
        <w:rPr>
          <w:rFonts w:ascii="Arial" w:hAnsi="Arial" w:cs="Arial"/>
          <w:vanish/>
          <w:color w:val="4F81BD" w:themeColor="accent1"/>
          <w:sz w:val="20"/>
        </w:rPr>
        <w:lastRenderedPageBreak/>
        <w:t>Retain the following for EnergyShield Ply Pro insulation.</w:t>
      </w:r>
    </w:p>
    <w:p w14:paraId="7A06ED6D" w14:textId="77777777" w:rsidR="001009E6" w:rsidRDefault="001009E6" w:rsidP="001009E6">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3CB51F68" w14:textId="77777777" w:rsidR="001009E6" w:rsidRDefault="009205ED" w:rsidP="006D002A">
      <w:pPr>
        <w:pStyle w:val="Level4"/>
        <w:widowControl/>
        <w:numPr>
          <w:ilvl w:val="2"/>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sidRPr="001009E6">
        <w:rPr>
          <w:rFonts w:ascii="Arial" w:hAnsi="Arial" w:cs="Arial"/>
          <w:color w:val="000000"/>
          <w:sz w:val="20"/>
        </w:rPr>
        <w:tab/>
        <w:t>Board Insulation:</w:t>
      </w:r>
    </w:p>
    <w:p w14:paraId="129DF232" w14:textId="648B47C4" w:rsidR="001009E6" w:rsidRDefault="00680F21"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rPr>
          <w:rFonts w:ascii="Arial" w:hAnsi="Arial" w:cs="Arial"/>
          <w:color w:val="000000"/>
          <w:sz w:val="20"/>
        </w:rPr>
      </w:pPr>
      <w:r w:rsidRPr="001009E6">
        <w:rPr>
          <w:rFonts w:ascii="Arial" w:hAnsi="Arial" w:cs="Arial"/>
          <w:color w:val="000000"/>
          <w:sz w:val="20"/>
        </w:rPr>
        <w:t xml:space="preserve">Product: </w:t>
      </w:r>
      <w:proofErr w:type="spellStart"/>
      <w:r w:rsidRPr="001009E6">
        <w:rPr>
          <w:rFonts w:ascii="Arial" w:hAnsi="Arial" w:cs="Arial"/>
          <w:color w:val="000000"/>
          <w:sz w:val="20"/>
        </w:rPr>
        <w:t>EnergyShield</w:t>
      </w:r>
      <w:proofErr w:type="spellEnd"/>
      <w:r w:rsidRPr="001009E6">
        <w:rPr>
          <w:rFonts w:ascii="Arial" w:hAnsi="Arial" w:cs="Arial"/>
          <w:color w:val="000000"/>
          <w:sz w:val="20"/>
        </w:rPr>
        <w:t xml:space="preserve"> Ply Pro.</w:t>
      </w:r>
    </w:p>
    <w:p w14:paraId="4B367ED6" w14:textId="573CC102" w:rsidR="001009E6" w:rsidRPr="00E71651" w:rsidRDefault="009205ED" w:rsidP="00D00825">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rPr>
          <w:rFonts w:ascii="Arial" w:hAnsi="Arial" w:cs="Arial"/>
          <w:color w:val="000000"/>
          <w:sz w:val="20"/>
        </w:rPr>
      </w:pPr>
      <w:r w:rsidRPr="001009E6">
        <w:rPr>
          <w:rFonts w:ascii="Arial" w:hAnsi="Arial" w:cs="Arial"/>
          <w:color w:val="000000"/>
          <w:sz w:val="20"/>
        </w:rPr>
        <w:t>D</w:t>
      </w:r>
      <w:r w:rsidRPr="001009E6">
        <w:rPr>
          <w:rFonts w:ascii="Arial" w:hAnsi="Arial" w:cs="Arial"/>
          <w:color w:val="000000" w:themeColor="text1"/>
          <w:sz w:val="20"/>
        </w:rPr>
        <w:t xml:space="preserve">escription: </w:t>
      </w:r>
      <w:r w:rsidR="00D47E2C">
        <w:rPr>
          <w:rFonts w:ascii="Arial" w:hAnsi="Arial" w:cs="Arial"/>
          <w:color w:val="000000" w:themeColor="text1"/>
          <w:sz w:val="20"/>
        </w:rPr>
        <w:t>ASTM C1289, Type 5,</w:t>
      </w:r>
      <w:r w:rsidR="00CF42BC">
        <w:rPr>
          <w:rFonts w:ascii="Arial" w:hAnsi="Arial" w:cs="Arial"/>
          <w:color w:val="000000" w:themeColor="text1"/>
          <w:sz w:val="20"/>
        </w:rPr>
        <w:t xml:space="preserve"> grade 3 (25psi),</w:t>
      </w:r>
      <w:r w:rsidR="00D47E2C">
        <w:rPr>
          <w:rFonts w:ascii="Arial" w:hAnsi="Arial" w:cs="Arial"/>
          <w:color w:val="000000" w:themeColor="text1"/>
          <w:sz w:val="20"/>
        </w:rPr>
        <w:t xml:space="preserve"> </w:t>
      </w:r>
      <w:r w:rsidR="00D47E2C">
        <w:rPr>
          <w:rFonts w:ascii="Arial" w:hAnsi="Arial" w:cs="Arial"/>
          <w:color w:val="000000" w:themeColor="text1"/>
          <w:sz w:val="20"/>
          <w:shd w:val="clear" w:color="auto" w:fill="FFFFFF"/>
        </w:rPr>
        <w:t>c</w:t>
      </w:r>
      <w:r w:rsidRPr="001009E6">
        <w:rPr>
          <w:rFonts w:ascii="Arial" w:hAnsi="Arial" w:cs="Arial"/>
          <w:color w:val="000000" w:themeColor="text1"/>
          <w:sz w:val="20"/>
          <w:shd w:val="clear" w:color="auto" w:fill="FFFFFF"/>
        </w:rPr>
        <w:t xml:space="preserve">losed cell polyisocyanurate foam core faced with coated glass facers on both sides, bonded to nominally </w:t>
      </w:r>
      <w:r w:rsidRPr="001009E6">
        <w:rPr>
          <w:rFonts w:ascii="Arial" w:hAnsi="Arial" w:cs="Arial"/>
          <w:color w:val="FF0000"/>
          <w:sz w:val="20"/>
          <w:shd w:val="clear" w:color="auto" w:fill="FFFFFF"/>
        </w:rPr>
        <w:t>[5/8] [3/4]</w:t>
      </w:r>
      <w:r w:rsidRPr="001009E6">
        <w:rPr>
          <w:rFonts w:ascii="Arial" w:hAnsi="Arial" w:cs="Arial"/>
          <w:color w:val="000000" w:themeColor="text1"/>
          <w:sz w:val="20"/>
          <w:shd w:val="clear" w:color="auto" w:fill="FFFFFF"/>
        </w:rPr>
        <w:t xml:space="preserve"> inch thick</w:t>
      </w:r>
      <w:r w:rsidR="00CF42BC">
        <w:rPr>
          <w:rFonts w:ascii="Arial" w:hAnsi="Arial" w:cs="Arial"/>
          <w:color w:val="000000" w:themeColor="text1"/>
          <w:sz w:val="20"/>
          <w:shd w:val="clear" w:color="auto" w:fill="FFFFFF"/>
        </w:rPr>
        <w:t xml:space="preserve"> 4’ x 8</w:t>
      </w:r>
      <w:proofErr w:type="gramStart"/>
      <w:r w:rsidR="00CF42BC">
        <w:rPr>
          <w:rFonts w:ascii="Arial" w:hAnsi="Arial" w:cs="Arial"/>
          <w:color w:val="000000" w:themeColor="text1"/>
          <w:sz w:val="20"/>
          <w:shd w:val="clear" w:color="auto" w:fill="FFFFFF"/>
        </w:rPr>
        <w:t xml:space="preserve">’ </w:t>
      </w:r>
      <w:r w:rsidRPr="001009E6">
        <w:rPr>
          <w:rFonts w:ascii="Arial" w:hAnsi="Arial" w:cs="Arial"/>
          <w:color w:val="000000" w:themeColor="text1"/>
          <w:sz w:val="20"/>
          <w:shd w:val="clear" w:color="auto" w:fill="FFFFFF"/>
        </w:rPr>
        <w:t xml:space="preserve"> fire</w:t>
      </w:r>
      <w:proofErr w:type="gramEnd"/>
      <w:r w:rsidRPr="001009E6">
        <w:rPr>
          <w:rFonts w:ascii="Arial" w:hAnsi="Arial" w:cs="Arial"/>
          <w:color w:val="000000" w:themeColor="text1"/>
          <w:sz w:val="20"/>
          <w:shd w:val="clear" w:color="auto" w:fill="FFFFFF"/>
        </w:rPr>
        <w:t>-retardant trea</w:t>
      </w:r>
      <w:r w:rsidR="00D47E2C">
        <w:rPr>
          <w:rFonts w:ascii="Arial" w:hAnsi="Arial" w:cs="Arial"/>
          <w:color w:val="000000" w:themeColor="text1"/>
          <w:sz w:val="20"/>
          <w:shd w:val="clear" w:color="auto" w:fill="FFFFFF"/>
        </w:rPr>
        <w:t>te</w:t>
      </w:r>
      <w:r w:rsidRPr="001009E6">
        <w:rPr>
          <w:rFonts w:ascii="Arial" w:hAnsi="Arial" w:cs="Arial"/>
          <w:color w:val="000000" w:themeColor="text1"/>
          <w:sz w:val="20"/>
          <w:shd w:val="clear" w:color="auto" w:fill="FFFFFF"/>
        </w:rPr>
        <w:t>d plywood.</w:t>
      </w:r>
    </w:p>
    <w:p w14:paraId="33382BED" w14:textId="77777777" w:rsidR="00E71651" w:rsidRPr="002C7254" w:rsidRDefault="00E71651" w:rsidP="00E71651">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themeColor="accent1"/>
          <w:sz w:val="20"/>
        </w:rPr>
      </w:pPr>
      <w:r w:rsidRPr="002C7254">
        <w:rPr>
          <w:rFonts w:ascii="Arial" w:hAnsi="Arial" w:cs="Arial"/>
          <w:vanish/>
          <w:color w:val="4F81BD" w:themeColor="accent1"/>
          <w:sz w:val="20"/>
        </w:rPr>
        <w:t>Retain the following for walls requiring NFPA 285 rating. Verify specific wall assemblies with Atlas Roofing Corporation.</w:t>
      </w:r>
    </w:p>
    <w:p w14:paraId="60EB0553" w14:textId="77777777" w:rsidR="00E71651" w:rsidRDefault="00E71651" w:rsidP="00E71651">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4007A006" w14:textId="7F104733" w:rsidR="00A420D0" w:rsidRDefault="009205ED" w:rsidP="006D002A">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sidRPr="001009E6">
        <w:rPr>
          <w:rFonts w:ascii="Arial" w:hAnsi="Arial" w:cs="Arial"/>
          <w:color w:val="000000"/>
          <w:sz w:val="20"/>
        </w:rPr>
        <w:t xml:space="preserve"> </w:t>
      </w:r>
      <w:r w:rsidRPr="001009E6">
        <w:rPr>
          <w:rFonts w:ascii="Arial" w:hAnsi="Arial" w:cs="Arial"/>
          <w:color w:val="000000"/>
          <w:sz w:val="20"/>
        </w:rPr>
        <w:tab/>
      </w:r>
      <w:r w:rsidR="00A420D0">
        <w:rPr>
          <w:rFonts w:ascii="Arial" w:hAnsi="Arial" w:cs="Arial"/>
          <w:color w:val="000000"/>
          <w:sz w:val="20"/>
        </w:rPr>
        <w:t xml:space="preserve">Approved for use in NFPA 285 wall assemblies. </w:t>
      </w:r>
    </w:p>
    <w:p w14:paraId="54A020FF" w14:textId="3DEB910B" w:rsidR="001009E6" w:rsidRDefault="00A420D0" w:rsidP="006D002A">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9205ED" w:rsidRPr="001009E6">
        <w:rPr>
          <w:rFonts w:ascii="Arial" w:hAnsi="Arial" w:cs="Arial"/>
          <w:color w:val="000000" w:themeColor="text1"/>
          <w:sz w:val="20"/>
          <w:shd w:val="clear" w:color="auto" w:fill="FFFFFF"/>
        </w:rPr>
        <w:t xml:space="preserve">Flame spread/smoke developed rating: </w:t>
      </w:r>
      <w:r w:rsidR="00CE6919" w:rsidRPr="001009E6">
        <w:rPr>
          <w:rFonts w:ascii="Arial" w:hAnsi="Arial" w:cs="Arial"/>
          <w:color w:val="000000" w:themeColor="text1"/>
          <w:sz w:val="20"/>
          <w:shd w:val="clear" w:color="auto" w:fill="FFFFFF"/>
        </w:rPr>
        <w:t>Class A, m</w:t>
      </w:r>
      <w:r w:rsidR="009205ED" w:rsidRPr="001009E6">
        <w:rPr>
          <w:rFonts w:ascii="Arial" w:hAnsi="Arial" w:cs="Arial"/>
          <w:color w:val="000000" w:themeColor="text1"/>
          <w:sz w:val="20"/>
          <w:shd w:val="clear" w:color="auto" w:fill="FFFFFF"/>
        </w:rPr>
        <w:t>aximum 25/450, tested to ASTM E84.</w:t>
      </w:r>
    </w:p>
    <w:p w14:paraId="5292087F" w14:textId="77777777" w:rsidR="001009E6" w:rsidRDefault="009205ED" w:rsidP="006D002A">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sidRPr="001009E6">
        <w:rPr>
          <w:rFonts w:ascii="Arial" w:hAnsi="Arial" w:cs="Arial"/>
          <w:color w:val="000000"/>
          <w:sz w:val="20"/>
        </w:rPr>
        <w:t xml:space="preserve"> </w:t>
      </w:r>
      <w:r w:rsidRPr="001009E6">
        <w:rPr>
          <w:rFonts w:ascii="Arial" w:hAnsi="Arial" w:cs="Arial"/>
          <w:color w:val="000000"/>
          <w:sz w:val="20"/>
        </w:rPr>
        <w:tab/>
      </w:r>
      <w:r w:rsidRPr="001009E6">
        <w:rPr>
          <w:rFonts w:ascii="Arial" w:hAnsi="Arial" w:cs="Arial"/>
          <w:color w:val="000000" w:themeColor="text1"/>
          <w:sz w:val="20"/>
          <w:shd w:val="clear" w:color="auto" w:fill="FFFFFF"/>
        </w:rPr>
        <w:t>Moisture vapor transmission: Maximum 1.2 perms, tested to ASTM E96 desiccant method.</w:t>
      </w:r>
    </w:p>
    <w:p w14:paraId="38E48753" w14:textId="77777777" w:rsidR="00D20217" w:rsidRDefault="009205ED" w:rsidP="006D002A">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sidRPr="001009E6">
        <w:rPr>
          <w:rFonts w:ascii="Arial" w:hAnsi="Arial" w:cs="Arial"/>
          <w:color w:val="000000" w:themeColor="text1"/>
          <w:sz w:val="20"/>
          <w:shd w:val="clear" w:color="auto" w:fill="FFFFFF"/>
        </w:rPr>
        <w:t xml:space="preserve"> </w:t>
      </w:r>
      <w:r w:rsidRPr="001009E6">
        <w:rPr>
          <w:rFonts w:ascii="Arial" w:hAnsi="Arial" w:cs="Arial"/>
          <w:color w:val="000000" w:themeColor="text1"/>
          <w:sz w:val="20"/>
          <w:shd w:val="clear" w:color="auto" w:fill="FFFFFF"/>
        </w:rPr>
        <w:tab/>
        <w:t>Water absorption: Maximum 1.0 percent by volume, tested to ASTM C209.</w:t>
      </w:r>
    </w:p>
    <w:p w14:paraId="793C5EA6" w14:textId="77777777" w:rsidR="00D47E2C" w:rsidRDefault="009205ED" w:rsidP="00D47E2C">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sidRPr="00D20217">
        <w:rPr>
          <w:rFonts w:ascii="Arial" w:hAnsi="Arial" w:cs="Arial"/>
          <w:color w:val="000000" w:themeColor="text1"/>
          <w:sz w:val="20"/>
          <w:shd w:val="clear" w:color="auto" w:fill="FFFFFF"/>
        </w:rPr>
        <w:t xml:space="preserve"> </w:t>
      </w:r>
      <w:r w:rsidRPr="00D20217">
        <w:rPr>
          <w:rFonts w:ascii="Arial" w:hAnsi="Arial" w:cs="Arial"/>
          <w:color w:val="000000" w:themeColor="text1"/>
          <w:sz w:val="20"/>
          <w:shd w:val="clear" w:color="auto" w:fill="FFFFFF"/>
        </w:rPr>
        <w:tab/>
        <w:t>Dimensional stability: Maximum 2 percent linear change, tested to ASTM D2126.</w:t>
      </w:r>
    </w:p>
    <w:p w14:paraId="0E1AD051" w14:textId="2F7CF5C6" w:rsidR="00332ACF" w:rsidRDefault="00D47E2C" w:rsidP="00332ACF">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Pr="00D47E2C">
        <w:rPr>
          <w:rFonts w:ascii="Arial" w:hAnsi="Arial" w:cs="Arial"/>
          <w:color w:val="000000" w:themeColor="text1"/>
          <w:sz w:val="20"/>
          <w:shd w:val="clear" w:color="auto" w:fill="FFFFFF"/>
        </w:rPr>
        <w:t>Microbial resistance</w:t>
      </w:r>
      <w:r>
        <w:rPr>
          <w:rFonts w:ascii="Arial" w:hAnsi="Arial" w:cs="Arial"/>
          <w:color w:val="000000" w:themeColor="text1"/>
          <w:sz w:val="20"/>
          <w:shd w:val="clear" w:color="auto" w:fill="FFFFFF"/>
        </w:rPr>
        <w:t>; polyisocyanurate layer:</w:t>
      </w:r>
    </w:p>
    <w:p w14:paraId="57E1FE59" w14:textId="4A171138" w:rsidR="00332ACF" w:rsidRPr="00B32058" w:rsidRDefault="00D47E2C" w:rsidP="00332ACF">
      <w:pPr>
        <w:pStyle w:val="Level4"/>
        <w:widowControl/>
        <w:numPr>
          <w:ilvl w:val="4"/>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sidRPr="00332ACF">
        <w:rPr>
          <w:rFonts w:ascii="Arial" w:hAnsi="Arial" w:cs="Arial"/>
          <w:color w:val="000000" w:themeColor="text1"/>
          <w:sz w:val="20"/>
          <w:shd w:val="clear" w:color="auto" w:fill="FFFFFF"/>
        </w:rPr>
        <w:tab/>
        <w:t xml:space="preserve">Pass ASTM </w:t>
      </w:r>
      <w:r w:rsidR="00A420D0">
        <w:rPr>
          <w:rFonts w:ascii="Arial" w:hAnsi="Arial" w:cs="Arial"/>
          <w:color w:val="000000" w:themeColor="text1"/>
          <w:sz w:val="20"/>
          <w:shd w:val="clear" w:color="auto" w:fill="FFFFFF"/>
        </w:rPr>
        <w:t>D</w:t>
      </w:r>
      <w:r w:rsidRPr="00332ACF">
        <w:rPr>
          <w:rFonts w:ascii="Arial" w:hAnsi="Arial" w:cs="Arial"/>
          <w:color w:val="000000" w:themeColor="text1"/>
          <w:sz w:val="20"/>
          <w:shd w:val="clear" w:color="auto" w:fill="FFFFFF"/>
        </w:rPr>
        <w:t>6329.</w:t>
      </w:r>
    </w:p>
    <w:p w14:paraId="726D275D" w14:textId="491F5421" w:rsidR="00332ACF" w:rsidRDefault="00D47E2C" w:rsidP="00332ACF">
      <w:pPr>
        <w:pStyle w:val="Level4"/>
        <w:widowControl/>
        <w:numPr>
          <w:ilvl w:val="4"/>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s="Arial"/>
          <w:color w:val="000000"/>
          <w:sz w:val="20"/>
        </w:rPr>
      </w:pPr>
      <w:r w:rsidRPr="00332ACF">
        <w:rPr>
          <w:rFonts w:ascii="Arial" w:hAnsi="Arial" w:cs="Arial"/>
          <w:color w:val="000000" w:themeColor="text1"/>
          <w:sz w:val="20"/>
          <w:shd w:val="clear" w:color="auto" w:fill="FFFFFF"/>
        </w:rPr>
        <w:tab/>
      </w:r>
      <w:r w:rsidR="00B32058">
        <w:rPr>
          <w:rFonts w:ascii="Arial" w:hAnsi="Arial" w:cs="Arial"/>
          <w:color w:val="000000" w:themeColor="text1"/>
          <w:sz w:val="20"/>
          <w:shd w:val="clear" w:color="auto" w:fill="FFFFFF"/>
        </w:rPr>
        <w:t>Pass</w:t>
      </w:r>
      <w:r w:rsidRPr="00332ACF">
        <w:rPr>
          <w:rFonts w:ascii="Arial" w:hAnsi="Arial" w:cs="Arial"/>
          <w:color w:val="000000" w:themeColor="text1"/>
          <w:sz w:val="20"/>
          <w:shd w:val="clear" w:color="auto" w:fill="FFFFFF"/>
        </w:rPr>
        <w:t xml:space="preserve"> </w:t>
      </w:r>
      <w:r w:rsidR="00B32058">
        <w:rPr>
          <w:rFonts w:ascii="Arial" w:hAnsi="Arial" w:cs="Arial"/>
          <w:color w:val="000000" w:themeColor="text1"/>
          <w:sz w:val="20"/>
          <w:shd w:val="clear" w:color="auto" w:fill="FFFFFF"/>
        </w:rPr>
        <w:t xml:space="preserve">UL </w:t>
      </w:r>
      <w:r w:rsidRPr="00332ACF">
        <w:rPr>
          <w:rFonts w:ascii="Arial" w:hAnsi="Arial" w:cs="Arial"/>
          <w:color w:val="000000" w:themeColor="text1"/>
          <w:sz w:val="20"/>
          <w:shd w:val="clear" w:color="auto" w:fill="FFFFFF"/>
        </w:rPr>
        <w:t>2824.</w:t>
      </w:r>
    </w:p>
    <w:p w14:paraId="4C367F43" w14:textId="17907B62" w:rsidR="006054F4" w:rsidRPr="006054F4" w:rsidRDefault="00332ACF" w:rsidP="006054F4">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28595A" w:rsidRPr="00332ACF">
        <w:rPr>
          <w:rFonts w:ascii="Arial" w:hAnsi="Arial" w:cs="Arial"/>
          <w:color w:val="000000" w:themeColor="text1"/>
          <w:sz w:val="20"/>
          <w:shd w:val="clear" w:color="auto" w:fill="FFFFFF"/>
        </w:rPr>
        <w:t>Service temperature: Minus 100 to plus 250 degrees F.</w:t>
      </w:r>
    </w:p>
    <w:p w14:paraId="788671CF" w14:textId="77777777" w:rsidR="006054F4" w:rsidRDefault="006054F4" w:rsidP="006054F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themeColor="text1"/>
          <w:sz w:val="20"/>
          <w:shd w:val="clear" w:color="auto" w:fill="FFFFFF"/>
        </w:rPr>
      </w:pPr>
    </w:p>
    <w:p w14:paraId="33D6D68C" w14:textId="53F1843D" w:rsidR="006054F4" w:rsidRPr="006054F4" w:rsidRDefault="006054F4" w:rsidP="006054F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4F81BD" w:themeColor="accent1"/>
          <w:sz w:val="20"/>
          <w:shd w:val="clear" w:color="auto" w:fill="FFFFFF"/>
        </w:rPr>
      </w:pPr>
      <w:r w:rsidRPr="002C7254">
        <w:rPr>
          <w:rFonts w:ascii="Arial" w:hAnsi="Arial" w:cs="Arial"/>
          <w:color w:val="4F81BD" w:themeColor="accent1"/>
          <w:sz w:val="20"/>
          <w:shd w:val="clear" w:color="auto" w:fill="FFFFFF"/>
        </w:rPr>
        <w:t xml:space="preserve">Retain the following for insulation bonded to </w:t>
      </w:r>
      <w:proofErr w:type="gramStart"/>
      <w:r w:rsidRPr="002C7254">
        <w:rPr>
          <w:rFonts w:ascii="Arial" w:hAnsi="Arial" w:cs="Arial"/>
          <w:color w:val="4F81BD" w:themeColor="accent1"/>
          <w:sz w:val="20"/>
          <w:shd w:val="clear" w:color="auto" w:fill="FFFFFF"/>
        </w:rPr>
        <w:t>5/8 inch thick</w:t>
      </w:r>
      <w:proofErr w:type="gramEnd"/>
      <w:r w:rsidRPr="002C7254">
        <w:rPr>
          <w:rFonts w:ascii="Arial" w:hAnsi="Arial" w:cs="Arial"/>
          <w:color w:val="4F81BD" w:themeColor="accent1"/>
          <w:sz w:val="20"/>
          <w:shd w:val="clear" w:color="auto" w:fill="FFFFFF"/>
        </w:rPr>
        <w:t xml:space="preserve"> plywood.</w:t>
      </w:r>
    </w:p>
    <w:p w14:paraId="1CDA29E8" w14:textId="77777777" w:rsidR="006054F4" w:rsidRDefault="006054F4" w:rsidP="006054F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62C3E757" w14:textId="2BAC99AE" w:rsidR="002D2E33" w:rsidRPr="006054F4" w:rsidRDefault="006054F4" w:rsidP="006054F4">
      <w:pPr>
        <w:pStyle w:val="Level4"/>
        <w:widowControl/>
        <w:numPr>
          <w:ilvl w:val="3"/>
          <w:numId w:val="2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9205ED" w:rsidRPr="006054F4">
        <w:rPr>
          <w:rFonts w:ascii="Arial" w:hAnsi="Arial" w:cs="Arial"/>
          <w:color w:val="000000" w:themeColor="text1"/>
          <w:sz w:val="20"/>
          <w:shd w:val="clear" w:color="auto" w:fill="FFFFFF"/>
        </w:rPr>
        <w:t xml:space="preserve">Nominal thickness and insulation value: </w:t>
      </w:r>
      <w:r w:rsidR="009205ED" w:rsidRPr="006054F4">
        <w:rPr>
          <w:rFonts w:ascii="Arial" w:hAnsi="Arial" w:cs="Arial"/>
          <w:color w:val="FF0000"/>
          <w:sz w:val="20"/>
          <w:shd w:val="clear" w:color="auto" w:fill="FFFFFF"/>
        </w:rPr>
        <w:t>[1.</w:t>
      </w:r>
      <w:r w:rsidR="002D2E33" w:rsidRPr="006054F4">
        <w:rPr>
          <w:rFonts w:ascii="Arial" w:hAnsi="Arial" w:cs="Arial"/>
          <w:color w:val="FF0000"/>
          <w:sz w:val="20"/>
          <w:shd w:val="clear" w:color="auto" w:fill="FFFFFF"/>
        </w:rPr>
        <w:t>625</w:t>
      </w:r>
      <w:r w:rsidR="009205ED" w:rsidRPr="006054F4">
        <w:rPr>
          <w:rFonts w:ascii="Arial" w:hAnsi="Arial" w:cs="Arial"/>
          <w:color w:val="FF0000"/>
          <w:sz w:val="20"/>
          <w:shd w:val="clear" w:color="auto" w:fill="FFFFFF"/>
        </w:rPr>
        <w:t xml:space="preserve"> inch</w:t>
      </w:r>
      <w:r w:rsidR="002D2E33" w:rsidRPr="006054F4">
        <w:rPr>
          <w:rFonts w:ascii="Arial" w:hAnsi="Arial" w:cs="Arial"/>
          <w:color w:val="FF0000"/>
          <w:sz w:val="20"/>
          <w:shd w:val="clear" w:color="auto" w:fill="FFFFFF"/>
        </w:rPr>
        <w:t>es</w:t>
      </w:r>
      <w:r w:rsidR="009205ED" w:rsidRPr="006054F4">
        <w:rPr>
          <w:rFonts w:ascii="Arial" w:hAnsi="Arial" w:cs="Arial"/>
          <w:color w:val="FF0000"/>
          <w:sz w:val="20"/>
          <w:shd w:val="clear" w:color="auto" w:fill="FFFFFF"/>
        </w:rPr>
        <w:t>, R-value 6.</w:t>
      </w:r>
      <w:r w:rsidR="002D2E33" w:rsidRPr="006054F4">
        <w:rPr>
          <w:rFonts w:ascii="Arial" w:hAnsi="Arial" w:cs="Arial"/>
          <w:color w:val="FF0000"/>
          <w:sz w:val="20"/>
          <w:shd w:val="clear" w:color="auto" w:fill="FFFFFF"/>
        </w:rPr>
        <w:t>8</w:t>
      </w:r>
      <w:r w:rsidR="009205ED" w:rsidRPr="006054F4">
        <w:rPr>
          <w:rFonts w:ascii="Arial" w:hAnsi="Arial" w:cs="Arial"/>
          <w:color w:val="FF0000"/>
          <w:sz w:val="20"/>
          <w:shd w:val="clear" w:color="auto" w:fill="FFFFFF"/>
        </w:rPr>
        <w:t>.] [</w:t>
      </w:r>
      <w:r w:rsidR="002D2E33" w:rsidRPr="006054F4">
        <w:rPr>
          <w:rFonts w:ascii="Arial" w:hAnsi="Arial" w:cs="Arial"/>
          <w:color w:val="FF0000"/>
          <w:sz w:val="20"/>
          <w:shd w:val="clear" w:color="auto" w:fill="FFFFFF"/>
        </w:rPr>
        <w:t>2.125</w:t>
      </w:r>
      <w:r w:rsidR="009205ED" w:rsidRPr="006054F4">
        <w:rPr>
          <w:rFonts w:ascii="Arial" w:hAnsi="Arial" w:cs="Arial"/>
          <w:color w:val="FF0000"/>
          <w:sz w:val="20"/>
          <w:shd w:val="clear" w:color="auto" w:fill="FFFFFF"/>
        </w:rPr>
        <w:t xml:space="preserve"> inches, R-value 9.</w:t>
      </w:r>
      <w:r w:rsidR="002D2E33" w:rsidRPr="006054F4">
        <w:rPr>
          <w:rFonts w:ascii="Arial" w:hAnsi="Arial" w:cs="Arial"/>
          <w:color w:val="FF0000"/>
          <w:sz w:val="20"/>
          <w:shd w:val="clear" w:color="auto" w:fill="FFFFFF"/>
        </w:rPr>
        <w:t>8</w:t>
      </w:r>
      <w:r w:rsidR="009205ED" w:rsidRPr="006054F4">
        <w:rPr>
          <w:rFonts w:ascii="Arial" w:hAnsi="Arial" w:cs="Arial"/>
          <w:color w:val="FF0000"/>
          <w:sz w:val="20"/>
          <w:shd w:val="clear" w:color="auto" w:fill="FFFFFF"/>
        </w:rPr>
        <w:t>.] [2.</w:t>
      </w:r>
      <w:r w:rsidR="00766998" w:rsidRPr="006054F4">
        <w:rPr>
          <w:rFonts w:ascii="Arial" w:hAnsi="Arial" w:cs="Arial"/>
          <w:color w:val="FF0000"/>
          <w:sz w:val="20"/>
          <w:shd w:val="clear" w:color="auto" w:fill="FFFFFF"/>
        </w:rPr>
        <w:t>625</w:t>
      </w:r>
      <w:r w:rsidR="009205ED" w:rsidRPr="006054F4">
        <w:rPr>
          <w:rFonts w:ascii="Arial" w:hAnsi="Arial" w:cs="Arial"/>
          <w:color w:val="FF0000"/>
          <w:sz w:val="20"/>
          <w:shd w:val="clear" w:color="auto" w:fill="FFFFFF"/>
        </w:rPr>
        <w:t xml:space="preserve"> inches, R-value 12.</w:t>
      </w:r>
      <w:r w:rsidR="002D2E33" w:rsidRPr="006054F4">
        <w:rPr>
          <w:rFonts w:ascii="Arial" w:hAnsi="Arial" w:cs="Arial"/>
          <w:color w:val="FF0000"/>
          <w:sz w:val="20"/>
          <w:shd w:val="clear" w:color="auto" w:fill="FFFFFF"/>
        </w:rPr>
        <w:t>9</w:t>
      </w:r>
      <w:r w:rsidR="009205ED" w:rsidRPr="006054F4">
        <w:rPr>
          <w:rFonts w:ascii="Arial" w:hAnsi="Arial" w:cs="Arial"/>
          <w:color w:val="FF0000"/>
          <w:sz w:val="20"/>
          <w:shd w:val="clear" w:color="auto" w:fill="FFFFFF"/>
        </w:rPr>
        <w:t>.] [</w:t>
      </w:r>
      <w:r w:rsidR="00766998" w:rsidRPr="006054F4">
        <w:rPr>
          <w:rFonts w:ascii="Arial" w:hAnsi="Arial" w:cs="Arial"/>
          <w:color w:val="FF0000"/>
          <w:sz w:val="20"/>
          <w:shd w:val="clear" w:color="auto" w:fill="FFFFFF"/>
        </w:rPr>
        <w:t>3.12</w:t>
      </w:r>
      <w:r w:rsidR="009205ED" w:rsidRPr="006054F4">
        <w:rPr>
          <w:rFonts w:ascii="Arial" w:hAnsi="Arial" w:cs="Arial"/>
          <w:color w:val="FF0000"/>
          <w:sz w:val="20"/>
          <w:shd w:val="clear" w:color="auto" w:fill="FFFFFF"/>
        </w:rPr>
        <w:t>5 inches, R-value 1</w:t>
      </w:r>
      <w:r w:rsidR="002D2E33" w:rsidRPr="006054F4">
        <w:rPr>
          <w:rFonts w:ascii="Arial" w:hAnsi="Arial" w:cs="Arial"/>
          <w:color w:val="FF0000"/>
          <w:sz w:val="20"/>
          <w:shd w:val="clear" w:color="auto" w:fill="FFFFFF"/>
        </w:rPr>
        <w:t>6.1</w:t>
      </w:r>
      <w:r w:rsidR="009205ED" w:rsidRPr="006054F4">
        <w:rPr>
          <w:rFonts w:ascii="Arial" w:hAnsi="Arial" w:cs="Arial"/>
          <w:color w:val="FF0000"/>
          <w:sz w:val="20"/>
          <w:shd w:val="clear" w:color="auto" w:fill="FFFFFF"/>
        </w:rPr>
        <w:t>.] [3.</w:t>
      </w:r>
      <w:r w:rsidR="00766998" w:rsidRPr="006054F4">
        <w:rPr>
          <w:rFonts w:ascii="Arial" w:hAnsi="Arial" w:cs="Arial"/>
          <w:color w:val="FF0000"/>
          <w:sz w:val="20"/>
          <w:shd w:val="clear" w:color="auto" w:fill="FFFFFF"/>
        </w:rPr>
        <w:t>625</w:t>
      </w:r>
      <w:r w:rsidR="009205ED" w:rsidRPr="006054F4">
        <w:rPr>
          <w:rFonts w:ascii="Arial" w:hAnsi="Arial" w:cs="Arial"/>
          <w:color w:val="FF0000"/>
          <w:sz w:val="20"/>
          <w:shd w:val="clear" w:color="auto" w:fill="FFFFFF"/>
        </w:rPr>
        <w:t xml:space="preserve"> inches, R-value 1</w:t>
      </w:r>
      <w:r w:rsidR="002D2E33" w:rsidRPr="006054F4">
        <w:rPr>
          <w:rFonts w:ascii="Arial" w:hAnsi="Arial" w:cs="Arial"/>
          <w:color w:val="FF0000"/>
          <w:sz w:val="20"/>
          <w:shd w:val="clear" w:color="auto" w:fill="FFFFFF"/>
        </w:rPr>
        <w:t>9.3</w:t>
      </w:r>
      <w:r w:rsidR="009205ED" w:rsidRPr="006054F4">
        <w:rPr>
          <w:rFonts w:ascii="Arial" w:hAnsi="Arial" w:cs="Arial"/>
          <w:color w:val="FF0000"/>
          <w:sz w:val="20"/>
          <w:shd w:val="clear" w:color="auto" w:fill="FFFFFF"/>
        </w:rPr>
        <w:t>.] [</w:t>
      </w:r>
      <w:r w:rsidR="00766998" w:rsidRPr="006054F4">
        <w:rPr>
          <w:rFonts w:ascii="Arial" w:hAnsi="Arial" w:cs="Arial"/>
          <w:color w:val="FF0000"/>
          <w:sz w:val="20"/>
          <w:shd w:val="clear" w:color="auto" w:fill="FFFFFF"/>
        </w:rPr>
        <w:t>4.125</w:t>
      </w:r>
      <w:r w:rsidR="009205ED" w:rsidRPr="006054F4">
        <w:rPr>
          <w:rFonts w:ascii="Arial" w:hAnsi="Arial" w:cs="Arial"/>
          <w:color w:val="FF0000"/>
          <w:sz w:val="20"/>
          <w:shd w:val="clear" w:color="auto" w:fill="FFFFFF"/>
        </w:rPr>
        <w:t xml:space="preserve"> inches, R-value 2</w:t>
      </w:r>
      <w:r w:rsidR="002D2E33" w:rsidRPr="006054F4">
        <w:rPr>
          <w:rFonts w:ascii="Arial" w:hAnsi="Arial" w:cs="Arial"/>
          <w:color w:val="FF0000"/>
          <w:sz w:val="20"/>
          <w:shd w:val="clear" w:color="auto" w:fill="FFFFFF"/>
        </w:rPr>
        <w:t>2.5</w:t>
      </w:r>
      <w:r w:rsidR="009205ED" w:rsidRPr="006054F4">
        <w:rPr>
          <w:rFonts w:ascii="Arial" w:hAnsi="Arial" w:cs="Arial"/>
          <w:color w:val="FF0000"/>
          <w:sz w:val="20"/>
          <w:shd w:val="clear" w:color="auto" w:fill="FFFFFF"/>
        </w:rPr>
        <w:t>.]</w:t>
      </w:r>
      <w:r w:rsidR="009205ED" w:rsidRPr="006054F4">
        <w:rPr>
          <w:rFonts w:ascii="Arial" w:hAnsi="Arial" w:cs="Arial"/>
          <w:color w:val="000000"/>
          <w:sz w:val="20"/>
        </w:rPr>
        <w:t xml:space="preserve"> </w:t>
      </w:r>
    </w:p>
    <w:p w14:paraId="0FD506A9" w14:textId="77777777" w:rsidR="002D2E33" w:rsidRPr="002D2E33" w:rsidRDefault="002D2E33" w:rsidP="002D2E33">
      <w:pPr>
        <w:pStyle w:val="ListParagraph"/>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0"/>
        <w:rPr>
          <w:rFonts w:ascii="Arial" w:hAnsi="Arial" w:cs="Arial"/>
          <w:color w:val="000000"/>
          <w:sz w:val="20"/>
        </w:rPr>
      </w:pPr>
    </w:p>
    <w:p w14:paraId="491C717F" w14:textId="36E8B017" w:rsidR="002D2E33" w:rsidRPr="002D2E33" w:rsidRDefault="002D2E33" w:rsidP="002D2E33">
      <w:pPr>
        <w:pStyle w:val="ListParagraph"/>
        <w:widowControl/>
        <w:tabs>
          <w:tab w:val="center" w:pos="5040"/>
        </w:tabs>
        <w:ind w:left="0"/>
        <w:rPr>
          <w:rFonts w:ascii="Arial" w:hAnsi="Arial" w:cs="Arial"/>
          <w:color w:val="FF0000"/>
          <w:sz w:val="20"/>
        </w:rPr>
      </w:pPr>
      <w:r w:rsidRPr="002D2E33">
        <w:rPr>
          <w:rFonts w:ascii="Arial" w:hAnsi="Arial" w:cs="Arial"/>
          <w:color w:val="000000"/>
          <w:sz w:val="20"/>
        </w:rPr>
        <w:tab/>
      </w:r>
      <w:r w:rsidRPr="002D2E33">
        <w:rPr>
          <w:rFonts w:ascii="Arial" w:hAnsi="Arial" w:cs="Arial"/>
          <w:color w:val="FF0000"/>
          <w:sz w:val="20"/>
        </w:rPr>
        <w:t>**** OR ****</w:t>
      </w:r>
    </w:p>
    <w:p w14:paraId="59AB2C37" w14:textId="77777777" w:rsidR="002D2E33" w:rsidRDefault="002D2E33" w:rsidP="002D2E3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themeColor="text1"/>
          <w:sz w:val="20"/>
          <w:shd w:val="clear" w:color="auto" w:fill="FFFFFF"/>
        </w:rPr>
      </w:pPr>
    </w:p>
    <w:p w14:paraId="16CC2F9F" w14:textId="3908110F" w:rsidR="002D2E33" w:rsidRPr="002C7254" w:rsidRDefault="002D2E33" w:rsidP="002D2E3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4F81BD" w:themeColor="accent1"/>
          <w:sz w:val="20"/>
          <w:shd w:val="clear" w:color="auto" w:fill="FFFFFF"/>
        </w:rPr>
      </w:pPr>
      <w:r w:rsidRPr="002C7254">
        <w:rPr>
          <w:rFonts w:ascii="Arial" w:hAnsi="Arial" w:cs="Arial"/>
          <w:color w:val="4F81BD" w:themeColor="accent1"/>
          <w:sz w:val="20"/>
          <w:shd w:val="clear" w:color="auto" w:fill="FFFFFF"/>
        </w:rPr>
        <w:t xml:space="preserve">Retain the following for insulation bonded to </w:t>
      </w:r>
      <w:proofErr w:type="gramStart"/>
      <w:r w:rsidRPr="002C7254">
        <w:rPr>
          <w:rFonts w:ascii="Arial" w:hAnsi="Arial" w:cs="Arial"/>
          <w:color w:val="4F81BD" w:themeColor="accent1"/>
          <w:sz w:val="20"/>
          <w:shd w:val="clear" w:color="auto" w:fill="FFFFFF"/>
        </w:rPr>
        <w:t>3/4 inch thick</w:t>
      </w:r>
      <w:proofErr w:type="gramEnd"/>
      <w:r w:rsidRPr="002C7254">
        <w:rPr>
          <w:rFonts w:ascii="Arial" w:hAnsi="Arial" w:cs="Arial"/>
          <w:color w:val="4F81BD" w:themeColor="accent1"/>
          <w:sz w:val="20"/>
          <w:shd w:val="clear" w:color="auto" w:fill="FFFFFF"/>
        </w:rPr>
        <w:t xml:space="preserve"> plywood.</w:t>
      </w:r>
    </w:p>
    <w:p w14:paraId="56838D6A" w14:textId="77777777" w:rsidR="002D2E33" w:rsidRPr="002D2E33" w:rsidRDefault="002D2E33" w:rsidP="002D2E33">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614EF1CD" w14:textId="77777777" w:rsidR="006054F4" w:rsidRDefault="009205ED" w:rsidP="006054F4">
      <w:pPr>
        <w:pStyle w:val="Level4"/>
        <w:widowControl/>
        <w:numPr>
          <w:ilvl w:val="3"/>
          <w:numId w:val="1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2D2E33">
        <w:rPr>
          <w:rFonts w:ascii="Arial" w:hAnsi="Arial" w:cs="Arial"/>
          <w:color w:val="000000" w:themeColor="text1"/>
          <w:sz w:val="20"/>
          <w:shd w:val="clear" w:color="auto" w:fill="FFFFFF"/>
        </w:rPr>
        <w:t>Nominal t</w:t>
      </w:r>
      <w:r w:rsidR="002D2E33" w:rsidRPr="009205ED">
        <w:rPr>
          <w:rFonts w:ascii="Arial" w:hAnsi="Arial" w:cs="Arial"/>
          <w:color w:val="000000" w:themeColor="text1"/>
          <w:sz w:val="20"/>
          <w:shd w:val="clear" w:color="auto" w:fill="FFFFFF"/>
        </w:rPr>
        <w:t xml:space="preserve">hickness and insulation value: </w:t>
      </w:r>
      <w:r w:rsidR="002D2E33" w:rsidRPr="009205ED">
        <w:rPr>
          <w:rFonts w:ascii="Arial" w:hAnsi="Arial" w:cs="Arial"/>
          <w:color w:val="FF0000"/>
          <w:sz w:val="20"/>
          <w:shd w:val="clear" w:color="auto" w:fill="FFFFFF"/>
        </w:rPr>
        <w:t>[1.</w:t>
      </w:r>
      <w:r w:rsidR="002D2E33">
        <w:rPr>
          <w:rFonts w:ascii="Arial" w:hAnsi="Arial" w:cs="Arial"/>
          <w:color w:val="FF0000"/>
          <w:sz w:val="20"/>
          <w:shd w:val="clear" w:color="auto" w:fill="FFFFFF"/>
        </w:rPr>
        <w:t>75</w:t>
      </w:r>
      <w:r w:rsidR="002D2E33" w:rsidRPr="009205ED">
        <w:rPr>
          <w:rFonts w:ascii="Arial" w:hAnsi="Arial" w:cs="Arial"/>
          <w:color w:val="FF0000"/>
          <w:sz w:val="20"/>
          <w:shd w:val="clear" w:color="auto" w:fill="FFFFFF"/>
        </w:rPr>
        <w:t xml:space="preserve"> inch</w:t>
      </w:r>
      <w:r w:rsidR="002D2E33">
        <w:rPr>
          <w:rFonts w:ascii="Arial" w:hAnsi="Arial" w:cs="Arial"/>
          <w:color w:val="FF0000"/>
          <w:sz w:val="20"/>
          <w:shd w:val="clear" w:color="auto" w:fill="FFFFFF"/>
        </w:rPr>
        <w:t>es</w:t>
      </w:r>
      <w:r w:rsidR="002D2E33" w:rsidRPr="009205ED">
        <w:rPr>
          <w:rFonts w:ascii="Arial" w:hAnsi="Arial" w:cs="Arial"/>
          <w:color w:val="FF0000"/>
          <w:sz w:val="20"/>
          <w:shd w:val="clear" w:color="auto" w:fill="FFFFFF"/>
        </w:rPr>
        <w:t xml:space="preserve">, R-value </w:t>
      </w:r>
      <w:r w:rsidR="002D2E33">
        <w:rPr>
          <w:rFonts w:ascii="Arial" w:hAnsi="Arial" w:cs="Arial"/>
          <w:color w:val="FF0000"/>
          <w:sz w:val="20"/>
          <w:shd w:val="clear" w:color="auto" w:fill="FFFFFF"/>
        </w:rPr>
        <w:t>7.0</w:t>
      </w:r>
      <w:r w:rsidR="002D2E33" w:rsidRPr="009205ED">
        <w:rPr>
          <w:rFonts w:ascii="Arial" w:hAnsi="Arial" w:cs="Arial"/>
          <w:color w:val="FF0000"/>
          <w:sz w:val="20"/>
          <w:shd w:val="clear" w:color="auto" w:fill="FFFFFF"/>
        </w:rPr>
        <w:t>.] [</w:t>
      </w:r>
      <w:r w:rsidR="002D2E33">
        <w:rPr>
          <w:rFonts w:ascii="Arial" w:hAnsi="Arial" w:cs="Arial"/>
          <w:color w:val="FF0000"/>
          <w:sz w:val="20"/>
          <w:shd w:val="clear" w:color="auto" w:fill="FFFFFF"/>
        </w:rPr>
        <w:t>2.25</w:t>
      </w:r>
      <w:r w:rsidR="002D2E33" w:rsidRPr="009205ED">
        <w:rPr>
          <w:rFonts w:ascii="Arial" w:hAnsi="Arial" w:cs="Arial"/>
          <w:color w:val="FF0000"/>
          <w:sz w:val="20"/>
          <w:shd w:val="clear" w:color="auto" w:fill="FFFFFF"/>
        </w:rPr>
        <w:t xml:space="preserve"> inches, R-value </w:t>
      </w:r>
      <w:r w:rsidR="002D2E33">
        <w:rPr>
          <w:rFonts w:ascii="Arial" w:hAnsi="Arial" w:cs="Arial"/>
          <w:color w:val="FF0000"/>
          <w:sz w:val="20"/>
          <w:shd w:val="clear" w:color="auto" w:fill="FFFFFF"/>
        </w:rPr>
        <w:t>10.0</w:t>
      </w:r>
      <w:r w:rsidR="002D2E33" w:rsidRPr="009205ED">
        <w:rPr>
          <w:rFonts w:ascii="Arial" w:hAnsi="Arial" w:cs="Arial"/>
          <w:color w:val="FF0000"/>
          <w:sz w:val="20"/>
          <w:shd w:val="clear" w:color="auto" w:fill="FFFFFF"/>
        </w:rPr>
        <w:t>.] [2.</w:t>
      </w:r>
      <w:r w:rsidR="002D2E33">
        <w:rPr>
          <w:rFonts w:ascii="Arial" w:hAnsi="Arial" w:cs="Arial"/>
          <w:color w:val="FF0000"/>
          <w:sz w:val="20"/>
          <w:shd w:val="clear" w:color="auto" w:fill="FFFFFF"/>
        </w:rPr>
        <w:t>75</w:t>
      </w:r>
      <w:r w:rsidR="002D2E33" w:rsidRPr="009205ED">
        <w:rPr>
          <w:rFonts w:ascii="Arial" w:hAnsi="Arial" w:cs="Arial"/>
          <w:color w:val="FF0000"/>
          <w:sz w:val="20"/>
          <w:shd w:val="clear" w:color="auto" w:fill="FFFFFF"/>
        </w:rPr>
        <w:t xml:space="preserve"> inches, R-value 1</w:t>
      </w:r>
      <w:r w:rsidR="002D2E33">
        <w:rPr>
          <w:rFonts w:ascii="Arial" w:hAnsi="Arial" w:cs="Arial"/>
          <w:color w:val="FF0000"/>
          <w:sz w:val="20"/>
          <w:shd w:val="clear" w:color="auto" w:fill="FFFFFF"/>
        </w:rPr>
        <w:t>3.1</w:t>
      </w:r>
      <w:r w:rsidR="002D2E33" w:rsidRPr="009205ED">
        <w:rPr>
          <w:rFonts w:ascii="Arial" w:hAnsi="Arial" w:cs="Arial"/>
          <w:color w:val="FF0000"/>
          <w:sz w:val="20"/>
          <w:shd w:val="clear" w:color="auto" w:fill="FFFFFF"/>
        </w:rPr>
        <w:t>.] [</w:t>
      </w:r>
      <w:r w:rsidR="002D2E33">
        <w:rPr>
          <w:rFonts w:ascii="Arial" w:hAnsi="Arial" w:cs="Arial"/>
          <w:color w:val="FF0000"/>
          <w:sz w:val="20"/>
          <w:shd w:val="clear" w:color="auto" w:fill="FFFFFF"/>
        </w:rPr>
        <w:t>3.2</w:t>
      </w:r>
      <w:r w:rsidR="002D2E33" w:rsidRPr="009205ED">
        <w:rPr>
          <w:rFonts w:ascii="Arial" w:hAnsi="Arial" w:cs="Arial"/>
          <w:color w:val="FF0000"/>
          <w:sz w:val="20"/>
          <w:shd w:val="clear" w:color="auto" w:fill="FFFFFF"/>
        </w:rPr>
        <w:t>5 inches, R-value 1</w:t>
      </w:r>
      <w:r w:rsidR="002D2E33">
        <w:rPr>
          <w:rFonts w:ascii="Arial" w:hAnsi="Arial" w:cs="Arial"/>
          <w:color w:val="FF0000"/>
          <w:sz w:val="20"/>
          <w:shd w:val="clear" w:color="auto" w:fill="FFFFFF"/>
        </w:rPr>
        <w:t>6.3</w:t>
      </w:r>
      <w:r w:rsidR="002D2E33" w:rsidRPr="009205ED">
        <w:rPr>
          <w:rFonts w:ascii="Arial" w:hAnsi="Arial" w:cs="Arial"/>
          <w:color w:val="FF0000"/>
          <w:sz w:val="20"/>
          <w:shd w:val="clear" w:color="auto" w:fill="FFFFFF"/>
        </w:rPr>
        <w:t>.] [3.</w:t>
      </w:r>
      <w:r w:rsidR="002D2E33">
        <w:rPr>
          <w:rFonts w:ascii="Arial" w:hAnsi="Arial" w:cs="Arial"/>
          <w:color w:val="FF0000"/>
          <w:sz w:val="20"/>
          <w:shd w:val="clear" w:color="auto" w:fill="FFFFFF"/>
        </w:rPr>
        <w:t>75</w:t>
      </w:r>
      <w:r w:rsidR="00BB551E">
        <w:rPr>
          <w:rFonts w:ascii="Arial" w:hAnsi="Arial" w:cs="Arial"/>
          <w:color w:val="FF0000"/>
          <w:sz w:val="20"/>
          <w:shd w:val="clear" w:color="auto" w:fill="FFFFFF"/>
        </w:rPr>
        <w:t xml:space="preserve"> </w:t>
      </w:r>
      <w:r w:rsidR="002D2E33" w:rsidRPr="009205ED">
        <w:rPr>
          <w:rFonts w:ascii="Arial" w:hAnsi="Arial" w:cs="Arial"/>
          <w:color w:val="FF0000"/>
          <w:sz w:val="20"/>
          <w:shd w:val="clear" w:color="auto" w:fill="FFFFFF"/>
        </w:rPr>
        <w:t>inches, R-value 1</w:t>
      </w:r>
      <w:r w:rsidR="002D2E33">
        <w:rPr>
          <w:rFonts w:ascii="Arial" w:hAnsi="Arial" w:cs="Arial"/>
          <w:color w:val="FF0000"/>
          <w:sz w:val="20"/>
          <w:shd w:val="clear" w:color="auto" w:fill="FFFFFF"/>
        </w:rPr>
        <w:t>9.5</w:t>
      </w:r>
      <w:r w:rsidR="002D2E33" w:rsidRPr="009205ED">
        <w:rPr>
          <w:rFonts w:ascii="Arial" w:hAnsi="Arial" w:cs="Arial"/>
          <w:color w:val="FF0000"/>
          <w:sz w:val="20"/>
          <w:shd w:val="clear" w:color="auto" w:fill="FFFFFF"/>
        </w:rPr>
        <w:t>.] [</w:t>
      </w:r>
      <w:r w:rsidR="002D2E33">
        <w:rPr>
          <w:rFonts w:ascii="Arial" w:hAnsi="Arial" w:cs="Arial"/>
          <w:color w:val="FF0000"/>
          <w:sz w:val="20"/>
          <w:shd w:val="clear" w:color="auto" w:fill="FFFFFF"/>
        </w:rPr>
        <w:t>4.2</w:t>
      </w:r>
      <w:r w:rsidR="002D2E33" w:rsidRPr="009205ED">
        <w:rPr>
          <w:rFonts w:ascii="Arial" w:hAnsi="Arial" w:cs="Arial"/>
          <w:color w:val="FF0000"/>
          <w:sz w:val="20"/>
          <w:shd w:val="clear" w:color="auto" w:fill="FFFFFF"/>
        </w:rPr>
        <w:t>5 inches, R-value 2</w:t>
      </w:r>
      <w:r w:rsidR="002D2E33">
        <w:rPr>
          <w:rFonts w:ascii="Arial" w:hAnsi="Arial" w:cs="Arial"/>
          <w:color w:val="FF0000"/>
          <w:sz w:val="20"/>
          <w:shd w:val="clear" w:color="auto" w:fill="FFFFFF"/>
        </w:rPr>
        <w:t>2.7</w:t>
      </w:r>
      <w:r w:rsidR="002D2E33" w:rsidRPr="009205ED">
        <w:rPr>
          <w:rFonts w:ascii="Arial" w:hAnsi="Arial" w:cs="Arial"/>
          <w:color w:val="FF0000"/>
          <w:sz w:val="20"/>
          <w:shd w:val="clear" w:color="auto" w:fill="FFFFFF"/>
        </w:rPr>
        <w:t>.]</w:t>
      </w:r>
    </w:p>
    <w:p w14:paraId="711C1F3D" w14:textId="59AE5CC7" w:rsidR="006054F4" w:rsidRDefault="006054F4" w:rsidP="006054F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15FB2CE4" w14:textId="3E1227AD" w:rsidR="006054F4" w:rsidRPr="00A30243" w:rsidRDefault="006054F4" w:rsidP="006054F4">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cs="Arial"/>
          <w:b/>
          <w:color w:val="000000"/>
          <w:sz w:val="20"/>
        </w:rPr>
      </w:pPr>
      <w:r w:rsidRPr="00A30243">
        <w:rPr>
          <w:rFonts w:ascii="Arial" w:hAnsi="Arial" w:cs="Arial"/>
          <w:b/>
          <w:color w:val="000000"/>
          <w:sz w:val="20"/>
        </w:rPr>
        <w:tab/>
      </w:r>
      <w:r>
        <w:rPr>
          <w:rFonts w:ascii="Arial" w:hAnsi="Arial" w:cs="Arial"/>
          <w:b/>
          <w:color w:val="000000"/>
          <w:sz w:val="20"/>
        </w:rPr>
        <w:t>EXECUTION</w:t>
      </w:r>
    </w:p>
    <w:p w14:paraId="17C3DA70" w14:textId="77777777" w:rsidR="00FD02D4" w:rsidRPr="00A30243" w:rsidRDefault="00FD02D4" w:rsidP="00FD02D4">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
          <w:color w:val="000000"/>
          <w:sz w:val="20"/>
        </w:rPr>
      </w:pPr>
    </w:p>
    <w:p w14:paraId="09D648CA" w14:textId="4B4B0321" w:rsidR="00594FB7" w:rsidRPr="00A30243" w:rsidRDefault="00FD02D4" w:rsidP="00EA1E15">
      <w:pPr>
        <w:pStyle w:val="Level4"/>
        <w:widowControl/>
        <w:numPr>
          <w:ilvl w:val="1"/>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r w:rsidRPr="00A30243">
        <w:rPr>
          <w:rFonts w:ascii="Arial" w:hAnsi="Arial" w:cs="Arial"/>
          <w:color w:val="000000"/>
          <w:sz w:val="20"/>
        </w:rPr>
        <w:t xml:space="preserve"> </w:t>
      </w:r>
      <w:r w:rsidRPr="00A30243">
        <w:rPr>
          <w:rFonts w:ascii="Arial" w:hAnsi="Arial" w:cs="Arial"/>
          <w:color w:val="000000"/>
          <w:sz w:val="20"/>
        </w:rPr>
        <w:tab/>
      </w:r>
      <w:r w:rsidR="00B6745D" w:rsidRPr="00A30243">
        <w:rPr>
          <w:rFonts w:ascii="Arial" w:hAnsi="Arial" w:cs="Arial"/>
          <w:color w:val="000000"/>
          <w:sz w:val="20"/>
        </w:rPr>
        <w:t>INSTALLATION</w:t>
      </w:r>
    </w:p>
    <w:p w14:paraId="7CB32CFE"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00D214A6" w14:textId="50C5436A" w:rsidR="00594FB7" w:rsidRDefault="00B6745D" w:rsidP="005802F7">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sidRPr="00A30243">
        <w:rPr>
          <w:rFonts w:ascii="Arial" w:hAnsi="Arial" w:cs="Arial"/>
          <w:color w:val="000000"/>
          <w:sz w:val="20"/>
        </w:rPr>
        <w:tab/>
        <w:t>Install insulation in accordance with manufacturer’s instructions.</w:t>
      </w:r>
    </w:p>
    <w:p w14:paraId="3AB8239B" w14:textId="183AB223" w:rsidR="00CF42BC" w:rsidRPr="00A30243" w:rsidRDefault="00CF42BC" w:rsidP="005802F7">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t xml:space="preserve">Atlas recommends standard or light duty insulation fastener with #2 light duty drill point specifically engineered for attaching Atlas </w:t>
      </w:r>
      <w:proofErr w:type="spellStart"/>
      <w:r>
        <w:rPr>
          <w:rFonts w:ascii="Arial" w:hAnsi="Arial" w:cs="Arial"/>
          <w:color w:val="000000"/>
          <w:sz w:val="20"/>
        </w:rPr>
        <w:t>EnergyShield</w:t>
      </w:r>
      <w:proofErr w:type="spellEnd"/>
      <w:r>
        <w:rPr>
          <w:rFonts w:ascii="Arial" w:hAnsi="Arial" w:cs="Arial"/>
          <w:color w:val="000000"/>
          <w:sz w:val="20"/>
        </w:rPr>
        <w:t xml:space="preserve"> Ply Pro to light steel and wood substrates. </w:t>
      </w:r>
    </w:p>
    <w:p w14:paraId="3BFF683A"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504E5B27" w14:textId="77777777" w:rsidR="00594FB7" w:rsidRPr="00A30243"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0000"/>
          <w:sz w:val="20"/>
        </w:rPr>
      </w:pPr>
    </w:p>
    <w:p w14:paraId="690BB817" w14:textId="4E688EB6" w:rsidR="00594FB7" w:rsidRPr="00A30243" w:rsidRDefault="00B6745D" w:rsidP="002D08F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ascii="Arial" w:hAnsi="Arial" w:cs="Arial"/>
          <w:color w:val="000000"/>
          <w:sz w:val="20"/>
        </w:rPr>
      </w:pPr>
      <w:r w:rsidRPr="00A30243">
        <w:rPr>
          <w:rFonts w:ascii="Arial" w:hAnsi="Arial" w:cs="Arial"/>
          <w:color w:val="000000"/>
          <w:sz w:val="20"/>
        </w:rPr>
        <w:t>END OF SECTION</w:t>
      </w:r>
    </w:p>
    <w:sectPr w:rsidR="00594FB7" w:rsidRPr="00A30243" w:rsidSect="00972304">
      <w:headerReference w:type="even" r:id="rId10"/>
      <w:headerReference w:type="default" r:id="rId11"/>
      <w:footerReference w:type="even" r:id="rId12"/>
      <w:footerReference w:type="default" r:id="rId13"/>
      <w:pgSz w:w="12240" w:h="15840"/>
      <w:pgMar w:top="72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9AD6" w14:textId="77777777" w:rsidR="00251ACF" w:rsidRDefault="00251ACF">
      <w:r>
        <w:separator/>
      </w:r>
    </w:p>
  </w:endnote>
  <w:endnote w:type="continuationSeparator" w:id="0">
    <w:p w14:paraId="5C65A7D1" w14:textId="77777777" w:rsidR="00251ACF" w:rsidRDefault="0025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0D85" w14:textId="77777777" w:rsidR="00594FB7" w:rsidRDefault="00B6745D">
    <w:pPr>
      <w:widowControl/>
      <w:tabs>
        <w:tab w:val="center" w:pos="5040"/>
        <w:tab w:val="right" w:pos="10079"/>
      </w:tabs>
      <w:rPr>
        <w:rFonts w:ascii="Arial" w:hAnsi="Arial"/>
        <w:sz w:val="20"/>
      </w:rPr>
    </w:pPr>
    <w:r>
      <w:rPr>
        <w:rFonts w:ascii="Arial" w:hAnsi="Arial"/>
        <w:sz w:val="20"/>
      </w:rPr>
      <w:t>S-Specs Short Form</w:t>
    </w:r>
    <w:r>
      <w:rPr>
        <w:rFonts w:ascii="Arial" w:hAnsi="Arial"/>
        <w:sz w:val="20"/>
      </w:rPr>
      <w:tab/>
      <w:t>07 21 13-</w:t>
    </w:r>
    <w:r>
      <w:fldChar w:fldCharType="begin"/>
    </w:r>
    <w:r>
      <w:instrText>PAGE</w:instrText>
    </w:r>
    <w:r>
      <w:fldChar w:fldCharType="separate"/>
    </w:r>
    <w:r>
      <w:t>XXX</w:t>
    </w:r>
    <w:r>
      <w:fldChar w:fldCharType="end"/>
    </w:r>
    <w:r>
      <w:rPr>
        <w:rFonts w:ascii="Arial" w:hAnsi="Arial"/>
        <w:sz w:val="20"/>
      </w:rPr>
      <w:tab/>
      <w:t>Board Insulation</w:t>
    </w:r>
  </w:p>
  <w:p w14:paraId="25BF8F2B" w14:textId="77777777" w:rsidR="00594FB7" w:rsidRDefault="00B6745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9D87" w14:textId="058C2C9A" w:rsidR="00C34D45" w:rsidRDefault="00D44C04" w:rsidP="00C34D45">
    <w:pPr>
      <w:widowControl/>
      <w:tabs>
        <w:tab w:val="center" w:pos="5040"/>
        <w:tab w:val="right" w:pos="10079"/>
      </w:tabs>
      <w:rPr>
        <w:rFonts w:ascii="Arial" w:hAnsi="Arial" w:cs="Arial"/>
        <w:sz w:val="20"/>
      </w:rPr>
    </w:pPr>
    <w:r>
      <w:rPr>
        <w:rFonts w:ascii="Arial" w:hAnsi="Arial" w:cs="Arial"/>
        <w:sz w:val="20"/>
      </w:rPr>
      <w:t>Atlas Roofing Corporation</w:t>
    </w:r>
    <w:r w:rsidR="00B6745D" w:rsidRPr="00F93BB2">
      <w:rPr>
        <w:rFonts w:ascii="Arial" w:hAnsi="Arial" w:cs="Arial"/>
        <w:sz w:val="20"/>
      </w:rPr>
      <w:tab/>
      <w:t>07 21 13-</w:t>
    </w:r>
    <w:r w:rsidR="00B6745D" w:rsidRPr="00F93BB2">
      <w:rPr>
        <w:rFonts w:ascii="Arial" w:hAnsi="Arial" w:cs="Arial"/>
        <w:sz w:val="20"/>
      </w:rPr>
      <w:fldChar w:fldCharType="begin"/>
    </w:r>
    <w:r w:rsidR="00B6745D" w:rsidRPr="00F93BB2">
      <w:rPr>
        <w:rFonts w:ascii="Arial" w:hAnsi="Arial" w:cs="Arial"/>
        <w:sz w:val="20"/>
      </w:rPr>
      <w:instrText>PAGE</w:instrText>
    </w:r>
    <w:r w:rsidR="00B6745D" w:rsidRPr="00F93BB2">
      <w:rPr>
        <w:rFonts w:ascii="Arial" w:hAnsi="Arial" w:cs="Arial"/>
        <w:sz w:val="20"/>
      </w:rPr>
      <w:fldChar w:fldCharType="separate"/>
    </w:r>
    <w:r w:rsidR="00851CFC">
      <w:rPr>
        <w:rFonts w:ascii="Arial" w:hAnsi="Arial" w:cs="Arial"/>
        <w:noProof/>
        <w:sz w:val="20"/>
      </w:rPr>
      <w:t>2</w:t>
    </w:r>
    <w:r w:rsidR="00B6745D" w:rsidRPr="00F93BB2">
      <w:rPr>
        <w:rFonts w:ascii="Arial" w:hAnsi="Arial" w:cs="Arial"/>
        <w:sz w:val="20"/>
      </w:rPr>
      <w:fldChar w:fldCharType="end"/>
    </w:r>
    <w:r w:rsidR="00B6745D" w:rsidRPr="00F93BB2">
      <w:rPr>
        <w:rFonts w:ascii="Arial" w:hAnsi="Arial" w:cs="Arial"/>
        <w:sz w:val="20"/>
      </w:rPr>
      <w:tab/>
      <w:t>Board Insulation</w:t>
    </w:r>
  </w:p>
  <w:p w14:paraId="50A4AB4D" w14:textId="203BB148" w:rsidR="00C34D45" w:rsidRPr="00F93BB2" w:rsidRDefault="0010564F" w:rsidP="00C34D45">
    <w:pPr>
      <w:widowControl/>
      <w:tabs>
        <w:tab w:val="center" w:pos="5040"/>
        <w:tab w:val="right" w:pos="10079"/>
      </w:tabs>
      <w:rPr>
        <w:rFonts w:ascii="Arial" w:hAnsi="Arial" w:cs="Arial"/>
        <w:sz w:val="20"/>
      </w:rPr>
    </w:pPr>
    <w:r>
      <w:rPr>
        <w:rFonts w:ascii="Arial" w:hAnsi="Arial" w:cs="Arial"/>
        <w:sz w:val="20"/>
      </w:rPr>
      <w:t>4/</w:t>
    </w:r>
    <w:r w:rsidR="00803A05">
      <w:rPr>
        <w:rFonts w:ascii="Arial" w:hAnsi="Arial" w:cs="Arial"/>
        <w:sz w:val="20"/>
      </w:rPr>
      <w:t xml:space="preserve">1/20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4B21A" w14:textId="77777777" w:rsidR="00251ACF" w:rsidRDefault="00251ACF">
      <w:r>
        <w:separator/>
      </w:r>
    </w:p>
  </w:footnote>
  <w:footnote w:type="continuationSeparator" w:id="0">
    <w:p w14:paraId="3EECDECD" w14:textId="77777777" w:rsidR="00251ACF" w:rsidRDefault="0025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B2D8" w14:textId="77777777" w:rsidR="00594FB7"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F502" w14:textId="77777777" w:rsidR="00594FB7"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817C04"/>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696E8C"/>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4D35F5"/>
    <w:multiLevelType w:val="multilevel"/>
    <w:tmpl w:val="0B02A660"/>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841290E"/>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E624545"/>
    <w:multiLevelType w:val="multilevel"/>
    <w:tmpl w:val="86F60564"/>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46C4EB0"/>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9371325"/>
    <w:multiLevelType w:val="multilevel"/>
    <w:tmpl w:val="1DA81B2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BE7261C"/>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D02012C"/>
    <w:multiLevelType w:val="multilevel"/>
    <w:tmpl w:val="2F3A337C"/>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2792609"/>
    <w:multiLevelType w:val="multilevel"/>
    <w:tmpl w:val="C63099E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53D53A5"/>
    <w:multiLevelType w:val="multilevel"/>
    <w:tmpl w:val="8408BAB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50708FC"/>
    <w:multiLevelType w:val="multilevel"/>
    <w:tmpl w:val="FB3A70B2"/>
    <w:lvl w:ilvl="0">
      <w:start w:val="2"/>
      <w:numFmt w:val="decimal"/>
      <w:lvlRestart w:val="0"/>
      <w:suff w:val="nothing"/>
      <w:lvlText w:val="PART %1"/>
      <w:lvlJc w:val="left"/>
      <w:pPr>
        <w:ind w:left="0" w:firstLine="0"/>
      </w:pPr>
      <w:rPr>
        <w:rFonts w:hint="default"/>
      </w:rPr>
    </w:lvl>
    <w:lvl w:ilvl="1">
      <w:start w:val="2"/>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7696556"/>
    <w:multiLevelType w:val="multilevel"/>
    <w:tmpl w:val="25826B90"/>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4"/>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EEA6523"/>
    <w:multiLevelType w:val="multilevel"/>
    <w:tmpl w:val="44BC353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40F2A5F"/>
    <w:multiLevelType w:val="multilevel"/>
    <w:tmpl w:val="894825E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D812266"/>
    <w:multiLevelType w:val="multilevel"/>
    <w:tmpl w:val="A4B8ACF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4"/>
  </w:num>
  <w:num w:numId="3">
    <w:abstractNumId w:val="13"/>
  </w:num>
  <w:num w:numId="4">
    <w:abstractNumId w:val="13"/>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5">
    <w:abstractNumId w:val="13"/>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6">
    <w:abstractNumId w:val="13"/>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7">
    <w:abstractNumId w:val="2"/>
  </w:num>
  <w:num w:numId="8">
    <w:abstractNumId w:val="1"/>
  </w:num>
  <w:num w:numId="9">
    <w:abstractNumId w:val="5"/>
  </w:num>
  <w:num w:numId="10">
    <w:abstractNumId w:val="9"/>
  </w:num>
  <w:num w:numId="11">
    <w:abstractNumId w:val="6"/>
  </w:num>
  <w:num w:numId="12">
    <w:abstractNumId w:val="14"/>
  </w:num>
  <w:num w:numId="13">
    <w:abstractNumId w:val="14"/>
    <w:lvlOverride w:ilvl="0">
      <w:lvl w:ilvl="0">
        <w:start w:val="1"/>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3"/>
        <w:numFmt w:val="upperLetter"/>
        <w:suff w:val="nothing"/>
        <w:lvlText w:val="%3."/>
        <w:lvlJc w:val="left"/>
        <w:pPr>
          <w:ind w:left="0" w:firstLine="0"/>
        </w:pPr>
        <w:rPr>
          <w:rFonts w:hint="default"/>
        </w:rPr>
      </w:lvl>
    </w:lvlOverride>
    <w:lvlOverride w:ilvl="3">
      <w:lvl w:ilvl="3">
        <w:start w:val="7"/>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4">
    <w:abstractNumId w:val="8"/>
  </w:num>
  <w:num w:numId="15">
    <w:abstractNumId w:val="16"/>
  </w:num>
  <w:num w:numId="16">
    <w:abstractNumId w:val="15"/>
  </w:num>
  <w:num w:numId="17">
    <w:abstractNumId w:val="10"/>
  </w:num>
  <w:num w:numId="18">
    <w:abstractNumId w:val="12"/>
  </w:num>
  <w:num w:numId="19">
    <w:abstractNumId w:val="14"/>
    <w:lvlOverride w:ilvl="0">
      <w:lvl w:ilvl="0">
        <w:start w:val="1"/>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1"/>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0">
    <w:abstractNumId w:val="7"/>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bordersDoNotSurroundHeader/>
  <w:bordersDoNotSurroundFooter/>
  <w:proofState w:spelling="clean" w:grammar="clean"/>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FB7"/>
    <w:rsid w:val="00033089"/>
    <w:rsid w:val="000331CB"/>
    <w:rsid w:val="000472F1"/>
    <w:rsid w:val="00050946"/>
    <w:rsid w:val="000535C3"/>
    <w:rsid w:val="000F2883"/>
    <w:rsid w:val="001009E6"/>
    <w:rsid w:val="0010564F"/>
    <w:rsid w:val="00124F82"/>
    <w:rsid w:val="001418AF"/>
    <w:rsid w:val="00145919"/>
    <w:rsid w:val="001C528B"/>
    <w:rsid w:val="0024783A"/>
    <w:rsid w:val="00251ACF"/>
    <w:rsid w:val="00282813"/>
    <w:rsid w:val="0028595A"/>
    <w:rsid w:val="0028595B"/>
    <w:rsid w:val="002B1764"/>
    <w:rsid w:val="002C7254"/>
    <w:rsid w:val="002D08F2"/>
    <w:rsid w:val="002D2E33"/>
    <w:rsid w:val="002F1A92"/>
    <w:rsid w:val="00332ACF"/>
    <w:rsid w:val="00350F43"/>
    <w:rsid w:val="00365007"/>
    <w:rsid w:val="00385911"/>
    <w:rsid w:val="003A357E"/>
    <w:rsid w:val="003A7087"/>
    <w:rsid w:val="003B3D8D"/>
    <w:rsid w:val="003B4A15"/>
    <w:rsid w:val="003E01DC"/>
    <w:rsid w:val="004105C6"/>
    <w:rsid w:val="004A294A"/>
    <w:rsid w:val="004A320F"/>
    <w:rsid w:val="004B3976"/>
    <w:rsid w:val="00510F5C"/>
    <w:rsid w:val="005612E5"/>
    <w:rsid w:val="005802F7"/>
    <w:rsid w:val="00586C6A"/>
    <w:rsid w:val="00591548"/>
    <w:rsid w:val="00594FB7"/>
    <w:rsid w:val="005F5DE2"/>
    <w:rsid w:val="006054F4"/>
    <w:rsid w:val="00680F21"/>
    <w:rsid w:val="006913E4"/>
    <w:rsid w:val="006A729E"/>
    <w:rsid w:val="006A7C21"/>
    <w:rsid w:val="006B7A8E"/>
    <w:rsid w:val="006C4FEA"/>
    <w:rsid w:val="006D002A"/>
    <w:rsid w:val="006F7A99"/>
    <w:rsid w:val="0074400B"/>
    <w:rsid w:val="00766998"/>
    <w:rsid w:val="00797211"/>
    <w:rsid w:val="007A3FF4"/>
    <w:rsid w:val="007A7F64"/>
    <w:rsid w:val="007B061D"/>
    <w:rsid w:val="007C06FE"/>
    <w:rsid w:val="007F1ABA"/>
    <w:rsid w:val="008006F7"/>
    <w:rsid w:val="00803A05"/>
    <w:rsid w:val="00851CFC"/>
    <w:rsid w:val="008737E7"/>
    <w:rsid w:val="008769C9"/>
    <w:rsid w:val="008C495E"/>
    <w:rsid w:val="008E25A2"/>
    <w:rsid w:val="009205ED"/>
    <w:rsid w:val="00920B26"/>
    <w:rsid w:val="00942249"/>
    <w:rsid w:val="009605ED"/>
    <w:rsid w:val="00961000"/>
    <w:rsid w:val="00972304"/>
    <w:rsid w:val="00986971"/>
    <w:rsid w:val="009B2506"/>
    <w:rsid w:val="00A30243"/>
    <w:rsid w:val="00A31550"/>
    <w:rsid w:val="00A420D0"/>
    <w:rsid w:val="00A9561D"/>
    <w:rsid w:val="00AD217F"/>
    <w:rsid w:val="00B32058"/>
    <w:rsid w:val="00B53A04"/>
    <w:rsid w:val="00B6745D"/>
    <w:rsid w:val="00B872C1"/>
    <w:rsid w:val="00BB551E"/>
    <w:rsid w:val="00BC0E0D"/>
    <w:rsid w:val="00BD72F8"/>
    <w:rsid w:val="00C02412"/>
    <w:rsid w:val="00C12A38"/>
    <w:rsid w:val="00C25021"/>
    <w:rsid w:val="00C34D45"/>
    <w:rsid w:val="00C76660"/>
    <w:rsid w:val="00C955C0"/>
    <w:rsid w:val="00CA72D4"/>
    <w:rsid w:val="00CB0B1D"/>
    <w:rsid w:val="00CD42FB"/>
    <w:rsid w:val="00CE6919"/>
    <w:rsid w:val="00CF42BC"/>
    <w:rsid w:val="00D00825"/>
    <w:rsid w:val="00D11725"/>
    <w:rsid w:val="00D20217"/>
    <w:rsid w:val="00D2226F"/>
    <w:rsid w:val="00D44C04"/>
    <w:rsid w:val="00D47E2C"/>
    <w:rsid w:val="00D816AC"/>
    <w:rsid w:val="00D95902"/>
    <w:rsid w:val="00DE6319"/>
    <w:rsid w:val="00E27742"/>
    <w:rsid w:val="00E71651"/>
    <w:rsid w:val="00EA1A53"/>
    <w:rsid w:val="00EA1E15"/>
    <w:rsid w:val="00F354E6"/>
    <w:rsid w:val="00F80C45"/>
    <w:rsid w:val="00F93BB2"/>
    <w:rsid w:val="00FA2B6F"/>
    <w:rsid w:val="00FC610C"/>
    <w:rsid w:val="00FD02D4"/>
    <w:rsid w:val="00FE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14217"/>
  <w15:docId w15:val="{079FD39C-E81F-AD47-A61E-9CF4DB8C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Level30">
    <w:name w:val="Level 3_0"/>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Outline0011">
    <w:name w:val="Outline001_1"/>
    <w:basedOn w:val="Normal"/>
  </w:style>
  <w:style w:type="paragraph" w:customStyle="1" w:styleId="Outline0012">
    <w:name w:val="Outline001_2"/>
    <w:basedOn w:val="Normal"/>
  </w:style>
  <w:style w:type="paragraph" w:customStyle="1" w:styleId="Outline0013">
    <w:name w:val="Outline001_3"/>
    <w:basedOn w:val="Normal"/>
  </w:style>
  <w:style w:type="character" w:customStyle="1" w:styleId="MacDefault">
    <w:name w:val="Mac Default"/>
    <w:basedOn w:val="DefaultParagraphFont"/>
  </w:style>
  <w:style w:type="character" w:customStyle="1" w:styleId="STUnitSI">
    <w:name w:val="STUnitSI"/>
    <w:rPr>
      <w:color w:val="0000FF"/>
    </w:rPr>
  </w:style>
  <w:style w:type="character" w:customStyle="1" w:styleId="STUnitIP">
    <w:name w:val="STUnitIP"/>
    <w:rPr>
      <w:color w:val="800000"/>
    </w:rPr>
  </w:style>
  <w:style w:type="paragraph" w:customStyle="1" w:styleId="Outline0014">
    <w:name w:val="Outline001_4"/>
    <w:basedOn w:val="Normal"/>
  </w:style>
  <w:style w:type="paragraph" w:customStyle="1" w:styleId="Outline0015">
    <w:name w:val="Outline001_5"/>
    <w:basedOn w:val="Normal"/>
  </w:style>
  <w:style w:type="paragraph" w:customStyle="1" w:styleId="Outline0016">
    <w:name w:val="Outline001_6"/>
    <w:basedOn w:val="Normal"/>
  </w:style>
  <w:style w:type="paragraph" w:customStyle="1" w:styleId="Outline0017">
    <w:name w:val="Outline001_7"/>
    <w:basedOn w:val="Normal"/>
  </w:style>
  <w:style w:type="paragraph" w:customStyle="1" w:styleId="Outline0018">
    <w:name w:val="Outline001_8"/>
    <w:basedOn w:val="Normal"/>
  </w:style>
  <w:style w:type="paragraph" w:customStyle="1" w:styleId="Outline0019">
    <w:name w:val="Outline001_9"/>
    <w:basedOn w:val="Normal"/>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2D08F2"/>
    <w:pPr>
      <w:tabs>
        <w:tab w:val="center" w:pos="4680"/>
        <w:tab w:val="right" w:pos="9360"/>
      </w:tabs>
    </w:pPr>
  </w:style>
  <w:style w:type="character" w:customStyle="1" w:styleId="HeaderChar">
    <w:name w:val="Header Char"/>
    <w:link w:val="Header"/>
    <w:uiPriority w:val="99"/>
    <w:rsid w:val="002D08F2"/>
    <w:rPr>
      <w:sz w:val="24"/>
    </w:rPr>
  </w:style>
  <w:style w:type="paragraph" w:styleId="Footer">
    <w:name w:val="footer"/>
    <w:basedOn w:val="Normal"/>
    <w:link w:val="FooterChar"/>
    <w:uiPriority w:val="99"/>
    <w:unhideWhenUsed/>
    <w:rsid w:val="002D08F2"/>
    <w:pPr>
      <w:tabs>
        <w:tab w:val="center" w:pos="4680"/>
        <w:tab w:val="right" w:pos="9360"/>
      </w:tabs>
    </w:pPr>
  </w:style>
  <w:style w:type="character" w:customStyle="1" w:styleId="FooterChar">
    <w:name w:val="Footer Char"/>
    <w:link w:val="Footer"/>
    <w:uiPriority w:val="99"/>
    <w:rsid w:val="002D08F2"/>
    <w:rPr>
      <w:sz w:val="24"/>
    </w:rPr>
  </w:style>
  <w:style w:type="character" w:styleId="Hyperlink">
    <w:name w:val="Hyperlink"/>
    <w:uiPriority w:val="99"/>
    <w:unhideWhenUsed/>
    <w:rsid w:val="00920B26"/>
    <w:rPr>
      <w:color w:val="0000FF"/>
      <w:u w:val="single"/>
    </w:rPr>
  </w:style>
  <w:style w:type="character" w:customStyle="1" w:styleId="UnresolvedMention1">
    <w:name w:val="Unresolved Mention1"/>
    <w:uiPriority w:val="99"/>
    <w:semiHidden/>
    <w:unhideWhenUsed/>
    <w:rsid w:val="00920B26"/>
    <w:rPr>
      <w:color w:val="605E5C"/>
      <w:shd w:val="clear" w:color="auto" w:fill="E1DFDD"/>
    </w:rPr>
  </w:style>
  <w:style w:type="paragraph" w:styleId="ListParagraph">
    <w:name w:val="List Paragraph"/>
    <w:basedOn w:val="Normal"/>
    <w:uiPriority w:val="34"/>
    <w:qFormat/>
    <w:rsid w:val="002D2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tlasrwi.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lasroof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07 21 13</vt:lpstr>
    </vt:vector>
  </TitlesOfParts>
  <Company>Atlas Energy Shield</Company>
  <LinksUpToDate>false</LinksUpToDate>
  <CharactersWithSpaces>7005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07 21 13</dc:title>
  <dc:subject>Board Insulation</dc:subject>
  <dc:creator>ZeroDocs.com</dc:creator>
  <cp:lastModifiedBy>Rachel Nooner</cp:lastModifiedBy>
  <cp:revision>2</cp:revision>
  <cp:lastPrinted>2020-04-28T15:44:00Z</cp:lastPrinted>
  <dcterms:created xsi:type="dcterms:W3CDTF">2020-09-23T16:08:00Z</dcterms:created>
  <dcterms:modified xsi:type="dcterms:W3CDTF">2020-09-23T16:08:00Z</dcterms:modified>
</cp:coreProperties>
</file>