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E156D8">
        <w:rPr>
          <w:rFonts w:ascii="Arial" w:hAnsi="Arial" w:cs="Arial"/>
          <w:bCs/>
        </w:rPr>
        <w:t>Directional Fiss</w:t>
      </w:r>
      <w:r w:rsidR="00A208DC">
        <w:rPr>
          <w:rFonts w:ascii="Arial" w:hAnsi="Arial" w:cs="Arial"/>
          <w:bCs/>
        </w:rPr>
        <w:t>ured</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bookmarkStart w:id="0" w:name="OLE_LINK1"/>
      <w:bookmarkStart w:id="1" w:name="OLE_LINK2"/>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bookmarkEnd w:id="0"/>
    <w:bookmarkEnd w:id="1"/>
    <w:p w:rsidR="009846FB" w:rsidRPr="00A2695C" w:rsidRDefault="009846FB" w:rsidP="009846FB">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9846FB" w:rsidRPr="00FE636A" w:rsidRDefault="009846FB" w:rsidP="009846FB">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w:t>
      </w:r>
      <w:proofErr w:type="spellStart"/>
      <w:r w:rsidRPr="00FE636A">
        <w:rPr>
          <w:rFonts w:ascii="Arial" w:hAnsi="Arial" w:cs="Arial"/>
          <w:i/>
        </w:rPr>
        <w:t>Galv</w:t>
      </w:r>
      <w:proofErr w:type="spellEnd"/>
      <w:r w:rsidRPr="00FE636A">
        <w:rPr>
          <w:rFonts w:ascii="Arial" w:hAnsi="Arial" w:cs="Arial"/>
          <w:i/>
        </w:rPr>
        <w:t>-annealed) by the Hot-Dip Process</w:t>
      </w:r>
    </w:p>
    <w:p w:rsidR="009846FB" w:rsidRDefault="009846FB" w:rsidP="009846FB">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9846FB" w:rsidRDefault="009846FB" w:rsidP="009846FB">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9846FB" w:rsidRDefault="009846FB" w:rsidP="009846FB">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9846FB" w:rsidRPr="00C615B3" w:rsidRDefault="009846FB" w:rsidP="009846FB">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9846FB" w:rsidRDefault="009846FB" w:rsidP="009846FB">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9846FB" w:rsidRDefault="009846FB" w:rsidP="009846FB">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9846FB" w:rsidRDefault="009846FB" w:rsidP="009846FB">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9846FB" w:rsidRDefault="009846FB" w:rsidP="009846FB">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9846FB" w:rsidRDefault="009846FB" w:rsidP="009846FB">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9846FB" w:rsidRDefault="009846FB" w:rsidP="009846FB">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9846FB" w:rsidRDefault="009846FB" w:rsidP="009846FB">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9846FB" w:rsidRPr="007313BB" w:rsidRDefault="009846FB" w:rsidP="009846FB">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9846FB" w:rsidRPr="00BD6D18" w:rsidRDefault="009846FB" w:rsidP="009846FB">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9846FB" w:rsidRPr="00BD6D18" w:rsidRDefault="009846FB" w:rsidP="009846FB">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9846FB" w:rsidRPr="00BD6D18" w:rsidRDefault="009846FB" w:rsidP="009846FB">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9846FB" w:rsidRDefault="009846FB" w:rsidP="009846F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9846FB" w:rsidRDefault="009846FB" w:rsidP="009846F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9846FB" w:rsidRDefault="009846FB" w:rsidP="009846F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9846FB" w:rsidRDefault="009846FB" w:rsidP="009846FB">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9846FB" w:rsidRDefault="009846FB" w:rsidP="009846FB">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B9427A" w:rsidRPr="009846FB" w:rsidRDefault="009846FB" w:rsidP="009846FB">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035367" w:rsidRDefault="00035367" w:rsidP="00035367">
      <w:pPr>
        <w:numPr>
          <w:ilvl w:val="0"/>
          <w:numId w:val="4"/>
        </w:numPr>
        <w:rPr>
          <w:rFonts w:ascii="Arial" w:hAnsi="Arial" w:cs="Arial"/>
        </w:rPr>
      </w:pPr>
      <w:r>
        <w:rPr>
          <w:rFonts w:ascii="Arial" w:hAnsi="Arial" w:cs="Arial"/>
        </w:rPr>
        <w:t>Certifications</w:t>
      </w:r>
    </w:p>
    <w:p w:rsidR="00035367" w:rsidRDefault="00035367" w:rsidP="00035367">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035367" w:rsidRDefault="00035367" w:rsidP="00035367">
      <w:pPr>
        <w:numPr>
          <w:ilvl w:val="0"/>
          <w:numId w:val="34"/>
        </w:numPr>
        <w:rPr>
          <w:rFonts w:ascii="Arial" w:hAnsi="Arial" w:cs="Arial"/>
        </w:rPr>
      </w:pPr>
      <w:r>
        <w:rPr>
          <w:rFonts w:ascii="Arial" w:hAnsi="Arial" w:cs="Arial"/>
        </w:rPr>
        <w:t xml:space="preserve">Provide laboratory reports that certify compliance with specified tests </w:t>
      </w:r>
    </w:p>
    <w:p w:rsidR="000B1B2C" w:rsidRPr="000B1B2C" w:rsidRDefault="000B1B2C" w:rsidP="000B1B2C">
      <w:pPr>
        <w:numPr>
          <w:ilvl w:val="0"/>
          <w:numId w:val="34"/>
        </w:numPr>
        <w:rPr>
          <w:rFonts w:ascii="Arial" w:hAnsi="Arial" w:cs="Arial"/>
        </w:rPr>
      </w:pPr>
      <w:r w:rsidRPr="000B1B2C">
        <w:rPr>
          <w:rFonts w:ascii="Arial" w:hAnsi="Arial" w:cs="Arial"/>
        </w:rPr>
        <w:t xml:space="preserve">Provide third party verified life cycle information with published environmental product declaration (EPD) </w:t>
      </w:r>
    </w:p>
    <w:p w:rsidR="000B1B2C" w:rsidRPr="000B1B2C" w:rsidRDefault="000B1B2C" w:rsidP="000B1B2C">
      <w:pPr>
        <w:numPr>
          <w:ilvl w:val="1"/>
          <w:numId w:val="34"/>
        </w:numPr>
        <w:rPr>
          <w:rFonts w:ascii="Arial" w:hAnsi="Arial" w:cs="Arial"/>
        </w:rPr>
      </w:pPr>
      <w:r w:rsidRPr="000B1B2C">
        <w:rPr>
          <w:rFonts w:ascii="Arial" w:hAnsi="Arial" w:cs="Arial"/>
        </w:rPr>
        <w:t xml:space="preserve">Per ISO 14025  </w:t>
      </w:r>
      <w:r w:rsidRPr="000B1B2C">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DA73E9" w:rsidRDefault="00DA73E9">
      <w:pPr>
        <w:rPr>
          <w:rFonts w:ascii="Arial" w:hAnsi="Arial" w:cs="Arial"/>
        </w:rPr>
      </w:pPr>
    </w:p>
    <w:p w:rsidR="00DA73E9" w:rsidRDefault="00DA73E9">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DA73E9" w:rsidRDefault="00DA73E9" w:rsidP="00DA73E9">
      <w:pPr>
        <w:numPr>
          <w:ilvl w:val="0"/>
          <w:numId w:val="5"/>
        </w:numPr>
        <w:rPr>
          <w:rFonts w:ascii="Arial" w:hAnsi="Arial" w:cs="Arial"/>
        </w:rPr>
      </w:pPr>
      <w:r>
        <w:rPr>
          <w:rFonts w:ascii="Arial" w:hAnsi="Arial" w:cs="Arial"/>
        </w:rPr>
        <w:t>Surface Burning Characteristics</w:t>
      </w:r>
    </w:p>
    <w:p w:rsidR="00DA73E9" w:rsidRDefault="00DA73E9" w:rsidP="00DA73E9">
      <w:pPr>
        <w:pStyle w:val="ThomasSpec-Paragraph"/>
        <w:numPr>
          <w:ilvl w:val="0"/>
          <w:numId w:val="18"/>
        </w:numPr>
        <w:rPr>
          <w:rFonts w:ascii="Arial" w:hAnsi="Arial" w:cs="Arial"/>
        </w:rPr>
      </w:pPr>
      <w:r>
        <w:rPr>
          <w:rFonts w:ascii="Arial" w:hAnsi="Arial" w:cs="Arial"/>
        </w:rPr>
        <w:t>ASTM E1264</w:t>
      </w:r>
    </w:p>
    <w:p w:rsidR="00DA73E9" w:rsidRDefault="00DA73E9" w:rsidP="00DA73E9">
      <w:pPr>
        <w:pStyle w:val="ThomasSpec-Paragraph"/>
        <w:numPr>
          <w:ilvl w:val="1"/>
          <w:numId w:val="18"/>
        </w:numPr>
        <w:rPr>
          <w:rFonts w:ascii="Arial" w:hAnsi="Arial" w:cs="Arial"/>
        </w:rPr>
      </w:pPr>
      <w:r>
        <w:rPr>
          <w:rFonts w:ascii="Arial" w:hAnsi="Arial" w:cs="Arial"/>
        </w:rPr>
        <w:t>Class A</w:t>
      </w:r>
    </w:p>
    <w:p w:rsidR="00DA73E9" w:rsidRDefault="00DA73E9" w:rsidP="00DA73E9">
      <w:pPr>
        <w:pStyle w:val="ThomasSpec-Paragraph"/>
        <w:numPr>
          <w:ilvl w:val="0"/>
          <w:numId w:val="18"/>
        </w:numPr>
        <w:rPr>
          <w:rFonts w:ascii="Arial" w:hAnsi="Arial" w:cs="Arial"/>
        </w:rPr>
      </w:pPr>
      <w:r>
        <w:rPr>
          <w:rFonts w:ascii="Arial" w:hAnsi="Arial" w:cs="Arial"/>
        </w:rPr>
        <w:t>ASTM E84 [United States]</w:t>
      </w:r>
    </w:p>
    <w:p w:rsidR="00DA73E9" w:rsidRDefault="00DA73E9" w:rsidP="00DA73E9">
      <w:pPr>
        <w:pStyle w:val="ThomasSpec-Paragraph"/>
        <w:numPr>
          <w:ilvl w:val="1"/>
          <w:numId w:val="18"/>
        </w:numPr>
        <w:rPr>
          <w:rFonts w:ascii="Arial" w:hAnsi="Arial" w:cs="Arial"/>
        </w:rPr>
      </w:pPr>
      <w:r>
        <w:rPr>
          <w:rFonts w:ascii="Arial" w:hAnsi="Arial" w:cs="Arial"/>
        </w:rPr>
        <w:t>Flame spread of 25 or less</w:t>
      </w:r>
    </w:p>
    <w:p w:rsidR="00DA73E9" w:rsidRDefault="00DA73E9" w:rsidP="00DA73E9">
      <w:pPr>
        <w:pStyle w:val="ThomasSpec-Paragraph"/>
        <w:numPr>
          <w:ilvl w:val="1"/>
          <w:numId w:val="18"/>
        </w:numPr>
        <w:rPr>
          <w:rFonts w:ascii="Arial" w:hAnsi="Arial" w:cs="Arial"/>
        </w:rPr>
      </w:pPr>
      <w:r>
        <w:rPr>
          <w:rFonts w:ascii="Arial" w:hAnsi="Arial" w:cs="Arial"/>
        </w:rPr>
        <w:t>Smoke developed of 50 or less</w:t>
      </w:r>
    </w:p>
    <w:p w:rsidR="00DA73E9" w:rsidRDefault="00DA73E9" w:rsidP="00DA73E9">
      <w:pPr>
        <w:pStyle w:val="ThomasSpec-Paragraph"/>
        <w:numPr>
          <w:ilvl w:val="0"/>
          <w:numId w:val="18"/>
        </w:numPr>
        <w:rPr>
          <w:rFonts w:ascii="Arial" w:hAnsi="Arial" w:cs="Arial"/>
        </w:rPr>
      </w:pPr>
      <w:r>
        <w:rPr>
          <w:rFonts w:ascii="Arial" w:hAnsi="Arial" w:cs="Arial"/>
        </w:rPr>
        <w:t>CAN/ULC-S102 [Canada]</w:t>
      </w:r>
    </w:p>
    <w:p w:rsidR="00DA73E9" w:rsidRDefault="00DA73E9" w:rsidP="00DA73E9">
      <w:pPr>
        <w:pStyle w:val="ThomasSpec-Paragraph"/>
        <w:numPr>
          <w:ilvl w:val="1"/>
          <w:numId w:val="18"/>
        </w:numPr>
        <w:rPr>
          <w:rFonts w:ascii="Arial" w:hAnsi="Arial" w:cs="Arial"/>
        </w:rPr>
      </w:pPr>
      <w:r>
        <w:rPr>
          <w:rFonts w:ascii="Arial" w:hAnsi="Arial" w:cs="Arial"/>
        </w:rPr>
        <w:t>Flame spread of 25 or less</w:t>
      </w:r>
    </w:p>
    <w:p w:rsidR="00DA73E9" w:rsidRPr="0005524F" w:rsidRDefault="00DA73E9" w:rsidP="00DA73E9">
      <w:pPr>
        <w:pStyle w:val="ThomasSpec-Paragraph"/>
        <w:numPr>
          <w:ilvl w:val="1"/>
          <w:numId w:val="18"/>
        </w:numPr>
        <w:rPr>
          <w:rFonts w:ascii="Arial" w:hAnsi="Arial" w:cs="Arial"/>
        </w:rPr>
      </w:pPr>
      <w:r>
        <w:rPr>
          <w:rFonts w:ascii="Arial" w:hAnsi="Arial" w:cs="Arial"/>
        </w:rPr>
        <w:t>Smoke developed of 50 or less</w:t>
      </w:r>
    </w:p>
    <w:p w:rsidR="00DA73E9" w:rsidRDefault="00DA73E9" w:rsidP="00DA73E9">
      <w:pPr>
        <w:pStyle w:val="ThomasSpec-Paragraph"/>
        <w:numPr>
          <w:ilvl w:val="0"/>
          <w:numId w:val="18"/>
        </w:numPr>
        <w:rPr>
          <w:rFonts w:ascii="Arial" w:hAnsi="Arial" w:cs="Arial"/>
        </w:rPr>
      </w:pPr>
      <w:r>
        <w:rPr>
          <w:rFonts w:ascii="Arial" w:hAnsi="Arial" w:cs="Arial"/>
        </w:rPr>
        <w:t>Fire Resistance Rating: Test in accordance with ASTM E119 or CAN/ULC-S101, UL/ULC Classified, and listed in “UL/ULC Fire Resistance Directory”</w:t>
      </w:r>
    </w:p>
    <w:p w:rsidR="00DA73E9" w:rsidRDefault="00DA73E9" w:rsidP="00DA73E9">
      <w:pPr>
        <w:pStyle w:val="ThomasSpec-Paragraph"/>
        <w:numPr>
          <w:ilvl w:val="1"/>
          <w:numId w:val="18"/>
        </w:numPr>
        <w:rPr>
          <w:rFonts w:ascii="Arial" w:hAnsi="Arial" w:cs="Arial"/>
        </w:rPr>
      </w:pPr>
      <w:r>
        <w:rPr>
          <w:rFonts w:ascii="Arial" w:hAnsi="Arial" w:cs="Arial"/>
        </w:rPr>
        <w:t>Refer to Fire Resistance Directory for specified UL or ULC Design Number and related assembly constructed data</w:t>
      </w:r>
    </w:p>
    <w:p w:rsidR="00DA73E9" w:rsidRDefault="00DA73E9" w:rsidP="00DA73E9">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DC22C9" w:rsidRDefault="00DC22C9" w:rsidP="00DC22C9">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DC22C9" w:rsidRDefault="00DC22C9" w:rsidP="00DC22C9">
      <w:pPr>
        <w:numPr>
          <w:ilvl w:val="0"/>
          <w:numId w:val="7"/>
        </w:numPr>
        <w:rPr>
          <w:rFonts w:ascii="Arial" w:hAnsi="Arial" w:cs="Arial"/>
        </w:rPr>
      </w:pPr>
      <w:r>
        <w:rPr>
          <w:rFonts w:ascii="Arial" w:hAnsi="Arial" w:cs="Arial"/>
        </w:rPr>
        <w:t>Handling and storage should be in accordance with the manufacturer’s Safety Data Sheets (SDS)</w:t>
      </w:r>
    </w:p>
    <w:p w:rsidR="00DC22C9" w:rsidRDefault="00DC22C9" w:rsidP="00DC22C9">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DC22C9" w:rsidRDefault="00DC22C9">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DC22C9" w:rsidRDefault="00DC22C9" w:rsidP="00DC22C9">
      <w:pPr>
        <w:numPr>
          <w:ilvl w:val="0"/>
          <w:numId w:val="21"/>
        </w:numPr>
        <w:rPr>
          <w:rFonts w:ascii="Arial" w:hAnsi="Arial" w:cs="Arial"/>
        </w:rPr>
      </w:pPr>
      <w:r>
        <w:rPr>
          <w:rFonts w:ascii="Arial" w:hAnsi="Arial" w:cs="Arial"/>
        </w:rPr>
        <w:t xml:space="preserve">CertainTeed Ceilings </w:t>
      </w:r>
    </w:p>
    <w:p w:rsidR="00DC22C9" w:rsidRDefault="00DC22C9" w:rsidP="00DC22C9">
      <w:pPr>
        <w:pStyle w:val="ThomasSpec-Paragraph"/>
        <w:numPr>
          <w:ilvl w:val="0"/>
          <w:numId w:val="22"/>
        </w:numPr>
        <w:rPr>
          <w:rFonts w:ascii="Arial" w:hAnsi="Arial" w:cs="Arial"/>
        </w:rPr>
      </w:pPr>
      <w:r>
        <w:rPr>
          <w:rFonts w:ascii="Arial" w:hAnsi="Arial" w:cs="Arial"/>
        </w:rPr>
        <w:t>Address: 20 Moores Road, Malvern, PA 19355</w:t>
      </w:r>
    </w:p>
    <w:p w:rsidR="00DC22C9" w:rsidRDefault="00DC22C9" w:rsidP="00DC22C9">
      <w:pPr>
        <w:pStyle w:val="ThomasSpec-Paragraph"/>
        <w:numPr>
          <w:ilvl w:val="0"/>
          <w:numId w:val="22"/>
        </w:numPr>
        <w:rPr>
          <w:rFonts w:ascii="Arial" w:hAnsi="Arial" w:cs="Arial"/>
        </w:rPr>
      </w:pPr>
      <w:r>
        <w:rPr>
          <w:rFonts w:ascii="Arial" w:hAnsi="Arial" w:cs="Arial"/>
        </w:rPr>
        <w:t xml:space="preserve">Telephone: 800-233-8990 </w:t>
      </w:r>
    </w:p>
    <w:p w:rsidR="00DC22C9" w:rsidRDefault="00DC22C9" w:rsidP="00DC22C9">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c</w:t>
      </w:r>
      <w:r w:rsidR="00A208DC">
        <w:rPr>
          <w:rFonts w:ascii="Arial" w:hAnsi="Arial" w:cs="Arial"/>
        </w:rPr>
        <w:t>al Ceiling Panel (ACP)</w:t>
      </w:r>
      <w:r w:rsidR="00B110F6">
        <w:rPr>
          <w:rFonts w:ascii="Arial" w:hAnsi="Arial" w:cs="Arial"/>
        </w:rPr>
        <w:t xml:space="preserve"> -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4925B3">
        <w:rPr>
          <w:rFonts w:ascii="Arial" w:hAnsi="Arial" w:cs="Arial"/>
        </w:rPr>
        <w:t>[</w:t>
      </w:r>
      <w:r w:rsidR="00E156D8">
        <w:rPr>
          <w:rFonts w:ascii="Arial" w:hAnsi="Arial" w:cs="Arial"/>
        </w:rPr>
        <w:t>Directional Fiss</w:t>
      </w:r>
      <w:r w:rsidR="00A208DC">
        <w:rPr>
          <w:rFonts w:ascii="Arial" w:hAnsi="Arial" w:cs="Arial"/>
        </w:rPr>
        <w:t>ured</w:t>
      </w:r>
      <w:r w:rsidR="004925B3">
        <w:rPr>
          <w:rFonts w:ascii="Arial" w:hAnsi="Arial" w:cs="Arial"/>
        </w:rPr>
        <w:t>, Protectone Directional Fissured]</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Pattern: C, D</w:t>
      </w:r>
      <w:r w:rsidR="004925B3">
        <w:rPr>
          <w:rFonts w:ascii="Arial" w:hAnsi="Arial" w:cs="Arial"/>
          <w:lang w:val="sv-SE"/>
        </w:rPr>
        <w:t xml:space="preserve"> </w:t>
      </w:r>
      <w:r w:rsidR="00F75A42" w:rsidRPr="00484EFE">
        <w:rPr>
          <w:rFonts w:ascii="Arial" w:hAnsi="Arial" w:cs="Arial"/>
          <w:lang w:val="sv-SE"/>
        </w:rPr>
        <w:t>(per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EB4997">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3C0F7C">
        <w:rPr>
          <w:rFonts w:ascii="Arial" w:hAnsi="Arial" w:cs="Arial"/>
        </w:rPr>
        <w:t>[</w:t>
      </w:r>
      <w:r>
        <w:rPr>
          <w:rFonts w:ascii="Arial" w:hAnsi="Arial" w:cs="Arial"/>
        </w:rPr>
        <w:t>5/8</w:t>
      </w:r>
      <w:r w:rsidR="00F75A42">
        <w:rPr>
          <w:rFonts w:ascii="Arial" w:hAnsi="Arial" w:cs="Arial"/>
        </w:rPr>
        <w:t>”</w:t>
      </w:r>
      <w:r w:rsidR="003C0F7C">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734054">
        <w:rPr>
          <w:rFonts w:ascii="Arial" w:hAnsi="Arial" w:cs="Arial"/>
        </w:rPr>
        <w:t>Square</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895790" w:rsidRDefault="00895790" w:rsidP="00895790">
      <w:pPr>
        <w:numPr>
          <w:ilvl w:val="1"/>
          <w:numId w:val="24"/>
        </w:numPr>
        <w:rPr>
          <w:rFonts w:ascii="Arial" w:hAnsi="Arial" w:cs="Arial"/>
        </w:rPr>
      </w:pPr>
      <w:r>
        <w:rPr>
          <w:rFonts w:ascii="Arial" w:hAnsi="Arial" w:cs="Arial"/>
        </w:rPr>
        <w:t xml:space="preserve">Recycled Content: </w:t>
      </w:r>
    </w:p>
    <w:p w:rsidR="007D0A31" w:rsidRDefault="00895790" w:rsidP="007D0A31">
      <w:pPr>
        <w:numPr>
          <w:ilvl w:val="2"/>
          <w:numId w:val="24"/>
        </w:numPr>
        <w:rPr>
          <w:rFonts w:ascii="Arial" w:hAnsi="Arial" w:cs="Arial"/>
        </w:rPr>
      </w:pPr>
      <w:r>
        <w:rPr>
          <w:rFonts w:ascii="Arial" w:hAnsi="Arial" w:cs="Arial"/>
        </w:rPr>
        <w:t xml:space="preserve"> </w:t>
      </w:r>
      <w:r w:rsidR="007D0A31">
        <w:rPr>
          <w:rFonts w:ascii="Arial" w:hAnsi="Arial" w:cs="Arial"/>
        </w:rPr>
        <w:t>Directional Fissured: 33%</w:t>
      </w:r>
    </w:p>
    <w:p w:rsidR="007D0A31" w:rsidRDefault="007D0A31" w:rsidP="007D0A31">
      <w:pPr>
        <w:numPr>
          <w:ilvl w:val="3"/>
          <w:numId w:val="24"/>
        </w:numPr>
        <w:rPr>
          <w:rFonts w:ascii="Arial" w:hAnsi="Arial" w:cs="Arial"/>
        </w:rPr>
      </w:pPr>
      <w:r>
        <w:rPr>
          <w:rFonts w:ascii="Arial" w:hAnsi="Arial" w:cs="Arial"/>
        </w:rPr>
        <w:t>28% (pre-consumer)</w:t>
      </w:r>
    </w:p>
    <w:p w:rsidR="007D0A31" w:rsidRDefault="007D0A31" w:rsidP="007D0A31">
      <w:pPr>
        <w:numPr>
          <w:ilvl w:val="3"/>
          <w:numId w:val="24"/>
        </w:numPr>
        <w:rPr>
          <w:rFonts w:ascii="Arial" w:hAnsi="Arial" w:cs="Arial"/>
        </w:rPr>
      </w:pPr>
      <w:r>
        <w:rPr>
          <w:rFonts w:ascii="Arial" w:hAnsi="Arial" w:cs="Arial"/>
        </w:rPr>
        <w:t>5% (post-consumer)</w:t>
      </w:r>
    </w:p>
    <w:p w:rsidR="007D0A31" w:rsidRDefault="007D0A31" w:rsidP="007D0A31">
      <w:pPr>
        <w:numPr>
          <w:ilvl w:val="2"/>
          <w:numId w:val="24"/>
        </w:numPr>
        <w:rPr>
          <w:rFonts w:ascii="Arial" w:hAnsi="Arial" w:cs="Arial"/>
        </w:rPr>
      </w:pPr>
      <w:r>
        <w:rPr>
          <w:rFonts w:ascii="Arial" w:hAnsi="Arial" w:cs="Arial"/>
        </w:rPr>
        <w:t>Protectone Directional Fissured: 44%</w:t>
      </w:r>
    </w:p>
    <w:p w:rsidR="007D0A31" w:rsidRDefault="007D0A31" w:rsidP="007D0A31">
      <w:pPr>
        <w:numPr>
          <w:ilvl w:val="3"/>
          <w:numId w:val="24"/>
        </w:numPr>
        <w:rPr>
          <w:rFonts w:ascii="Arial" w:hAnsi="Arial" w:cs="Arial"/>
        </w:rPr>
      </w:pPr>
      <w:r>
        <w:rPr>
          <w:rFonts w:ascii="Arial" w:hAnsi="Arial" w:cs="Arial"/>
        </w:rPr>
        <w:t>42% (pre-consumer)</w:t>
      </w:r>
    </w:p>
    <w:p w:rsidR="00895790" w:rsidRPr="007D0A31" w:rsidRDefault="007D0A31" w:rsidP="007D0A31">
      <w:pPr>
        <w:numPr>
          <w:ilvl w:val="3"/>
          <w:numId w:val="24"/>
        </w:numPr>
        <w:rPr>
          <w:rFonts w:ascii="Arial" w:hAnsi="Arial" w:cs="Arial"/>
        </w:rPr>
      </w:pPr>
      <w:r>
        <w:rPr>
          <w:rFonts w:ascii="Arial" w:hAnsi="Arial" w:cs="Arial"/>
        </w:rPr>
        <w:t>2%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E15D8" w:rsidRDefault="009846FB">
      <w:pPr>
        <w:numPr>
          <w:ilvl w:val="2"/>
          <w:numId w:val="24"/>
        </w:numPr>
        <w:rPr>
          <w:rFonts w:ascii="Arial" w:hAnsi="Arial" w:cs="Arial"/>
        </w:rPr>
      </w:pPr>
      <w:r>
        <w:rPr>
          <w:rFonts w:ascii="Arial" w:hAnsi="Arial" w:cs="Arial"/>
        </w:rPr>
        <w:t>0.55</w:t>
      </w:r>
      <w:r w:rsidR="005E15D8">
        <w:rPr>
          <w:rFonts w:ascii="Arial" w:hAnsi="Arial" w:cs="Arial"/>
        </w:rPr>
        <w:t xml:space="preserve"> [Directional Fissured</w:t>
      </w:r>
      <w:r>
        <w:rPr>
          <w:rFonts w:ascii="Arial" w:hAnsi="Arial" w:cs="Arial"/>
        </w:rPr>
        <w:t xml:space="preserve"> &amp; Protectone Directional Fissured</w:t>
      </w:r>
      <w:r w:rsidR="005E15D8">
        <w:rPr>
          <w:rFonts w:ascii="Arial" w:hAnsi="Arial" w:cs="Arial"/>
        </w:rPr>
        <w:t>]</w:t>
      </w:r>
    </w:p>
    <w:p w:rsidR="00F75A42" w:rsidRPr="009846FB" w:rsidRDefault="00F75A42" w:rsidP="009846FB">
      <w:pPr>
        <w:numPr>
          <w:ilvl w:val="1"/>
          <w:numId w:val="24"/>
        </w:numPr>
        <w:rPr>
          <w:rFonts w:ascii="Arial" w:hAnsi="Arial" w:cs="Arial"/>
        </w:rPr>
      </w:pPr>
      <w:r w:rsidRPr="009846FB">
        <w:rPr>
          <w:rFonts w:ascii="Arial" w:hAnsi="Arial" w:cs="Arial"/>
        </w:rPr>
        <w:t>Light Reflectance (LR) per ASTM E1477</w:t>
      </w:r>
    </w:p>
    <w:p w:rsidR="00F75A42" w:rsidRDefault="00E156D8">
      <w:pPr>
        <w:numPr>
          <w:ilvl w:val="2"/>
          <w:numId w:val="24"/>
        </w:numPr>
        <w:rPr>
          <w:rFonts w:ascii="Arial" w:hAnsi="Arial" w:cs="Arial"/>
        </w:rPr>
      </w:pPr>
      <w:r>
        <w:rPr>
          <w:rFonts w:ascii="Arial" w:hAnsi="Arial" w:cs="Arial"/>
        </w:rPr>
        <w:lastRenderedPageBreak/>
        <w:t>0.82</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AB5FD5" w:rsidRPr="005E15D8" w:rsidRDefault="00E156D8">
      <w:pPr>
        <w:numPr>
          <w:ilvl w:val="2"/>
          <w:numId w:val="24"/>
        </w:numPr>
        <w:rPr>
          <w:rFonts w:ascii="Arial" w:hAnsi="Arial" w:cs="Arial"/>
        </w:rPr>
      </w:pPr>
      <w:r w:rsidRPr="005E15D8">
        <w:rPr>
          <w:rFonts w:ascii="Arial" w:hAnsi="Arial" w:cs="Arial"/>
        </w:rPr>
        <w:t xml:space="preserve">33 </w:t>
      </w:r>
      <w:r w:rsidR="00536B3A" w:rsidRPr="005E15D8">
        <w:rPr>
          <w:rFonts w:ascii="Arial" w:hAnsi="Arial" w:cs="Arial"/>
        </w:rPr>
        <w:t xml:space="preserve"> </w:t>
      </w:r>
      <w:r w:rsidRPr="005E15D8">
        <w:rPr>
          <w:rFonts w:ascii="Arial" w:hAnsi="Arial" w:cs="Arial"/>
        </w:rPr>
        <w:t>[</w:t>
      </w:r>
      <w:r w:rsidRPr="00E156D8">
        <w:rPr>
          <w:rFonts w:ascii="Arial" w:hAnsi="Arial" w:cs="Arial"/>
        </w:rPr>
        <w:t>Directional</w:t>
      </w:r>
      <w:r w:rsidRPr="005E15D8">
        <w:rPr>
          <w:rFonts w:ascii="Arial" w:hAnsi="Arial" w:cs="Arial"/>
        </w:rPr>
        <w:t xml:space="preserve"> </w:t>
      </w:r>
      <w:r w:rsidRPr="00E156D8">
        <w:rPr>
          <w:rFonts w:ascii="Arial" w:hAnsi="Arial" w:cs="Arial"/>
        </w:rPr>
        <w:t>Fiss</w:t>
      </w:r>
      <w:r w:rsidR="00A208DC" w:rsidRPr="00E156D8">
        <w:rPr>
          <w:rFonts w:ascii="Arial" w:hAnsi="Arial" w:cs="Arial"/>
        </w:rPr>
        <w:t>ured</w:t>
      </w:r>
      <w:r w:rsidR="00AB5FD5" w:rsidRPr="005E15D8">
        <w:rPr>
          <w:rFonts w:ascii="Arial" w:hAnsi="Arial" w:cs="Arial"/>
        </w:rPr>
        <w:t xml:space="preserve"> 2x2]</w:t>
      </w:r>
    </w:p>
    <w:p w:rsidR="00B94CB0" w:rsidRDefault="00E156D8">
      <w:pPr>
        <w:numPr>
          <w:ilvl w:val="2"/>
          <w:numId w:val="24"/>
        </w:numPr>
        <w:rPr>
          <w:rFonts w:ascii="Arial" w:hAnsi="Arial" w:cs="Arial"/>
          <w:lang w:val="fr-FR"/>
        </w:rPr>
      </w:pPr>
      <w:r w:rsidRPr="005E15D8">
        <w:rPr>
          <w:rFonts w:ascii="Arial" w:hAnsi="Arial" w:cs="Arial"/>
        </w:rPr>
        <w:t>35</w:t>
      </w:r>
      <w:r w:rsidR="00536B3A" w:rsidRPr="005E15D8">
        <w:rPr>
          <w:rFonts w:ascii="Arial" w:hAnsi="Arial" w:cs="Arial"/>
        </w:rPr>
        <w:t xml:space="preserve"> </w:t>
      </w:r>
      <w:r w:rsidR="00A208DC" w:rsidRPr="005E15D8">
        <w:rPr>
          <w:rFonts w:ascii="Arial" w:hAnsi="Arial" w:cs="Arial"/>
        </w:rPr>
        <w:t xml:space="preserve"> </w:t>
      </w:r>
      <w:r w:rsidR="00A208DC">
        <w:rPr>
          <w:rFonts w:ascii="Arial" w:hAnsi="Arial" w:cs="Arial"/>
          <w:lang w:val="fr-FR"/>
        </w:rPr>
        <w:t>[</w:t>
      </w:r>
      <w:r w:rsidRPr="00E156D8">
        <w:rPr>
          <w:rFonts w:ascii="Arial" w:hAnsi="Arial" w:cs="Arial"/>
        </w:rPr>
        <w:t>Directional</w:t>
      </w:r>
      <w:r>
        <w:rPr>
          <w:rFonts w:ascii="Arial" w:hAnsi="Arial" w:cs="Arial"/>
          <w:lang w:val="fr-FR"/>
        </w:rPr>
        <w:t xml:space="preserve"> </w:t>
      </w:r>
      <w:r w:rsidRPr="00E156D8">
        <w:rPr>
          <w:rFonts w:ascii="Arial" w:hAnsi="Arial" w:cs="Arial"/>
        </w:rPr>
        <w:t>Fissured</w:t>
      </w:r>
      <w:r w:rsidR="00A208DC">
        <w:rPr>
          <w:rFonts w:ascii="Arial" w:hAnsi="Arial" w:cs="Arial"/>
          <w:lang w:val="fr-FR"/>
        </w:rPr>
        <w:t xml:space="preserve"> 2x4</w:t>
      </w:r>
      <w:r>
        <w:rPr>
          <w:rFonts w:ascii="Arial" w:hAnsi="Arial" w:cs="Arial"/>
          <w:lang w:val="fr-FR"/>
        </w:rPr>
        <w:t xml:space="preserve">, </w:t>
      </w:r>
      <w:r>
        <w:rPr>
          <w:rFonts w:ascii="Arial" w:hAnsi="Arial" w:cs="Arial"/>
        </w:rPr>
        <w:t>Protectone Directional Fissured 2x2</w:t>
      </w:r>
      <w:r w:rsidR="00B94CB0" w:rsidRPr="00B94CB0">
        <w:rPr>
          <w:rFonts w:ascii="Arial" w:hAnsi="Arial" w:cs="Arial"/>
          <w:lang w:val="fr-FR"/>
        </w:rPr>
        <w:t>]</w:t>
      </w:r>
    </w:p>
    <w:p w:rsidR="00E156D8" w:rsidRPr="00B94CB0" w:rsidRDefault="00E156D8">
      <w:pPr>
        <w:numPr>
          <w:ilvl w:val="2"/>
          <w:numId w:val="24"/>
        </w:numPr>
        <w:rPr>
          <w:rFonts w:ascii="Arial" w:hAnsi="Arial" w:cs="Arial"/>
          <w:lang w:val="fr-FR"/>
        </w:rPr>
      </w:pPr>
      <w:r>
        <w:rPr>
          <w:rFonts w:ascii="Arial" w:hAnsi="Arial" w:cs="Arial"/>
          <w:lang w:val="fr-FR"/>
        </w:rPr>
        <w:t xml:space="preserve">40 </w:t>
      </w:r>
      <w:r w:rsidR="00536B3A">
        <w:rPr>
          <w:rFonts w:ascii="Arial" w:hAnsi="Arial" w:cs="Arial"/>
          <w:lang w:val="fr-FR"/>
        </w:rPr>
        <w:t xml:space="preserve"> </w:t>
      </w:r>
      <w:r>
        <w:rPr>
          <w:rFonts w:ascii="Arial" w:hAnsi="Arial" w:cs="Arial"/>
          <w:lang w:val="fr-FR"/>
        </w:rPr>
        <w:t>[</w:t>
      </w:r>
      <w:r>
        <w:rPr>
          <w:rFonts w:ascii="Arial" w:hAnsi="Arial" w:cs="Arial"/>
        </w:rPr>
        <w:t>Protectone Directional Fissured 2x4]</w:t>
      </w:r>
    </w:p>
    <w:p w:rsidR="00F75A42" w:rsidRDefault="00F75A42">
      <w:pPr>
        <w:numPr>
          <w:ilvl w:val="1"/>
          <w:numId w:val="24"/>
        </w:numPr>
        <w:rPr>
          <w:rFonts w:ascii="Arial" w:hAnsi="Arial" w:cs="Arial"/>
        </w:rPr>
      </w:pPr>
      <w:r>
        <w:rPr>
          <w:rFonts w:ascii="Arial" w:hAnsi="Arial" w:cs="Arial"/>
        </w:rPr>
        <w:t xml:space="preserve">Humidity Resistance </w:t>
      </w:r>
    </w:p>
    <w:p w:rsidR="002E7416" w:rsidRDefault="008C5DF5" w:rsidP="002E7416">
      <w:pPr>
        <w:numPr>
          <w:ilvl w:val="2"/>
          <w:numId w:val="24"/>
        </w:numPr>
        <w:rPr>
          <w:rFonts w:ascii="Arial" w:hAnsi="Arial" w:cs="Arial"/>
        </w:rPr>
      </w:pPr>
      <w:r>
        <w:rPr>
          <w:rFonts w:ascii="Arial" w:hAnsi="Arial" w:cs="Arial"/>
        </w:rPr>
        <w:t>Must be installed in controlled conditions for temperature (60-85ºF) and relative humidity (less than 70%)</w:t>
      </w:r>
    </w:p>
    <w:p w:rsidR="006D7FF0" w:rsidRDefault="006D7FF0" w:rsidP="006D7FF0">
      <w:pPr>
        <w:numPr>
          <w:ilvl w:val="1"/>
          <w:numId w:val="24"/>
        </w:numPr>
        <w:rPr>
          <w:rFonts w:ascii="Arial" w:hAnsi="Arial" w:cs="Arial"/>
        </w:rPr>
      </w:pPr>
      <w:r>
        <w:rPr>
          <w:rFonts w:ascii="Arial" w:hAnsi="Arial" w:cs="Arial"/>
        </w:rPr>
        <w:t>Flame Sprea</w:t>
      </w:r>
      <w:r w:rsidR="009846FB">
        <w:rPr>
          <w:rFonts w:ascii="Arial" w:hAnsi="Arial" w:cs="Arial"/>
        </w:rPr>
        <w:t xml:space="preserve">d Classification per ASTM E84, </w:t>
      </w:r>
      <w:r>
        <w:rPr>
          <w:rFonts w:ascii="Arial" w:hAnsi="Arial" w:cs="Arial"/>
        </w:rPr>
        <w:t>CAN/ULC-S102: Class A</w:t>
      </w:r>
    </w:p>
    <w:p w:rsidR="003D1E2B" w:rsidRDefault="003D1E2B" w:rsidP="003D1E2B">
      <w:pPr>
        <w:numPr>
          <w:ilvl w:val="1"/>
          <w:numId w:val="24"/>
        </w:numPr>
        <w:rPr>
          <w:rFonts w:ascii="Arial" w:hAnsi="Arial" w:cs="Arial"/>
        </w:rPr>
      </w:pPr>
      <w:r>
        <w:rPr>
          <w:rFonts w:ascii="Arial" w:hAnsi="Arial" w:cs="Arial"/>
        </w:rPr>
        <w:t>Underwriters Laboratories, Inc. Fire-resistance Time-rated Assemblies</w:t>
      </w:r>
    </w:p>
    <w:p w:rsidR="003D1E2B" w:rsidRDefault="003D1E2B" w:rsidP="003D1E2B">
      <w:pPr>
        <w:numPr>
          <w:ilvl w:val="2"/>
          <w:numId w:val="24"/>
        </w:numPr>
        <w:rPr>
          <w:rFonts w:ascii="Arial" w:hAnsi="Arial" w:cs="Arial"/>
        </w:rPr>
      </w:pPr>
      <w:r>
        <w:rPr>
          <w:rFonts w:ascii="Arial" w:hAnsi="Arial" w:cs="Arial"/>
        </w:rPr>
        <w:t>Protectone Directional Fissured</w:t>
      </w:r>
      <w:r>
        <w:rPr>
          <w:rFonts w:ascii="Arial" w:hAnsi="Arial" w:cs="Arial"/>
        </w:rPr>
        <w:t xml:space="preserve"> only: [D203, D205, G208, G218, G248, G255, L201, P204, P259, P260, P261, P262, P264, P266, P270]</w:t>
      </w:r>
      <w:bookmarkStart w:id="2" w:name="_GoBack"/>
      <w:bookmarkEnd w:id="2"/>
    </w:p>
    <w:p w:rsidR="000B1B2C" w:rsidRPr="000B1B2C" w:rsidRDefault="000B1B2C" w:rsidP="000B1B2C">
      <w:pPr>
        <w:numPr>
          <w:ilvl w:val="0"/>
          <w:numId w:val="24"/>
        </w:numPr>
        <w:rPr>
          <w:rFonts w:ascii="Arial" w:hAnsi="Arial" w:cs="Arial"/>
        </w:rPr>
      </w:pPr>
      <w:r w:rsidRPr="000B1B2C">
        <w:rPr>
          <w:rFonts w:ascii="Arial" w:hAnsi="Arial" w:cs="Arial"/>
        </w:rPr>
        <w:t xml:space="preserve">Independent Environmental Certifications </w:t>
      </w:r>
    </w:p>
    <w:p w:rsidR="009846FB" w:rsidRPr="00021F46" w:rsidRDefault="009846FB" w:rsidP="009846FB">
      <w:pPr>
        <w:numPr>
          <w:ilvl w:val="1"/>
          <w:numId w:val="24"/>
        </w:numPr>
        <w:rPr>
          <w:rFonts w:ascii="Arial" w:hAnsi="Arial" w:cs="Arial"/>
        </w:rPr>
      </w:pPr>
      <w:r w:rsidRPr="00021F46">
        <w:rPr>
          <w:rFonts w:ascii="Arial" w:hAnsi="Arial" w:cs="Arial"/>
        </w:rPr>
        <w:t>VOC content</w:t>
      </w:r>
    </w:p>
    <w:p w:rsidR="009846FB" w:rsidRPr="00021F46" w:rsidRDefault="009846FB" w:rsidP="009846FB">
      <w:pPr>
        <w:numPr>
          <w:ilvl w:val="2"/>
          <w:numId w:val="24"/>
        </w:numPr>
        <w:rPr>
          <w:rFonts w:ascii="Arial" w:hAnsi="Arial" w:cs="Arial"/>
        </w:rPr>
      </w:pPr>
      <w:r w:rsidRPr="00021F46">
        <w:rPr>
          <w:rFonts w:ascii="Arial" w:hAnsi="Arial" w:cs="Arial"/>
        </w:rPr>
        <w:t>Third-party certification of compliance</w:t>
      </w:r>
    </w:p>
    <w:p w:rsidR="009846FB" w:rsidRPr="00EA5310" w:rsidRDefault="009846FB" w:rsidP="009846FB">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9846FB" w:rsidRDefault="009846FB" w:rsidP="009846FB">
      <w:pPr>
        <w:numPr>
          <w:ilvl w:val="1"/>
          <w:numId w:val="24"/>
        </w:numPr>
        <w:rPr>
          <w:rFonts w:ascii="Arial" w:hAnsi="Arial" w:cs="Arial"/>
        </w:rPr>
      </w:pPr>
      <w:r>
        <w:rPr>
          <w:rFonts w:ascii="Arial" w:hAnsi="Arial" w:cs="Arial"/>
        </w:rPr>
        <w:t>Recycled content</w:t>
      </w:r>
    </w:p>
    <w:p w:rsidR="009846FB" w:rsidRPr="002F7293" w:rsidRDefault="009846FB" w:rsidP="009846FB">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9846FB" w:rsidRPr="00FC2182" w:rsidRDefault="009846FB" w:rsidP="009846FB">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9846FB" w:rsidRPr="00FC2182" w:rsidRDefault="009846FB" w:rsidP="009846FB">
      <w:pPr>
        <w:numPr>
          <w:ilvl w:val="1"/>
          <w:numId w:val="24"/>
        </w:numPr>
        <w:rPr>
          <w:rFonts w:ascii="Arial" w:hAnsi="Arial" w:cs="Arial"/>
        </w:rPr>
      </w:pPr>
      <w:r w:rsidRPr="00FC2182">
        <w:rPr>
          <w:rFonts w:ascii="Arial" w:hAnsi="Arial" w:cs="Arial"/>
        </w:rPr>
        <w:t>Environmental Product Declaration</w:t>
      </w:r>
    </w:p>
    <w:p w:rsidR="009846FB" w:rsidRPr="00BD6D18" w:rsidRDefault="009846FB" w:rsidP="009846FB">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9846FB" w:rsidRPr="004F1EFD" w:rsidRDefault="009846FB" w:rsidP="009846FB">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9846FB" w:rsidRDefault="009846FB" w:rsidP="009846FB">
      <w:pPr>
        <w:numPr>
          <w:ilvl w:val="1"/>
          <w:numId w:val="24"/>
        </w:numPr>
        <w:rPr>
          <w:rFonts w:ascii="Arial" w:hAnsi="Arial" w:cs="Arial"/>
        </w:rPr>
      </w:pPr>
      <w:r>
        <w:rPr>
          <w:rFonts w:ascii="Arial" w:hAnsi="Arial" w:cs="Arial"/>
        </w:rPr>
        <w:t>Health Product Declaration</w:t>
      </w:r>
    </w:p>
    <w:p w:rsidR="009846FB" w:rsidRDefault="009846FB" w:rsidP="009846FB">
      <w:pPr>
        <w:numPr>
          <w:ilvl w:val="2"/>
          <w:numId w:val="24"/>
        </w:numPr>
        <w:rPr>
          <w:rFonts w:ascii="Arial" w:hAnsi="Arial" w:cs="Arial"/>
        </w:rPr>
      </w:pPr>
      <w:r>
        <w:rPr>
          <w:rFonts w:ascii="Arial" w:hAnsi="Arial" w:cs="Arial"/>
        </w:rPr>
        <w:t>Per Health Product Declaration Standard v2.0</w:t>
      </w:r>
    </w:p>
    <w:p w:rsidR="009846FB" w:rsidRPr="00BD40E6" w:rsidRDefault="009846FB" w:rsidP="009846FB">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D84852" w:rsidRDefault="00D84852" w:rsidP="00D84852">
      <w:pPr>
        <w:numPr>
          <w:ilvl w:val="0"/>
          <w:numId w:val="25"/>
        </w:numPr>
        <w:rPr>
          <w:rFonts w:ascii="Arial" w:hAnsi="Arial" w:cs="Arial"/>
        </w:rPr>
      </w:pPr>
      <w:r>
        <w:rPr>
          <w:rFonts w:ascii="Arial" w:hAnsi="Arial" w:cs="Arial"/>
        </w:rPr>
        <w:t>Manufacturer: CertainTeed Ceilings</w:t>
      </w:r>
    </w:p>
    <w:p w:rsidR="00D84852" w:rsidRPr="00DA72BA" w:rsidRDefault="00D84852" w:rsidP="00D84852">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rsidP="00394B75">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67369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50" w:rsidRDefault="00FD1B50" w:rsidP="0067369F">
      <w:r>
        <w:separator/>
      </w:r>
    </w:p>
  </w:endnote>
  <w:endnote w:type="continuationSeparator" w:id="0">
    <w:p w:rsidR="00FD1B50" w:rsidRDefault="00FD1B50" w:rsidP="0067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50" w:rsidRDefault="00FD1B50" w:rsidP="0067369F">
      <w:r>
        <w:separator/>
      </w:r>
    </w:p>
  </w:footnote>
  <w:footnote w:type="continuationSeparator" w:id="0">
    <w:p w:rsidR="00FD1B50" w:rsidRDefault="00FD1B50" w:rsidP="0067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FB" w:rsidRDefault="009846FB" w:rsidP="009846FB">
    <w:pPr>
      <w:pStyle w:val="Header"/>
    </w:pPr>
    <w:r>
      <w:t>[1910]</w:t>
    </w:r>
  </w:p>
  <w:p w:rsidR="0067369F" w:rsidRDefault="0067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B25441"/>
    <w:multiLevelType w:val="hybridMultilevel"/>
    <w:tmpl w:val="0C14BF58"/>
    <w:lvl w:ilvl="0" w:tplc="28522D4E">
      <w:start w:val="1"/>
      <w:numFmt w:val="decimal"/>
      <w:lvlText w:val="%1."/>
      <w:lvlJc w:val="left"/>
      <w:pPr>
        <w:tabs>
          <w:tab w:val="num" w:pos="1080"/>
        </w:tabs>
        <w:ind w:left="1080" w:hanging="360"/>
      </w:pPr>
    </w:lvl>
    <w:lvl w:ilvl="1" w:tplc="6A7EEE76">
      <w:numFmt w:val="none"/>
      <w:lvlText w:val=""/>
      <w:lvlJc w:val="left"/>
      <w:pPr>
        <w:tabs>
          <w:tab w:val="num" w:pos="360"/>
        </w:tabs>
      </w:pPr>
    </w:lvl>
    <w:lvl w:ilvl="2" w:tplc="D79C219A">
      <w:numFmt w:val="none"/>
      <w:lvlText w:val=""/>
      <w:lvlJc w:val="left"/>
      <w:pPr>
        <w:tabs>
          <w:tab w:val="num" w:pos="360"/>
        </w:tabs>
      </w:pPr>
    </w:lvl>
    <w:lvl w:ilvl="3" w:tplc="55E4859C">
      <w:numFmt w:val="none"/>
      <w:lvlText w:val=""/>
      <w:lvlJc w:val="left"/>
      <w:pPr>
        <w:tabs>
          <w:tab w:val="num" w:pos="360"/>
        </w:tabs>
      </w:pPr>
    </w:lvl>
    <w:lvl w:ilvl="4" w:tplc="1D6AD9E4">
      <w:numFmt w:val="none"/>
      <w:lvlText w:val=""/>
      <w:lvlJc w:val="left"/>
      <w:pPr>
        <w:tabs>
          <w:tab w:val="num" w:pos="360"/>
        </w:tabs>
      </w:pPr>
    </w:lvl>
    <w:lvl w:ilvl="5" w:tplc="A2507EA8">
      <w:numFmt w:val="none"/>
      <w:lvlText w:val=""/>
      <w:lvlJc w:val="left"/>
      <w:pPr>
        <w:tabs>
          <w:tab w:val="num" w:pos="360"/>
        </w:tabs>
      </w:pPr>
    </w:lvl>
    <w:lvl w:ilvl="6" w:tplc="68945DDA">
      <w:numFmt w:val="none"/>
      <w:lvlText w:val=""/>
      <w:lvlJc w:val="left"/>
      <w:pPr>
        <w:tabs>
          <w:tab w:val="num" w:pos="360"/>
        </w:tabs>
      </w:pPr>
    </w:lvl>
    <w:lvl w:ilvl="7" w:tplc="0E72703C">
      <w:numFmt w:val="none"/>
      <w:lvlText w:val=""/>
      <w:lvlJc w:val="left"/>
      <w:pPr>
        <w:tabs>
          <w:tab w:val="num" w:pos="360"/>
        </w:tabs>
      </w:pPr>
    </w:lvl>
    <w:lvl w:ilvl="8" w:tplc="3A0899B2">
      <w:numFmt w:val="none"/>
      <w:lvlText w:val=""/>
      <w:lvlJc w:val="left"/>
      <w:pPr>
        <w:tabs>
          <w:tab w:val="num" w:pos="360"/>
        </w:tabs>
      </w:pPr>
    </w:lvl>
  </w:abstractNum>
  <w:abstractNum w:abstractNumId="18"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84C47"/>
    <w:multiLevelType w:val="hybridMultilevel"/>
    <w:tmpl w:val="64044C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5197"/>
    <w:rsid w:val="00035367"/>
    <w:rsid w:val="000516F8"/>
    <w:rsid w:val="00061F82"/>
    <w:rsid w:val="000B1B2C"/>
    <w:rsid w:val="000D24B4"/>
    <w:rsid w:val="000D2898"/>
    <w:rsid w:val="000E42E1"/>
    <w:rsid w:val="000E7580"/>
    <w:rsid w:val="00107620"/>
    <w:rsid w:val="0010774E"/>
    <w:rsid w:val="00113CBD"/>
    <w:rsid w:val="00115BDB"/>
    <w:rsid w:val="00151D9D"/>
    <w:rsid w:val="0018627F"/>
    <w:rsid w:val="001C34A7"/>
    <w:rsid w:val="001E199A"/>
    <w:rsid w:val="001F36C8"/>
    <w:rsid w:val="001F7E24"/>
    <w:rsid w:val="0020222A"/>
    <w:rsid w:val="00271EFC"/>
    <w:rsid w:val="00290982"/>
    <w:rsid w:val="002E5A51"/>
    <w:rsid w:val="002E7416"/>
    <w:rsid w:val="002F6B9F"/>
    <w:rsid w:val="00323BBC"/>
    <w:rsid w:val="00333076"/>
    <w:rsid w:val="00346F24"/>
    <w:rsid w:val="00363094"/>
    <w:rsid w:val="0038538F"/>
    <w:rsid w:val="00393916"/>
    <w:rsid w:val="00394B75"/>
    <w:rsid w:val="003A6FCD"/>
    <w:rsid w:val="003C0F7C"/>
    <w:rsid w:val="003D1E2B"/>
    <w:rsid w:val="00471362"/>
    <w:rsid w:val="00484EFE"/>
    <w:rsid w:val="004925B3"/>
    <w:rsid w:val="004A1F62"/>
    <w:rsid w:val="00501193"/>
    <w:rsid w:val="005249B6"/>
    <w:rsid w:val="005367ED"/>
    <w:rsid w:val="00536B3A"/>
    <w:rsid w:val="005940EA"/>
    <w:rsid w:val="005A3D0E"/>
    <w:rsid w:val="005C0E73"/>
    <w:rsid w:val="005E15D8"/>
    <w:rsid w:val="005E3977"/>
    <w:rsid w:val="005F21DA"/>
    <w:rsid w:val="006617F1"/>
    <w:rsid w:val="0067369F"/>
    <w:rsid w:val="00674825"/>
    <w:rsid w:val="006D7FF0"/>
    <w:rsid w:val="006E5EB0"/>
    <w:rsid w:val="00734054"/>
    <w:rsid w:val="007A11D9"/>
    <w:rsid w:val="007D0A31"/>
    <w:rsid w:val="007D767C"/>
    <w:rsid w:val="007E4E7F"/>
    <w:rsid w:val="0082246A"/>
    <w:rsid w:val="00840896"/>
    <w:rsid w:val="00895790"/>
    <w:rsid w:val="00895F20"/>
    <w:rsid w:val="008C5DF5"/>
    <w:rsid w:val="0094633C"/>
    <w:rsid w:val="0097261B"/>
    <w:rsid w:val="009846FB"/>
    <w:rsid w:val="009A17DA"/>
    <w:rsid w:val="009A7E9B"/>
    <w:rsid w:val="00A0228E"/>
    <w:rsid w:val="00A208DC"/>
    <w:rsid w:val="00A3516E"/>
    <w:rsid w:val="00A37EB8"/>
    <w:rsid w:val="00A5035B"/>
    <w:rsid w:val="00AA1D0E"/>
    <w:rsid w:val="00AB5FD5"/>
    <w:rsid w:val="00AC1239"/>
    <w:rsid w:val="00AD7697"/>
    <w:rsid w:val="00B110F6"/>
    <w:rsid w:val="00B5231F"/>
    <w:rsid w:val="00B83C42"/>
    <w:rsid w:val="00B9427A"/>
    <w:rsid w:val="00B94CB0"/>
    <w:rsid w:val="00BA2753"/>
    <w:rsid w:val="00BD2401"/>
    <w:rsid w:val="00BD2523"/>
    <w:rsid w:val="00BD48A6"/>
    <w:rsid w:val="00BF4182"/>
    <w:rsid w:val="00C06B8C"/>
    <w:rsid w:val="00C4190F"/>
    <w:rsid w:val="00C615B3"/>
    <w:rsid w:val="00C73A64"/>
    <w:rsid w:val="00CD5EA8"/>
    <w:rsid w:val="00D3275B"/>
    <w:rsid w:val="00D84852"/>
    <w:rsid w:val="00DA19BD"/>
    <w:rsid w:val="00DA73E9"/>
    <w:rsid w:val="00DC22C9"/>
    <w:rsid w:val="00E06067"/>
    <w:rsid w:val="00E156D8"/>
    <w:rsid w:val="00E521B5"/>
    <w:rsid w:val="00E624F5"/>
    <w:rsid w:val="00E812C8"/>
    <w:rsid w:val="00E82DFD"/>
    <w:rsid w:val="00EA5752"/>
    <w:rsid w:val="00EB4997"/>
    <w:rsid w:val="00F53204"/>
    <w:rsid w:val="00F75A42"/>
    <w:rsid w:val="00FB2E69"/>
    <w:rsid w:val="00FD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102F"/>
  <w15:docId w15:val="{651BC8D5-FCA8-425F-A6B7-6B7CED27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0B1B2C"/>
    <w:pPr>
      <w:ind w:left="720"/>
      <w:contextualSpacing/>
    </w:pPr>
  </w:style>
  <w:style w:type="paragraph" w:styleId="Header">
    <w:name w:val="header"/>
    <w:basedOn w:val="Normal"/>
    <w:link w:val="HeaderChar"/>
    <w:rsid w:val="0067369F"/>
    <w:pPr>
      <w:tabs>
        <w:tab w:val="center" w:pos="4680"/>
        <w:tab w:val="right" w:pos="9360"/>
      </w:tabs>
    </w:pPr>
  </w:style>
  <w:style w:type="character" w:customStyle="1" w:styleId="HeaderChar">
    <w:name w:val="Header Char"/>
    <w:basedOn w:val="DefaultParagraphFont"/>
    <w:link w:val="Header"/>
    <w:rsid w:val="0067369F"/>
    <w:rPr>
      <w:sz w:val="24"/>
      <w:szCs w:val="24"/>
    </w:rPr>
  </w:style>
  <w:style w:type="paragraph" w:styleId="Footer">
    <w:name w:val="footer"/>
    <w:basedOn w:val="Normal"/>
    <w:link w:val="FooterChar"/>
    <w:rsid w:val="0067369F"/>
    <w:pPr>
      <w:tabs>
        <w:tab w:val="center" w:pos="4680"/>
        <w:tab w:val="right" w:pos="9360"/>
      </w:tabs>
    </w:pPr>
  </w:style>
  <w:style w:type="character" w:customStyle="1" w:styleId="FooterChar">
    <w:name w:val="Footer Char"/>
    <w:basedOn w:val="DefaultParagraphFont"/>
    <w:link w:val="Footer"/>
    <w:rsid w:val="006736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7486">
      <w:bodyDiv w:val="1"/>
      <w:marLeft w:val="0"/>
      <w:marRight w:val="0"/>
      <w:marTop w:val="0"/>
      <w:marBottom w:val="0"/>
      <w:divBdr>
        <w:top w:val="none" w:sz="0" w:space="0" w:color="auto"/>
        <w:left w:val="none" w:sz="0" w:space="0" w:color="auto"/>
        <w:bottom w:val="none" w:sz="0" w:space="0" w:color="auto"/>
        <w:right w:val="none" w:sz="0" w:space="0" w:color="auto"/>
      </w:divBdr>
    </w:div>
    <w:div w:id="405032014">
      <w:bodyDiv w:val="1"/>
      <w:marLeft w:val="0"/>
      <w:marRight w:val="0"/>
      <w:marTop w:val="0"/>
      <w:marBottom w:val="0"/>
      <w:divBdr>
        <w:top w:val="none" w:sz="0" w:space="0" w:color="auto"/>
        <w:left w:val="none" w:sz="0" w:space="0" w:color="auto"/>
        <w:bottom w:val="none" w:sz="0" w:space="0" w:color="auto"/>
        <w:right w:val="none" w:sz="0" w:space="0" w:color="auto"/>
      </w:divBdr>
    </w:div>
    <w:div w:id="1089157095">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9411</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7</cp:revision>
  <dcterms:created xsi:type="dcterms:W3CDTF">2014-08-27T13:42:00Z</dcterms:created>
  <dcterms:modified xsi:type="dcterms:W3CDTF">2019-10-01T19:43:00Z</dcterms:modified>
</cp:coreProperties>
</file>