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12F" w:rsidRDefault="00EC712F">
      <w:pPr>
        <w:rPr>
          <w:rFonts w:ascii="Arial" w:hAnsi="Arial" w:cs="Arial"/>
        </w:rPr>
      </w:pPr>
      <w:r>
        <w:rPr>
          <w:rFonts w:ascii="Arial" w:hAnsi="Arial" w:cs="Arial"/>
          <w:b/>
          <w:bCs/>
        </w:rPr>
        <w:t xml:space="preserve">Product Name: </w:t>
      </w:r>
      <w:r w:rsidR="00EE2EED">
        <w:rPr>
          <w:rFonts w:ascii="Arial" w:hAnsi="Arial" w:cs="Arial"/>
        </w:rPr>
        <w:t xml:space="preserve">Ecophon </w:t>
      </w:r>
      <w:r w:rsidR="007A3AAC">
        <w:rPr>
          <w:rFonts w:ascii="Arial" w:hAnsi="Arial" w:cs="Arial"/>
        </w:rPr>
        <w:t>Solo</w:t>
      </w:r>
      <w:r w:rsidR="00EE2EED">
        <w:rPr>
          <w:rFonts w:ascii="Arial" w:hAnsi="Arial" w:cs="Arial"/>
        </w:rPr>
        <w:t xml:space="preserve"> Baffle</w:t>
      </w:r>
    </w:p>
    <w:p w:rsidR="00EC712F" w:rsidRDefault="00EC712F">
      <w:pPr>
        <w:pBdr>
          <w:bottom w:val="thinThickThinMediumGap" w:sz="18" w:space="1" w:color="auto"/>
        </w:pBdr>
        <w:rPr>
          <w:rFonts w:ascii="Arial" w:hAnsi="Arial" w:cs="Arial"/>
        </w:rPr>
      </w:pPr>
      <w:r>
        <w:rPr>
          <w:rFonts w:ascii="Arial" w:hAnsi="Arial" w:cs="Arial"/>
          <w:b/>
          <w:bCs/>
        </w:rPr>
        <w:t xml:space="preserve">Manufacturer: </w:t>
      </w:r>
      <w:r w:rsidR="00BA67A8">
        <w:rPr>
          <w:rFonts w:ascii="Arial" w:hAnsi="Arial" w:cs="Arial"/>
        </w:rPr>
        <w:t>CertainTeed Ceilings</w:t>
      </w:r>
    </w:p>
    <w:p w:rsidR="00E56A08" w:rsidRDefault="00E56A08" w:rsidP="00E56A08">
      <w:pPr>
        <w:rPr>
          <w:rFonts w:ascii="Arial" w:hAnsi="Arial" w:cs="Arial"/>
        </w:rPr>
      </w:pPr>
    </w:p>
    <w:p w:rsidR="00E56A08" w:rsidRDefault="00E56A08" w:rsidP="00E56A08">
      <w:pPr>
        <w:pStyle w:val="Heading1"/>
        <w:jc w:val="left"/>
        <w:rPr>
          <w:rFonts w:ascii="Arial" w:hAnsi="Arial" w:cs="Arial"/>
        </w:rPr>
      </w:pPr>
      <w:r>
        <w:rPr>
          <w:rFonts w:ascii="Arial" w:hAnsi="Arial" w:cs="Arial"/>
        </w:rPr>
        <w:t>SECTION 09 51 13 (09510) - ACOUSTIC PANEL CEILINGS</w:t>
      </w:r>
    </w:p>
    <w:p w:rsidR="00E56A08" w:rsidRDefault="00E56A08" w:rsidP="00E56A08">
      <w:pPr>
        <w:jc w:val="center"/>
        <w:rPr>
          <w:rFonts w:ascii="Arial" w:hAnsi="Arial" w:cs="Arial"/>
          <w:b/>
          <w:bCs/>
        </w:rPr>
      </w:pPr>
    </w:p>
    <w:p w:rsidR="00E56A08" w:rsidRDefault="00E56A08" w:rsidP="00E56A08">
      <w:pPr>
        <w:pStyle w:val="Heading2"/>
      </w:pPr>
      <w:r>
        <w:t>PART 1 – GENERAL</w:t>
      </w:r>
    </w:p>
    <w:p w:rsidR="00E56A08" w:rsidRDefault="00E56A08" w:rsidP="00E56A08">
      <w:pPr>
        <w:rPr>
          <w:rFonts w:ascii="Arial" w:hAnsi="Arial" w:cs="Arial"/>
        </w:rPr>
      </w:pPr>
    </w:p>
    <w:p w:rsidR="00E56A08" w:rsidRDefault="00E56A08" w:rsidP="00E56A08">
      <w:pPr>
        <w:numPr>
          <w:ilvl w:val="1"/>
          <w:numId w:val="36"/>
        </w:numPr>
        <w:rPr>
          <w:rFonts w:ascii="Arial" w:hAnsi="Arial" w:cs="Arial"/>
        </w:rPr>
      </w:pPr>
      <w:r>
        <w:rPr>
          <w:rFonts w:ascii="Arial" w:hAnsi="Arial" w:cs="Arial"/>
        </w:rPr>
        <w:t xml:space="preserve"> RELATED DOCUMENTS</w:t>
      </w:r>
    </w:p>
    <w:p w:rsidR="00E56A08" w:rsidRDefault="00E56A08" w:rsidP="00E56A08">
      <w:pPr>
        <w:rPr>
          <w:rFonts w:ascii="Arial" w:hAnsi="Arial" w:cs="Arial"/>
        </w:rPr>
      </w:pPr>
      <w:r>
        <w:rPr>
          <w:rFonts w:ascii="Arial" w:hAnsi="Arial" w:cs="Arial"/>
        </w:rPr>
        <w:t xml:space="preserve">     </w:t>
      </w:r>
    </w:p>
    <w:p w:rsidR="00E56A08" w:rsidRDefault="00E56A08" w:rsidP="00E56A08">
      <w:pPr>
        <w:pStyle w:val="BodyTextIndent"/>
        <w:ind w:hanging="360"/>
        <w:rPr>
          <w:rFonts w:ascii="Arial" w:hAnsi="Arial" w:cs="Arial"/>
        </w:rPr>
      </w:pPr>
      <w:r>
        <w:rPr>
          <w:rFonts w:ascii="Arial" w:hAnsi="Arial" w:cs="Arial"/>
        </w:rPr>
        <w:t xml:space="preserve">A. </w:t>
      </w:r>
      <w:r>
        <w:rPr>
          <w:rFonts w:ascii="Arial" w:hAnsi="Arial" w:cs="Arial"/>
        </w:rPr>
        <w:tab/>
        <w:t>Drawings and general provisions of the contract apply to this section. This includes General and Supplementary</w:t>
      </w:r>
      <w:r w:rsidR="00012E66">
        <w:rPr>
          <w:rFonts w:ascii="Arial" w:hAnsi="Arial" w:cs="Arial"/>
        </w:rPr>
        <w:t xml:space="preserve"> Conditions of Division 01 (1) </w:t>
      </w:r>
      <w:r>
        <w:rPr>
          <w:rFonts w:ascii="Arial" w:hAnsi="Arial" w:cs="Arial"/>
        </w:rPr>
        <w:t>Specification Sections.</w:t>
      </w:r>
    </w:p>
    <w:p w:rsidR="00E56A08" w:rsidRDefault="00E56A08" w:rsidP="00E56A08">
      <w:pPr>
        <w:ind w:left="720" w:hanging="720"/>
        <w:rPr>
          <w:rFonts w:ascii="Arial" w:hAnsi="Arial" w:cs="Arial"/>
        </w:rPr>
      </w:pPr>
    </w:p>
    <w:p w:rsidR="00E56A08" w:rsidRDefault="00E56A08" w:rsidP="00E56A08">
      <w:pPr>
        <w:numPr>
          <w:ilvl w:val="1"/>
          <w:numId w:val="36"/>
        </w:numPr>
        <w:rPr>
          <w:rFonts w:ascii="Arial" w:hAnsi="Arial" w:cs="Arial"/>
        </w:rPr>
      </w:pPr>
      <w:r>
        <w:rPr>
          <w:rFonts w:ascii="Arial" w:hAnsi="Arial" w:cs="Arial"/>
        </w:rPr>
        <w:t xml:space="preserve"> SUMMARY</w:t>
      </w:r>
    </w:p>
    <w:p w:rsidR="00E56A08" w:rsidRDefault="00E56A08" w:rsidP="00E56A08">
      <w:pPr>
        <w:rPr>
          <w:rFonts w:ascii="Arial" w:hAnsi="Arial" w:cs="Arial"/>
        </w:rPr>
      </w:pPr>
    </w:p>
    <w:p w:rsidR="00E56A08" w:rsidRDefault="00E56A08" w:rsidP="00E56A08">
      <w:pPr>
        <w:numPr>
          <w:ilvl w:val="0"/>
          <w:numId w:val="37"/>
        </w:numPr>
        <w:rPr>
          <w:rFonts w:ascii="Arial" w:hAnsi="Arial" w:cs="Arial"/>
        </w:rPr>
      </w:pPr>
      <w:r>
        <w:rPr>
          <w:rFonts w:ascii="Arial" w:hAnsi="Arial" w:cs="Arial"/>
        </w:rPr>
        <w:t>Section includes acoustic panels and suspension systems for ceilings</w:t>
      </w:r>
    </w:p>
    <w:p w:rsidR="00E56A08" w:rsidRDefault="00E56A08" w:rsidP="00E56A08">
      <w:pPr>
        <w:numPr>
          <w:ilvl w:val="0"/>
          <w:numId w:val="37"/>
        </w:numPr>
        <w:rPr>
          <w:rFonts w:ascii="Arial" w:hAnsi="Arial" w:cs="Arial"/>
        </w:rPr>
      </w:pPr>
      <w:r>
        <w:rPr>
          <w:rFonts w:ascii="Arial" w:hAnsi="Arial" w:cs="Arial"/>
        </w:rPr>
        <w:t>Related Sections</w:t>
      </w:r>
    </w:p>
    <w:p w:rsidR="00E56A08" w:rsidRDefault="00E56A08" w:rsidP="00E56A08">
      <w:pPr>
        <w:numPr>
          <w:ilvl w:val="0"/>
          <w:numId w:val="38"/>
        </w:numPr>
        <w:rPr>
          <w:rFonts w:ascii="Arial" w:hAnsi="Arial" w:cs="Arial"/>
        </w:rPr>
      </w:pPr>
      <w:r>
        <w:rPr>
          <w:rFonts w:ascii="Arial" w:hAnsi="Arial" w:cs="Arial"/>
        </w:rPr>
        <w:t>Section 09 20 00 (09250) - Gypsum Board, Framing &amp; Accessories</w:t>
      </w:r>
    </w:p>
    <w:p w:rsidR="00E56A08" w:rsidRDefault="00E56A08" w:rsidP="00E56A08">
      <w:pPr>
        <w:numPr>
          <w:ilvl w:val="0"/>
          <w:numId w:val="38"/>
        </w:numPr>
        <w:rPr>
          <w:rFonts w:ascii="Arial" w:hAnsi="Arial" w:cs="Arial"/>
        </w:rPr>
      </w:pPr>
      <w:r>
        <w:rPr>
          <w:rFonts w:ascii="Arial" w:hAnsi="Arial" w:cs="Arial"/>
        </w:rPr>
        <w:t>Division 23 (15) – Heating, Ventilating and Air Conditioning (HVAC)</w:t>
      </w:r>
    </w:p>
    <w:p w:rsidR="00E56A08" w:rsidRDefault="00E56A08" w:rsidP="00E56A08">
      <w:pPr>
        <w:pStyle w:val="ThomasSpec-Paragraph"/>
        <w:numPr>
          <w:ilvl w:val="0"/>
          <w:numId w:val="38"/>
        </w:numPr>
        <w:rPr>
          <w:rFonts w:ascii="Arial" w:hAnsi="Arial" w:cs="Arial"/>
        </w:rPr>
      </w:pPr>
      <w:r>
        <w:rPr>
          <w:rFonts w:ascii="Arial" w:hAnsi="Arial" w:cs="Arial"/>
        </w:rPr>
        <w:t>Division 26 (16) – Electrical</w:t>
      </w:r>
    </w:p>
    <w:p w:rsidR="00EC712F" w:rsidRDefault="00EC712F">
      <w:pPr>
        <w:rPr>
          <w:rFonts w:ascii="Arial" w:hAnsi="Arial" w:cs="Arial"/>
        </w:rPr>
      </w:pPr>
    </w:p>
    <w:p w:rsidR="00EC712F" w:rsidRDefault="00EC712F">
      <w:pPr>
        <w:numPr>
          <w:ilvl w:val="1"/>
          <w:numId w:val="2"/>
        </w:numPr>
        <w:rPr>
          <w:rFonts w:ascii="Arial" w:hAnsi="Arial" w:cs="Arial"/>
        </w:rPr>
      </w:pPr>
      <w:r>
        <w:rPr>
          <w:rFonts w:ascii="Arial" w:hAnsi="Arial" w:cs="Arial"/>
        </w:rPr>
        <w:t xml:space="preserve"> REFERENCES</w:t>
      </w:r>
    </w:p>
    <w:p w:rsidR="00EC712F" w:rsidRDefault="00EC712F">
      <w:pPr>
        <w:rPr>
          <w:rFonts w:ascii="Arial" w:hAnsi="Arial" w:cs="Arial"/>
        </w:rPr>
      </w:pPr>
    </w:p>
    <w:p w:rsidR="003C3338" w:rsidRPr="00C615B3" w:rsidRDefault="003C3338" w:rsidP="003C3338">
      <w:pPr>
        <w:numPr>
          <w:ilvl w:val="0"/>
          <w:numId w:val="3"/>
        </w:numPr>
      </w:pPr>
      <w:r>
        <w:rPr>
          <w:rFonts w:ascii="Arial" w:hAnsi="Arial" w:cs="Arial"/>
        </w:rPr>
        <w:t xml:space="preserve">ASTM A446 – </w:t>
      </w:r>
      <w:r>
        <w:rPr>
          <w:rFonts w:ascii="Arial" w:hAnsi="Arial" w:cs="Arial"/>
          <w:i/>
        </w:rPr>
        <w:t>Specification for Steel Sheet, Zinc-Coated (galvanized) by the Hot Dip Process, Structural (physical) Quality</w:t>
      </w:r>
    </w:p>
    <w:p w:rsidR="003C3338" w:rsidRPr="00C615B3" w:rsidRDefault="003C3338" w:rsidP="003C3338">
      <w:pPr>
        <w:numPr>
          <w:ilvl w:val="0"/>
          <w:numId w:val="3"/>
        </w:numPr>
      </w:pPr>
      <w:r>
        <w:rPr>
          <w:rFonts w:ascii="Arial" w:hAnsi="Arial" w:cs="Arial"/>
        </w:rPr>
        <w:t xml:space="preserve">ASTM A641 - </w:t>
      </w:r>
      <w:r>
        <w:rPr>
          <w:rFonts w:ascii="Arial" w:hAnsi="Arial" w:cs="Arial"/>
          <w:i/>
        </w:rPr>
        <w:t>Specification for Steel Sheet, Zinc-Coated (galvanized) Carbon Steel Wire</w:t>
      </w:r>
    </w:p>
    <w:p w:rsidR="003C3338" w:rsidRDefault="003C3338" w:rsidP="003C3338">
      <w:pPr>
        <w:numPr>
          <w:ilvl w:val="0"/>
          <w:numId w:val="3"/>
        </w:numPr>
      </w:pPr>
      <w:r>
        <w:rPr>
          <w:rFonts w:ascii="Arial" w:hAnsi="Arial" w:cs="Arial"/>
        </w:rPr>
        <w:t xml:space="preserve">ASTM C423 – </w:t>
      </w:r>
      <w:r>
        <w:rPr>
          <w:rFonts w:ascii="Arial" w:hAnsi="Arial" w:cs="Arial"/>
          <w:i/>
          <w:iCs/>
        </w:rPr>
        <w:t>Sound Absorption and Sound Absorption Coefficients by the Reverberation Room Method</w:t>
      </w:r>
    </w:p>
    <w:p w:rsidR="003C3338" w:rsidRDefault="003C3338" w:rsidP="003C3338">
      <w:pPr>
        <w:numPr>
          <w:ilvl w:val="0"/>
          <w:numId w:val="3"/>
        </w:numPr>
      </w:pPr>
      <w:r>
        <w:rPr>
          <w:rFonts w:ascii="Arial" w:hAnsi="Arial" w:cs="Arial"/>
        </w:rPr>
        <w:t xml:space="preserve">ASTM C635 – </w:t>
      </w:r>
      <w:r>
        <w:rPr>
          <w:rFonts w:ascii="Arial" w:hAnsi="Arial" w:cs="Arial"/>
          <w:i/>
          <w:iCs/>
        </w:rPr>
        <w:t>Standard Specification for Metal Suspension Systems for Acoustic Tile and Lay-in Panel Ceilings</w:t>
      </w:r>
      <w:r>
        <w:tab/>
      </w:r>
    </w:p>
    <w:p w:rsidR="003C3338" w:rsidRDefault="003C3338" w:rsidP="003C3338">
      <w:pPr>
        <w:numPr>
          <w:ilvl w:val="0"/>
          <w:numId w:val="3"/>
        </w:numPr>
        <w:rPr>
          <w:rFonts w:ascii="Arial" w:hAnsi="Arial" w:cs="Arial"/>
        </w:rPr>
      </w:pPr>
      <w:r>
        <w:rPr>
          <w:rFonts w:ascii="Arial" w:hAnsi="Arial" w:cs="Arial"/>
        </w:rPr>
        <w:t xml:space="preserve">ASTM C636 – </w:t>
      </w:r>
      <w:r>
        <w:rPr>
          <w:rFonts w:ascii="Arial" w:hAnsi="Arial" w:cs="Arial"/>
          <w:i/>
          <w:iCs/>
        </w:rPr>
        <w:t>Recommended Practice for Installation of Metal Ceiling Suspension Systems for Acoustical Tile and Lay-in Panel Ceilings</w:t>
      </w:r>
    </w:p>
    <w:p w:rsidR="003C3338" w:rsidRPr="00C615B3" w:rsidRDefault="003C3338" w:rsidP="003C3338">
      <w:pPr>
        <w:numPr>
          <w:ilvl w:val="0"/>
          <w:numId w:val="3"/>
        </w:numPr>
        <w:rPr>
          <w:rFonts w:ascii="Arial" w:hAnsi="Arial" w:cs="Arial"/>
        </w:rPr>
      </w:pPr>
      <w:r>
        <w:rPr>
          <w:rFonts w:ascii="Arial" w:hAnsi="Arial" w:cs="Arial"/>
        </w:rPr>
        <w:t xml:space="preserve">ASTM E84 – </w:t>
      </w:r>
      <w:r>
        <w:rPr>
          <w:rFonts w:ascii="Arial" w:hAnsi="Arial" w:cs="Arial"/>
          <w:i/>
          <w:iCs/>
        </w:rPr>
        <w:t>Test Method for Surface Burning Characteristics of Building Materials</w:t>
      </w:r>
    </w:p>
    <w:p w:rsidR="003C3338" w:rsidRDefault="003C3338" w:rsidP="003C3338">
      <w:pPr>
        <w:numPr>
          <w:ilvl w:val="0"/>
          <w:numId w:val="3"/>
        </w:numPr>
        <w:rPr>
          <w:rFonts w:ascii="Arial" w:hAnsi="Arial" w:cs="Arial"/>
        </w:rPr>
      </w:pPr>
      <w:r>
        <w:rPr>
          <w:rFonts w:ascii="Arial" w:hAnsi="Arial" w:cs="Arial"/>
        </w:rPr>
        <w:t xml:space="preserve">ASTM E119 – </w:t>
      </w:r>
      <w:r>
        <w:rPr>
          <w:rFonts w:ascii="Arial" w:hAnsi="Arial" w:cs="Arial"/>
          <w:i/>
        </w:rPr>
        <w:t>Fire Test of Building Construction and Materials</w:t>
      </w:r>
    </w:p>
    <w:p w:rsidR="003C3338" w:rsidRDefault="003C3338" w:rsidP="003C3338">
      <w:pPr>
        <w:numPr>
          <w:ilvl w:val="0"/>
          <w:numId w:val="3"/>
        </w:numPr>
        <w:rPr>
          <w:rFonts w:ascii="Arial" w:hAnsi="Arial" w:cs="Arial"/>
        </w:rPr>
      </w:pPr>
      <w:r>
        <w:rPr>
          <w:rFonts w:ascii="Arial" w:hAnsi="Arial" w:cs="Arial"/>
        </w:rPr>
        <w:t xml:space="preserve">ASTM E580 – </w:t>
      </w:r>
      <w:r>
        <w:rPr>
          <w:rFonts w:ascii="Arial" w:hAnsi="Arial" w:cs="Arial"/>
          <w:i/>
          <w:iCs/>
        </w:rPr>
        <w:t>Practice for Application of Ceiling Suspension Systems for Acoustic Tile and Lay-in Panels in Areas Requiring Seismic Restraint</w:t>
      </w:r>
    </w:p>
    <w:p w:rsidR="003C3338" w:rsidRDefault="003C3338" w:rsidP="003C3338">
      <w:pPr>
        <w:numPr>
          <w:ilvl w:val="0"/>
          <w:numId w:val="3"/>
        </w:numPr>
        <w:rPr>
          <w:rFonts w:ascii="Arial" w:hAnsi="Arial" w:cs="Arial"/>
        </w:rPr>
      </w:pPr>
      <w:r>
        <w:rPr>
          <w:rFonts w:ascii="Arial" w:hAnsi="Arial" w:cs="Arial"/>
        </w:rPr>
        <w:t xml:space="preserve">ASTM E795 – </w:t>
      </w:r>
      <w:r>
        <w:rPr>
          <w:rFonts w:ascii="Arial" w:hAnsi="Arial" w:cs="Arial"/>
          <w:i/>
          <w:iCs/>
        </w:rPr>
        <w:t>Practice for Mounting Test Specimens During Sound Absorption Tests</w:t>
      </w:r>
    </w:p>
    <w:p w:rsidR="003C3338" w:rsidRDefault="003C3338" w:rsidP="003C3338">
      <w:pPr>
        <w:numPr>
          <w:ilvl w:val="0"/>
          <w:numId w:val="3"/>
        </w:numPr>
        <w:rPr>
          <w:rFonts w:ascii="Arial" w:hAnsi="Arial" w:cs="Arial"/>
        </w:rPr>
      </w:pPr>
      <w:r>
        <w:rPr>
          <w:rFonts w:ascii="Arial" w:hAnsi="Arial" w:cs="Arial"/>
        </w:rPr>
        <w:t xml:space="preserve">ASTM E1111 – </w:t>
      </w:r>
      <w:r>
        <w:rPr>
          <w:rFonts w:ascii="Arial" w:hAnsi="Arial" w:cs="Arial"/>
          <w:i/>
          <w:iCs/>
        </w:rPr>
        <w:t xml:space="preserve">Test Method for Measuring </w:t>
      </w:r>
      <w:proofErr w:type="spellStart"/>
      <w:r>
        <w:rPr>
          <w:rFonts w:ascii="Arial" w:hAnsi="Arial" w:cs="Arial"/>
          <w:i/>
          <w:iCs/>
        </w:rPr>
        <w:t>Interzone</w:t>
      </w:r>
      <w:proofErr w:type="spellEnd"/>
      <w:r>
        <w:rPr>
          <w:rFonts w:ascii="Arial" w:hAnsi="Arial" w:cs="Arial"/>
          <w:i/>
          <w:iCs/>
        </w:rPr>
        <w:t xml:space="preserve"> Attenuation of Ceiling Systems</w:t>
      </w:r>
    </w:p>
    <w:p w:rsidR="003C3338" w:rsidRDefault="003C3338" w:rsidP="003C3338">
      <w:pPr>
        <w:numPr>
          <w:ilvl w:val="0"/>
          <w:numId w:val="3"/>
        </w:numPr>
        <w:rPr>
          <w:rFonts w:ascii="Arial" w:hAnsi="Arial" w:cs="Arial"/>
        </w:rPr>
      </w:pPr>
      <w:r>
        <w:rPr>
          <w:rFonts w:ascii="Arial" w:hAnsi="Arial" w:cs="Arial"/>
        </w:rPr>
        <w:t xml:space="preserve">ASTM E1264 – </w:t>
      </w:r>
      <w:r>
        <w:rPr>
          <w:rFonts w:ascii="Arial" w:hAnsi="Arial" w:cs="Arial"/>
          <w:i/>
          <w:iCs/>
        </w:rPr>
        <w:t>Classification for Acoustic Ceiling Products</w:t>
      </w:r>
    </w:p>
    <w:p w:rsidR="003C3338" w:rsidRDefault="003C3338" w:rsidP="003C3338">
      <w:pPr>
        <w:numPr>
          <w:ilvl w:val="0"/>
          <w:numId w:val="3"/>
        </w:numPr>
        <w:rPr>
          <w:rFonts w:ascii="Arial" w:hAnsi="Arial" w:cs="Arial"/>
        </w:rPr>
      </w:pPr>
      <w:r>
        <w:rPr>
          <w:rFonts w:ascii="Arial" w:hAnsi="Arial" w:cs="Arial"/>
        </w:rPr>
        <w:t xml:space="preserve">ASTM E1414 – </w:t>
      </w:r>
      <w:r>
        <w:rPr>
          <w:rFonts w:ascii="Arial" w:hAnsi="Arial" w:cs="Arial"/>
          <w:i/>
          <w:iCs/>
        </w:rPr>
        <w:t>Test Method for Airborne Sound Attenuation Between Rooms Sharing a Common Ceiling Plenum</w:t>
      </w:r>
    </w:p>
    <w:p w:rsidR="003C3338" w:rsidRDefault="003C3338" w:rsidP="003C3338">
      <w:pPr>
        <w:numPr>
          <w:ilvl w:val="0"/>
          <w:numId w:val="3"/>
        </w:numPr>
        <w:rPr>
          <w:rFonts w:ascii="Arial" w:hAnsi="Arial" w:cs="Arial"/>
        </w:rPr>
      </w:pPr>
      <w:r>
        <w:rPr>
          <w:rFonts w:ascii="Arial" w:hAnsi="Arial" w:cs="Arial"/>
        </w:rPr>
        <w:t xml:space="preserve">ASTM E1477 – </w:t>
      </w:r>
      <w:r>
        <w:rPr>
          <w:rFonts w:ascii="Arial" w:hAnsi="Arial" w:cs="Arial"/>
          <w:i/>
          <w:iCs/>
        </w:rPr>
        <w:t>Standard Test Method for Luminous Reflectance Factor of Acoustical Materials by Use of Integrating Sphere Reflectometer</w:t>
      </w:r>
    </w:p>
    <w:p w:rsidR="003C3338" w:rsidRDefault="003C3338" w:rsidP="003C3338">
      <w:pPr>
        <w:numPr>
          <w:ilvl w:val="0"/>
          <w:numId w:val="3"/>
        </w:numPr>
        <w:rPr>
          <w:rFonts w:ascii="Arial" w:hAnsi="Arial" w:cs="Arial"/>
        </w:rPr>
      </w:pPr>
      <w:r>
        <w:rPr>
          <w:rFonts w:ascii="Arial" w:hAnsi="Arial" w:cs="Arial"/>
        </w:rPr>
        <w:lastRenderedPageBreak/>
        <w:t xml:space="preserve">DIN 5036 – </w:t>
      </w:r>
      <w:r>
        <w:rPr>
          <w:rFonts w:ascii="Arial" w:hAnsi="Arial" w:cs="Arial"/>
          <w:i/>
          <w:iCs/>
        </w:rPr>
        <w:t>Radiometric and Photometric Properties of Materials</w:t>
      </w:r>
    </w:p>
    <w:p w:rsidR="003C3338" w:rsidRDefault="003C3338" w:rsidP="003C3338">
      <w:pPr>
        <w:numPr>
          <w:ilvl w:val="0"/>
          <w:numId w:val="3"/>
        </w:numPr>
        <w:rPr>
          <w:rFonts w:ascii="Arial" w:hAnsi="Arial" w:cs="Arial"/>
        </w:rPr>
      </w:pPr>
      <w:r>
        <w:rPr>
          <w:rFonts w:ascii="Arial" w:hAnsi="Arial" w:cs="Arial"/>
        </w:rPr>
        <w:t xml:space="preserve">ISO 4611 – </w:t>
      </w:r>
      <w:r>
        <w:rPr>
          <w:rFonts w:ascii="Arial" w:hAnsi="Arial" w:cs="Arial"/>
          <w:i/>
          <w:iCs/>
        </w:rPr>
        <w:t>Plastic – Determination of the Effects of Exposure to Damp, Heat, Water Spray and Salt Mist</w:t>
      </w:r>
    </w:p>
    <w:p w:rsidR="003C3338" w:rsidRPr="00D15E71" w:rsidRDefault="003C3338" w:rsidP="003C3338">
      <w:pPr>
        <w:numPr>
          <w:ilvl w:val="0"/>
          <w:numId w:val="3"/>
        </w:numPr>
        <w:rPr>
          <w:rFonts w:ascii="Arial" w:hAnsi="Arial" w:cs="Arial"/>
        </w:rPr>
      </w:pPr>
      <w:r>
        <w:rPr>
          <w:rFonts w:ascii="Arial" w:hAnsi="Arial" w:cs="Arial"/>
        </w:rPr>
        <w:t xml:space="preserve">ISO 11654 – </w:t>
      </w:r>
      <w:r>
        <w:rPr>
          <w:rFonts w:ascii="Arial" w:hAnsi="Arial" w:cs="Arial"/>
          <w:i/>
          <w:iCs/>
        </w:rPr>
        <w:t>Sound Absorbers for Use in Buildings – Rating of Sound Absorption</w:t>
      </w:r>
    </w:p>
    <w:p w:rsidR="003C3338" w:rsidRPr="00D15E71" w:rsidRDefault="003C3338" w:rsidP="003C3338">
      <w:pPr>
        <w:numPr>
          <w:ilvl w:val="0"/>
          <w:numId w:val="3"/>
        </w:numPr>
        <w:rPr>
          <w:rFonts w:ascii="Arial" w:hAnsi="Arial" w:cs="Arial"/>
        </w:rPr>
      </w:pPr>
      <w:r w:rsidRPr="0075196D">
        <w:rPr>
          <w:rFonts w:ascii="Arial" w:hAnsi="Arial" w:cs="Arial"/>
        </w:rPr>
        <w:t xml:space="preserve">ISO 14025 - </w:t>
      </w:r>
      <w:r w:rsidRPr="0075196D">
        <w:rPr>
          <w:rFonts w:ascii="Arial" w:hAnsi="Arial" w:cs="Arial"/>
          <w:i/>
        </w:rPr>
        <w:t>Environmental Labels and Declarations -- Type III Environmental Declarations -- Principles and Procedures</w:t>
      </w:r>
    </w:p>
    <w:p w:rsidR="003C3338" w:rsidRDefault="003C3338" w:rsidP="003C3338">
      <w:pPr>
        <w:numPr>
          <w:ilvl w:val="0"/>
          <w:numId w:val="3"/>
        </w:numPr>
        <w:rPr>
          <w:rFonts w:ascii="Arial" w:hAnsi="Arial" w:cs="Arial"/>
        </w:rPr>
      </w:pPr>
      <w:r>
        <w:rPr>
          <w:rFonts w:ascii="Arial" w:hAnsi="Arial" w:cs="Arial"/>
        </w:rPr>
        <w:t xml:space="preserve">ISO 14644 – </w:t>
      </w:r>
      <w:r>
        <w:rPr>
          <w:rFonts w:ascii="Arial" w:hAnsi="Arial" w:cs="Arial"/>
          <w:i/>
          <w:iCs/>
        </w:rPr>
        <w:t>Classification of Air Cleanliness</w:t>
      </w:r>
    </w:p>
    <w:p w:rsidR="003C3338" w:rsidRDefault="003C3338" w:rsidP="003C3338">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Ceilings Systems Handbook</w:t>
      </w:r>
    </w:p>
    <w:p w:rsidR="003C3338" w:rsidRDefault="003C3338" w:rsidP="003C3338">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Acoustical Ceilings – Use and Practice</w:t>
      </w:r>
    </w:p>
    <w:p w:rsidR="003C3338" w:rsidRDefault="003C3338" w:rsidP="003C3338">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Guidelines For Seismic Restraint Direct Hung Suspended Ceiling Assemblies</w:t>
      </w:r>
    </w:p>
    <w:p w:rsidR="003C3338" w:rsidRDefault="003C3338" w:rsidP="003C3338">
      <w:pPr>
        <w:numPr>
          <w:ilvl w:val="0"/>
          <w:numId w:val="3"/>
        </w:numPr>
        <w:rPr>
          <w:rFonts w:ascii="Arial" w:hAnsi="Arial" w:cs="Arial"/>
        </w:rPr>
      </w:pPr>
      <w:r>
        <w:rPr>
          <w:rFonts w:ascii="Arial" w:hAnsi="Arial" w:cs="Arial"/>
        </w:rPr>
        <w:t xml:space="preserve">Danish Society of Indoor Climate – </w:t>
      </w:r>
      <w:r>
        <w:rPr>
          <w:rFonts w:ascii="Arial" w:hAnsi="Arial" w:cs="Arial"/>
          <w:i/>
        </w:rPr>
        <w:t>Indoor Climate Label</w:t>
      </w:r>
    </w:p>
    <w:p w:rsidR="003C3338" w:rsidRDefault="003C3338" w:rsidP="003C3338">
      <w:pPr>
        <w:numPr>
          <w:ilvl w:val="0"/>
          <w:numId w:val="3"/>
        </w:numPr>
        <w:rPr>
          <w:rFonts w:ascii="Arial" w:hAnsi="Arial" w:cs="Arial"/>
        </w:rPr>
      </w:pPr>
      <w:r>
        <w:rPr>
          <w:rFonts w:ascii="Arial" w:hAnsi="Arial" w:cs="Arial"/>
          <w:iCs/>
        </w:rPr>
        <w:t xml:space="preserve">Nordic Council of Ministers – </w:t>
      </w:r>
      <w:r>
        <w:rPr>
          <w:rFonts w:ascii="Arial" w:hAnsi="Arial" w:cs="Arial"/>
          <w:i/>
        </w:rPr>
        <w:t>Nordic Swan Eco-label</w:t>
      </w:r>
    </w:p>
    <w:p w:rsidR="003C3338" w:rsidRDefault="003C3338" w:rsidP="003C3338">
      <w:pPr>
        <w:numPr>
          <w:ilvl w:val="0"/>
          <w:numId w:val="3"/>
        </w:numPr>
        <w:rPr>
          <w:rFonts w:ascii="Arial" w:hAnsi="Arial" w:cs="Arial"/>
        </w:rPr>
      </w:pPr>
      <w:r>
        <w:rPr>
          <w:rFonts w:ascii="Arial" w:hAnsi="Arial" w:cs="Arial"/>
          <w:iCs/>
        </w:rPr>
        <w:t>Swedish Asthma &amp; Allergy Association</w:t>
      </w:r>
    </w:p>
    <w:p w:rsidR="003C3338" w:rsidRPr="002F6B9F" w:rsidRDefault="003C3338" w:rsidP="003C3338">
      <w:pPr>
        <w:numPr>
          <w:ilvl w:val="0"/>
          <w:numId w:val="3"/>
        </w:numPr>
        <w:rPr>
          <w:rFonts w:ascii="Arial" w:hAnsi="Arial" w:cs="Arial"/>
        </w:rPr>
      </w:pPr>
      <w:r>
        <w:rPr>
          <w:rFonts w:ascii="Arial" w:hAnsi="Arial" w:cs="Arial"/>
          <w:iCs/>
        </w:rPr>
        <w:t xml:space="preserve">Building Information Foundation RTS – </w:t>
      </w:r>
      <w:r>
        <w:rPr>
          <w:rFonts w:ascii="Arial" w:hAnsi="Arial" w:cs="Arial"/>
          <w:i/>
        </w:rPr>
        <w:t>Emission Classification of Building Materials</w:t>
      </w:r>
    </w:p>
    <w:p w:rsidR="003C3338" w:rsidRDefault="003C3338" w:rsidP="003C3338">
      <w:pPr>
        <w:numPr>
          <w:ilvl w:val="0"/>
          <w:numId w:val="3"/>
        </w:numPr>
        <w:rPr>
          <w:rFonts w:ascii="Arial" w:hAnsi="Arial" w:cs="Arial"/>
        </w:rPr>
      </w:pPr>
      <w:r w:rsidRPr="0075196D">
        <w:rPr>
          <w:rFonts w:ascii="Arial" w:hAnsi="Arial" w:cs="Arial"/>
        </w:rPr>
        <w:t>California Department of Public Health CDPH/EHLB/Standard Method Version 1.1, 2010</w:t>
      </w:r>
    </w:p>
    <w:p w:rsidR="003C3338" w:rsidRPr="00960D7F" w:rsidRDefault="003C3338" w:rsidP="003C3338">
      <w:pPr>
        <w:numPr>
          <w:ilvl w:val="0"/>
          <w:numId w:val="3"/>
        </w:numPr>
        <w:rPr>
          <w:rFonts w:ascii="Arial" w:hAnsi="Arial" w:cs="Arial"/>
        </w:rPr>
      </w:pPr>
      <w:r w:rsidRPr="00960D7F">
        <w:rPr>
          <w:rFonts w:ascii="Arial" w:hAnsi="Arial" w:cs="Arial"/>
        </w:rPr>
        <w:t xml:space="preserve">French VOC Label - </w:t>
      </w:r>
      <w:proofErr w:type="spellStart"/>
      <w:r w:rsidRPr="00960D7F">
        <w:rPr>
          <w:rFonts w:ascii="Arial" w:hAnsi="Arial" w:cs="Arial"/>
        </w:rPr>
        <w:t>Émissions</w:t>
      </w:r>
      <w:proofErr w:type="spellEnd"/>
      <w:r w:rsidRPr="00960D7F">
        <w:rPr>
          <w:rFonts w:ascii="Arial" w:hAnsi="Arial" w:cs="Arial"/>
        </w:rPr>
        <w:t xml:space="preserve"> </w:t>
      </w:r>
      <w:proofErr w:type="spellStart"/>
      <w:r w:rsidRPr="00960D7F">
        <w:rPr>
          <w:rFonts w:ascii="Arial" w:hAnsi="Arial" w:cs="Arial"/>
        </w:rPr>
        <w:t>dans</w:t>
      </w:r>
      <w:proofErr w:type="spellEnd"/>
      <w:r w:rsidRPr="00960D7F">
        <w:rPr>
          <w:rFonts w:ascii="Arial" w:hAnsi="Arial" w:cs="Arial"/>
        </w:rPr>
        <w:t xml:space="preserve"> </w:t>
      </w:r>
      <w:proofErr w:type="spellStart"/>
      <w:r w:rsidRPr="00960D7F">
        <w:rPr>
          <w:rFonts w:ascii="Arial" w:hAnsi="Arial" w:cs="Arial"/>
        </w:rPr>
        <w:t>l'air</w:t>
      </w:r>
      <w:proofErr w:type="spellEnd"/>
      <w:r w:rsidRPr="00960D7F">
        <w:rPr>
          <w:rFonts w:ascii="Arial" w:hAnsi="Arial" w:cs="Arial"/>
        </w:rPr>
        <w:t xml:space="preserve"> </w:t>
      </w:r>
      <w:proofErr w:type="spellStart"/>
      <w:r w:rsidRPr="00960D7F">
        <w:rPr>
          <w:rFonts w:ascii="Arial" w:hAnsi="Arial" w:cs="Arial"/>
        </w:rPr>
        <w:t>intérieur</w:t>
      </w:r>
      <w:proofErr w:type="spellEnd"/>
    </w:p>
    <w:p w:rsidR="00EC712F" w:rsidRDefault="00EC712F">
      <w:pPr>
        <w:rPr>
          <w:rFonts w:ascii="Arial" w:hAnsi="Arial" w:cs="Arial"/>
        </w:rPr>
      </w:pPr>
    </w:p>
    <w:p w:rsidR="00EC712F" w:rsidRDefault="00EC712F">
      <w:pPr>
        <w:numPr>
          <w:ilvl w:val="1"/>
          <w:numId w:val="2"/>
        </w:numPr>
        <w:rPr>
          <w:rFonts w:ascii="Arial" w:hAnsi="Arial" w:cs="Arial"/>
        </w:rPr>
      </w:pPr>
      <w:r>
        <w:rPr>
          <w:rFonts w:ascii="Arial" w:hAnsi="Arial" w:cs="Arial"/>
        </w:rPr>
        <w:t xml:space="preserve"> SUBMITTALS</w:t>
      </w:r>
    </w:p>
    <w:p w:rsidR="00EC712F" w:rsidRDefault="00EC712F">
      <w:pPr>
        <w:rPr>
          <w:rFonts w:ascii="Arial" w:hAnsi="Arial" w:cs="Arial"/>
        </w:rPr>
      </w:pPr>
    </w:p>
    <w:p w:rsidR="00EC712F" w:rsidRDefault="00EC712F">
      <w:pPr>
        <w:numPr>
          <w:ilvl w:val="0"/>
          <w:numId w:val="4"/>
        </w:numPr>
        <w:rPr>
          <w:rFonts w:ascii="Arial" w:hAnsi="Arial" w:cs="Arial"/>
        </w:rPr>
      </w:pPr>
      <w:r>
        <w:rPr>
          <w:rFonts w:ascii="Arial" w:hAnsi="Arial" w:cs="Arial"/>
        </w:rPr>
        <w:t>Product Data</w:t>
      </w:r>
    </w:p>
    <w:p w:rsidR="00EC712F" w:rsidRDefault="00EC712F">
      <w:pPr>
        <w:pStyle w:val="ThomasSpec-Paragraph"/>
        <w:numPr>
          <w:ilvl w:val="0"/>
          <w:numId w:val="12"/>
        </w:numPr>
        <w:rPr>
          <w:rFonts w:ascii="Arial" w:hAnsi="Arial" w:cs="Arial"/>
        </w:rPr>
      </w:pPr>
      <w:r>
        <w:rPr>
          <w:rFonts w:ascii="Arial" w:hAnsi="Arial" w:cs="Arial"/>
        </w:rPr>
        <w:t>Submit manufacturer’s published technical information for each product indicated</w:t>
      </w:r>
    </w:p>
    <w:p w:rsidR="00EC712F" w:rsidRDefault="00EC712F">
      <w:pPr>
        <w:numPr>
          <w:ilvl w:val="0"/>
          <w:numId w:val="4"/>
        </w:numPr>
        <w:rPr>
          <w:rFonts w:ascii="Arial" w:hAnsi="Arial" w:cs="Arial"/>
        </w:rPr>
      </w:pPr>
      <w:r>
        <w:rPr>
          <w:rFonts w:ascii="Arial" w:hAnsi="Arial" w:cs="Arial"/>
        </w:rPr>
        <w:t>Shop Drawings</w:t>
      </w:r>
    </w:p>
    <w:p w:rsidR="00EC712F" w:rsidRDefault="00EC712F">
      <w:pPr>
        <w:pStyle w:val="ThomasSpec-Paragraph"/>
        <w:numPr>
          <w:ilvl w:val="0"/>
          <w:numId w:val="13"/>
        </w:numPr>
        <w:rPr>
          <w:rFonts w:ascii="Arial" w:hAnsi="Arial" w:cs="Arial"/>
        </w:rPr>
      </w:pPr>
      <w:r>
        <w:rPr>
          <w:rFonts w:ascii="Arial" w:hAnsi="Arial" w:cs="Arial"/>
        </w:rPr>
        <w:t>Submit reflected ceiling plans drawn to scale prescribed by Architect</w:t>
      </w:r>
    </w:p>
    <w:p w:rsidR="00EC712F" w:rsidRDefault="00EC712F">
      <w:pPr>
        <w:numPr>
          <w:ilvl w:val="1"/>
          <w:numId w:val="13"/>
        </w:numPr>
        <w:rPr>
          <w:rFonts w:ascii="Arial" w:hAnsi="Arial" w:cs="Arial"/>
        </w:rPr>
      </w:pPr>
      <w:r>
        <w:rPr>
          <w:rFonts w:ascii="Arial" w:hAnsi="Arial" w:cs="Arial"/>
        </w:rPr>
        <w:t>Include coordinated penetrations and ceiling-mounted items</w:t>
      </w:r>
    </w:p>
    <w:p w:rsidR="00EC712F" w:rsidRDefault="00EC712F">
      <w:pPr>
        <w:numPr>
          <w:ilvl w:val="1"/>
          <w:numId w:val="13"/>
        </w:numPr>
        <w:rPr>
          <w:rFonts w:ascii="Arial" w:hAnsi="Arial" w:cs="Arial"/>
        </w:rPr>
      </w:pPr>
      <w:r>
        <w:rPr>
          <w:rFonts w:ascii="Arial" w:hAnsi="Arial" w:cs="Arial"/>
        </w:rPr>
        <w:t>Include any necessary details or drawings from the manufacturer regarding recommended installation</w:t>
      </w:r>
    </w:p>
    <w:p w:rsidR="00EC712F" w:rsidRDefault="00EC712F">
      <w:pPr>
        <w:numPr>
          <w:ilvl w:val="0"/>
          <w:numId w:val="4"/>
        </w:numPr>
        <w:rPr>
          <w:rFonts w:ascii="Arial" w:hAnsi="Arial" w:cs="Arial"/>
        </w:rPr>
      </w:pPr>
      <w:r>
        <w:rPr>
          <w:rFonts w:ascii="Arial" w:hAnsi="Arial" w:cs="Arial"/>
        </w:rPr>
        <w:t>Samples</w:t>
      </w:r>
    </w:p>
    <w:p w:rsidR="00EC712F" w:rsidRDefault="00EE2EED">
      <w:pPr>
        <w:pStyle w:val="ThomasSpec-Paragraph"/>
        <w:numPr>
          <w:ilvl w:val="0"/>
          <w:numId w:val="14"/>
        </w:numPr>
        <w:rPr>
          <w:rFonts w:ascii="Arial" w:hAnsi="Arial" w:cs="Arial"/>
        </w:rPr>
      </w:pPr>
      <w:r>
        <w:rPr>
          <w:rFonts w:ascii="Arial" w:hAnsi="Arial" w:cs="Arial"/>
        </w:rPr>
        <w:t xml:space="preserve">Submit </w:t>
      </w:r>
      <w:r w:rsidR="00EC712F">
        <w:rPr>
          <w:rFonts w:ascii="Arial" w:hAnsi="Arial" w:cs="Arial"/>
        </w:rPr>
        <w:t>man</w:t>
      </w:r>
      <w:r>
        <w:rPr>
          <w:rFonts w:ascii="Arial" w:hAnsi="Arial" w:cs="Arial"/>
        </w:rPr>
        <w:t>ufacturer’s sample of each baffle</w:t>
      </w:r>
      <w:r w:rsidR="00EC712F">
        <w:rPr>
          <w:rFonts w:ascii="Arial" w:hAnsi="Arial" w:cs="Arial"/>
        </w:rPr>
        <w:t xml:space="preserve"> indicated</w:t>
      </w:r>
    </w:p>
    <w:p w:rsidR="00EC712F" w:rsidRDefault="00EC712F">
      <w:pPr>
        <w:pStyle w:val="ThomasSpec-Paragraph"/>
        <w:numPr>
          <w:ilvl w:val="0"/>
          <w:numId w:val="14"/>
        </w:numPr>
        <w:rPr>
          <w:rFonts w:ascii="Arial" w:hAnsi="Arial" w:cs="Arial"/>
        </w:rPr>
      </w:pPr>
      <w:r>
        <w:rPr>
          <w:rFonts w:ascii="Arial" w:hAnsi="Arial" w:cs="Arial"/>
        </w:rPr>
        <w:t>Submit representative manufacturer’s sample of each suspension member indicated</w:t>
      </w:r>
    </w:p>
    <w:p w:rsidR="00EC712F" w:rsidRDefault="00EC712F">
      <w:pPr>
        <w:numPr>
          <w:ilvl w:val="0"/>
          <w:numId w:val="4"/>
        </w:numPr>
        <w:rPr>
          <w:rFonts w:ascii="Arial" w:hAnsi="Arial" w:cs="Arial"/>
        </w:rPr>
      </w:pPr>
      <w:r>
        <w:rPr>
          <w:rFonts w:ascii="Arial" w:hAnsi="Arial" w:cs="Arial"/>
        </w:rPr>
        <w:t>Certifications</w:t>
      </w:r>
    </w:p>
    <w:p w:rsidR="00EC712F" w:rsidRDefault="00EC712F">
      <w:pPr>
        <w:pStyle w:val="Heading1"/>
        <w:numPr>
          <w:ilvl w:val="0"/>
          <w:numId w:val="34"/>
        </w:numPr>
        <w:jc w:val="left"/>
        <w:rPr>
          <w:rFonts w:ascii="Arial" w:hAnsi="Arial" w:cs="Arial"/>
          <w:b w:val="0"/>
          <w:bCs w:val="0"/>
        </w:rPr>
      </w:pPr>
      <w:r>
        <w:rPr>
          <w:rFonts w:ascii="Arial" w:hAnsi="Arial" w:cs="Arial"/>
          <w:b w:val="0"/>
          <w:bCs w:val="0"/>
        </w:rPr>
        <w:t>Provide manufacturer’s written certification that products submitted meet or exceed all specified requirements</w:t>
      </w:r>
    </w:p>
    <w:p w:rsidR="003C3338" w:rsidRPr="00021F46" w:rsidRDefault="003C3338" w:rsidP="003C3338">
      <w:pPr>
        <w:numPr>
          <w:ilvl w:val="0"/>
          <w:numId w:val="34"/>
        </w:numPr>
        <w:rPr>
          <w:rFonts w:ascii="Arial" w:hAnsi="Arial" w:cs="Arial"/>
        </w:rPr>
      </w:pPr>
      <w:r w:rsidRPr="00021F46">
        <w:rPr>
          <w:rFonts w:ascii="Arial" w:hAnsi="Arial" w:cs="Arial"/>
        </w:rPr>
        <w:t xml:space="preserve">Provide third party verified life cycle information with published environmental product declaration (EPD) </w:t>
      </w:r>
    </w:p>
    <w:p w:rsidR="003C3338" w:rsidRPr="00D15E71" w:rsidRDefault="003C3338" w:rsidP="003C3338">
      <w:pPr>
        <w:numPr>
          <w:ilvl w:val="1"/>
          <w:numId w:val="34"/>
        </w:numPr>
        <w:rPr>
          <w:rFonts w:ascii="Arial" w:hAnsi="Arial" w:cs="Arial"/>
        </w:rPr>
      </w:pPr>
      <w:r w:rsidRPr="00021F46">
        <w:rPr>
          <w:rFonts w:ascii="Arial" w:hAnsi="Arial" w:cs="Arial"/>
        </w:rPr>
        <w:t xml:space="preserve">Per ISO 14025  </w:t>
      </w:r>
      <w:r w:rsidRPr="00021F46">
        <w:rPr>
          <w:rFonts w:ascii="Arial" w:hAnsi="Arial" w:cs="Arial"/>
          <w:i/>
        </w:rPr>
        <w:t>Environmental Labels and Declarations - Type III Environmental Declarations - Principles and Procedures</w:t>
      </w:r>
    </w:p>
    <w:p w:rsidR="003C3338" w:rsidRPr="003C3338" w:rsidRDefault="003C3338" w:rsidP="003C3338"/>
    <w:p w:rsidR="00EC712F" w:rsidRDefault="00EC712F">
      <w:pPr>
        <w:rPr>
          <w:rFonts w:ascii="Arial" w:hAnsi="Arial" w:cs="Arial"/>
        </w:rPr>
      </w:pPr>
    </w:p>
    <w:p w:rsidR="00EC712F" w:rsidRDefault="00EC712F">
      <w:pPr>
        <w:numPr>
          <w:ilvl w:val="1"/>
          <w:numId w:val="2"/>
        </w:numPr>
        <w:rPr>
          <w:rFonts w:ascii="Arial" w:hAnsi="Arial" w:cs="Arial"/>
        </w:rPr>
      </w:pPr>
      <w:r>
        <w:rPr>
          <w:rFonts w:ascii="Arial" w:hAnsi="Arial" w:cs="Arial"/>
        </w:rPr>
        <w:t xml:space="preserve"> QUALITY ASSURANCE</w:t>
      </w:r>
    </w:p>
    <w:p w:rsidR="00EC712F" w:rsidRDefault="00EC712F">
      <w:pPr>
        <w:rPr>
          <w:rFonts w:ascii="Arial" w:hAnsi="Arial" w:cs="Arial"/>
        </w:rPr>
      </w:pPr>
    </w:p>
    <w:p w:rsidR="00EC712F" w:rsidRDefault="00EC712F">
      <w:pPr>
        <w:numPr>
          <w:ilvl w:val="0"/>
          <w:numId w:val="5"/>
        </w:numPr>
        <w:rPr>
          <w:rFonts w:ascii="Arial" w:hAnsi="Arial" w:cs="Arial"/>
        </w:rPr>
      </w:pPr>
      <w:r>
        <w:rPr>
          <w:rFonts w:ascii="Arial" w:hAnsi="Arial" w:cs="Arial"/>
        </w:rPr>
        <w:lastRenderedPageBreak/>
        <w:t>Source Limitations</w:t>
      </w:r>
    </w:p>
    <w:p w:rsidR="00EC712F" w:rsidRDefault="00EC712F">
      <w:pPr>
        <w:pStyle w:val="ThomasSpec-Paragraph"/>
        <w:numPr>
          <w:ilvl w:val="0"/>
          <w:numId w:val="15"/>
        </w:numPr>
        <w:rPr>
          <w:rFonts w:ascii="Arial" w:hAnsi="Arial" w:cs="Arial"/>
        </w:rPr>
      </w:pPr>
      <w:r>
        <w:rPr>
          <w:rFonts w:ascii="Arial" w:hAnsi="Arial" w:cs="Arial"/>
        </w:rPr>
        <w:t xml:space="preserve">Acoustic </w:t>
      </w:r>
      <w:r w:rsidR="00EE2EED">
        <w:rPr>
          <w:rFonts w:ascii="Arial" w:hAnsi="Arial" w:cs="Arial"/>
        </w:rPr>
        <w:t>baffle</w:t>
      </w:r>
    </w:p>
    <w:p w:rsidR="00EC712F" w:rsidRDefault="00EC712F">
      <w:pPr>
        <w:numPr>
          <w:ilvl w:val="1"/>
          <w:numId w:val="15"/>
        </w:numPr>
        <w:rPr>
          <w:rFonts w:ascii="Arial" w:hAnsi="Arial" w:cs="Arial"/>
        </w:rPr>
      </w:pPr>
      <w:r>
        <w:rPr>
          <w:rFonts w:ascii="Arial" w:hAnsi="Arial" w:cs="Arial"/>
        </w:rPr>
        <w:t>Obtain each type through one source from a single manufacturer</w:t>
      </w:r>
    </w:p>
    <w:p w:rsidR="00EC712F" w:rsidRDefault="00EC712F">
      <w:pPr>
        <w:pStyle w:val="ThomasSpec-Paragraph"/>
        <w:numPr>
          <w:ilvl w:val="0"/>
          <w:numId w:val="15"/>
        </w:numPr>
        <w:tabs>
          <w:tab w:val="num" w:pos="2520"/>
        </w:tabs>
        <w:rPr>
          <w:rFonts w:ascii="Arial" w:hAnsi="Arial" w:cs="Arial"/>
        </w:rPr>
      </w:pPr>
      <w:r>
        <w:rPr>
          <w:rFonts w:ascii="Arial" w:hAnsi="Arial" w:cs="Arial"/>
        </w:rPr>
        <w:t>Suspension System</w:t>
      </w:r>
    </w:p>
    <w:p w:rsidR="00EC712F" w:rsidRDefault="00EC712F">
      <w:pPr>
        <w:numPr>
          <w:ilvl w:val="0"/>
          <w:numId w:val="16"/>
        </w:numPr>
        <w:rPr>
          <w:rFonts w:ascii="Arial" w:hAnsi="Arial" w:cs="Arial"/>
        </w:rPr>
      </w:pPr>
      <w:r>
        <w:rPr>
          <w:rFonts w:ascii="Arial" w:hAnsi="Arial" w:cs="Arial"/>
        </w:rPr>
        <w:t>Obtain each type through one source from a single manufacturer</w:t>
      </w:r>
    </w:p>
    <w:p w:rsidR="00EC712F" w:rsidRDefault="00EC712F">
      <w:pPr>
        <w:numPr>
          <w:ilvl w:val="0"/>
          <w:numId w:val="5"/>
        </w:numPr>
        <w:rPr>
          <w:rFonts w:ascii="Arial" w:hAnsi="Arial" w:cs="Arial"/>
        </w:rPr>
      </w:pPr>
      <w:r>
        <w:rPr>
          <w:rFonts w:ascii="Arial" w:hAnsi="Arial" w:cs="Arial"/>
        </w:rPr>
        <w:t>Installer Qualifications</w:t>
      </w:r>
    </w:p>
    <w:p w:rsidR="00EC712F" w:rsidRDefault="00EC712F">
      <w:pPr>
        <w:pStyle w:val="ThomasSpec-Paragraph"/>
        <w:numPr>
          <w:ilvl w:val="0"/>
          <w:numId w:val="17"/>
        </w:numPr>
        <w:rPr>
          <w:rFonts w:ascii="Arial" w:hAnsi="Arial" w:cs="Arial"/>
        </w:rPr>
      </w:pPr>
      <w:r>
        <w:rPr>
          <w:rFonts w:ascii="Arial" w:hAnsi="Arial" w:cs="Arial"/>
        </w:rPr>
        <w:t>Must be experienced in the installation of systems similar to those specified herein</w:t>
      </w:r>
    </w:p>
    <w:p w:rsidR="003C3338" w:rsidRDefault="003C3338" w:rsidP="003C3338">
      <w:pPr>
        <w:numPr>
          <w:ilvl w:val="0"/>
          <w:numId w:val="5"/>
        </w:numPr>
        <w:rPr>
          <w:rFonts w:ascii="Arial" w:hAnsi="Arial" w:cs="Arial"/>
        </w:rPr>
      </w:pPr>
      <w:r>
        <w:rPr>
          <w:rFonts w:ascii="Arial" w:hAnsi="Arial" w:cs="Arial"/>
        </w:rPr>
        <w:t>Surface Burning Characteristics</w:t>
      </w:r>
    </w:p>
    <w:p w:rsidR="003C3338" w:rsidRDefault="003C3338" w:rsidP="003C3338">
      <w:pPr>
        <w:pStyle w:val="ThomasSpec-Paragraph"/>
        <w:numPr>
          <w:ilvl w:val="0"/>
          <w:numId w:val="18"/>
        </w:numPr>
        <w:rPr>
          <w:rFonts w:ascii="Arial" w:hAnsi="Arial" w:cs="Arial"/>
        </w:rPr>
      </w:pPr>
      <w:r>
        <w:rPr>
          <w:rFonts w:ascii="Arial" w:hAnsi="Arial" w:cs="Arial"/>
        </w:rPr>
        <w:t>Class A per ASTM E1264</w:t>
      </w:r>
    </w:p>
    <w:p w:rsidR="003C3338" w:rsidRDefault="003C3338" w:rsidP="003C3338">
      <w:pPr>
        <w:pStyle w:val="ThomasSpec-Paragraph"/>
        <w:numPr>
          <w:ilvl w:val="0"/>
          <w:numId w:val="18"/>
        </w:numPr>
        <w:rPr>
          <w:rFonts w:ascii="Arial" w:hAnsi="Arial" w:cs="Arial"/>
        </w:rPr>
      </w:pPr>
      <w:r>
        <w:rPr>
          <w:rFonts w:ascii="Arial" w:hAnsi="Arial" w:cs="Arial"/>
        </w:rPr>
        <w:t>Flame spread of 25 or less per ASTM E84</w:t>
      </w:r>
    </w:p>
    <w:p w:rsidR="003C3338" w:rsidRDefault="003C3338" w:rsidP="003C3338">
      <w:pPr>
        <w:pStyle w:val="ThomasSpec-Paragraph"/>
        <w:numPr>
          <w:ilvl w:val="0"/>
          <w:numId w:val="18"/>
        </w:numPr>
        <w:rPr>
          <w:rFonts w:ascii="Arial" w:hAnsi="Arial" w:cs="Arial"/>
        </w:rPr>
      </w:pPr>
      <w:r>
        <w:rPr>
          <w:rFonts w:ascii="Arial" w:hAnsi="Arial" w:cs="Arial"/>
        </w:rPr>
        <w:t>Smoke developed of 50 or less per ASTM E84</w:t>
      </w:r>
    </w:p>
    <w:p w:rsidR="00EC712F" w:rsidRDefault="00EC712F">
      <w:pPr>
        <w:rPr>
          <w:rFonts w:ascii="Arial" w:hAnsi="Arial" w:cs="Arial"/>
        </w:rPr>
      </w:pPr>
    </w:p>
    <w:p w:rsidR="00EC712F" w:rsidRDefault="00EC712F">
      <w:pPr>
        <w:numPr>
          <w:ilvl w:val="1"/>
          <w:numId w:val="2"/>
        </w:numPr>
        <w:rPr>
          <w:rFonts w:ascii="Arial" w:hAnsi="Arial" w:cs="Arial"/>
        </w:rPr>
      </w:pPr>
      <w:r>
        <w:rPr>
          <w:rFonts w:ascii="Arial" w:hAnsi="Arial" w:cs="Arial"/>
        </w:rPr>
        <w:t xml:space="preserve"> DELIVERY, STORAGE AND HANDLING</w:t>
      </w:r>
    </w:p>
    <w:p w:rsidR="00EC712F" w:rsidRDefault="00EC712F">
      <w:pPr>
        <w:rPr>
          <w:rFonts w:ascii="Arial" w:hAnsi="Arial" w:cs="Arial"/>
        </w:rPr>
      </w:pPr>
    </w:p>
    <w:p w:rsidR="00EC712F" w:rsidRDefault="00EC712F">
      <w:pPr>
        <w:numPr>
          <w:ilvl w:val="0"/>
          <w:numId w:val="7"/>
        </w:numPr>
        <w:rPr>
          <w:rFonts w:ascii="Arial" w:hAnsi="Arial" w:cs="Arial"/>
        </w:rPr>
      </w:pPr>
      <w:r>
        <w:rPr>
          <w:rFonts w:ascii="Arial" w:hAnsi="Arial" w:cs="Arial"/>
        </w:rPr>
        <w:t xml:space="preserve">Delivery of acoustic </w:t>
      </w:r>
      <w:r w:rsidR="00EE2EED">
        <w:rPr>
          <w:rFonts w:ascii="Arial" w:hAnsi="Arial" w:cs="Arial"/>
        </w:rPr>
        <w:t>baffle</w:t>
      </w:r>
      <w:r>
        <w:rPr>
          <w:rFonts w:ascii="Arial" w:hAnsi="Arial" w:cs="Arial"/>
        </w:rPr>
        <w:t xml:space="preserve"> products will be in the original unopened packages with the manufacturer’s label intact</w:t>
      </w:r>
    </w:p>
    <w:p w:rsidR="001E221C" w:rsidRDefault="001E221C" w:rsidP="001E221C">
      <w:pPr>
        <w:numPr>
          <w:ilvl w:val="0"/>
          <w:numId w:val="7"/>
        </w:numPr>
        <w:rPr>
          <w:rFonts w:ascii="Arial" w:hAnsi="Arial" w:cs="Arial"/>
        </w:rPr>
      </w:pPr>
      <w:r>
        <w:rPr>
          <w:rFonts w:ascii="Arial" w:hAnsi="Arial" w:cs="Arial"/>
        </w:rPr>
        <w:t>Handling and storage should be in accordance with the manufacturer’s Safety Data Sheets (SDS)</w:t>
      </w:r>
    </w:p>
    <w:p w:rsidR="00EC712F" w:rsidRDefault="00EC712F">
      <w:pPr>
        <w:numPr>
          <w:ilvl w:val="0"/>
          <w:numId w:val="7"/>
        </w:numPr>
        <w:rPr>
          <w:rFonts w:ascii="Arial" w:hAnsi="Arial" w:cs="Arial"/>
        </w:rPr>
      </w:pPr>
      <w:r>
        <w:rPr>
          <w:rFonts w:ascii="Arial" w:hAnsi="Arial" w:cs="Arial"/>
        </w:rPr>
        <w:t>Individual panels should be handled carefully to avoid damage</w:t>
      </w:r>
    </w:p>
    <w:p w:rsidR="00EC712F" w:rsidRDefault="00EC712F">
      <w:pPr>
        <w:rPr>
          <w:rFonts w:ascii="Arial" w:hAnsi="Arial" w:cs="Arial"/>
        </w:rPr>
      </w:pPr>
    </w:p>
    <w:p w:rsidR="00EC712F" w:rsidRDefault="00EC712F">
      <w:pPr>
        <w:numPr>
          <w:ilvl w:val="1"/>
          <w:numId w:val="2"/>
        </w:numPr>
        <w:rPr>
          <w:rFonts w:ascii="Arial" w:hAnsi="Arial" w:cs="Arial"/>
        </w:rPr>
      </w:pPr>
      <w:r>
        <w:rPr>
          <w:rFonts w:ascii="Arial" w:hAnsi="Arial" w:cs="Arial"/>
        </w:rPr>
        <w:t xml:space="preserve"> PROJECT CONDITIONS</w:t>
      </w:r>
    </w:p>
    <w:p w:rsidR="00EC712F" w:rsidRDefault="00EC712F">
      <w:pPr>
        <w:rPr>
          <w:rFonts w:ascii="Arial" w:hAnsi="Arial" w:cs="Arial"/>
        </w:rPr>
      </w:pPr>
    </w:p>
    <w:p w:rsidR="00EC712F" w:rsidRDefault="00EC712F">
      <w:pPr>
        <w:numPr>
          <w:ilvl w:val="0"/>
          <w:numId w:val="8"/>
        </w:numPr>
        <w:rPr>
          <w:rFonts w:ascii="Arial" w:hAnsi="Arial" w:cs="Arial"/>
        </w:rPr>
      </w:pPr>
      <w:r>
        <w:rPr>
          <w:rFonts w:ascii="Arial" w:hAnsi="Arial" w:cs="Arial"/>
        </w:rPr>
        <w:t>Environmental Limitations</w:t>
      </w:r>
    </w:p>
    <w:p w:rsidR="00EC712F" w:rsidRDefault="00EC712F">
      <w:pPr>
        <w:pStyle w:val="ThomasSpec-Paragraph"/>
        <w:numPr>
          <w:ilvl w:val="0"/>
          <w:numId w:val="19"/>
        </w:numPr>
        <w:rPr>
          <w:rFonts w:ascii="Arial" w:hAnsi="Arial" w:cs="Arial"/>
        </w:rPr>
      </w:pPr>
      <w:r>
        <w:rPr>
          <w:rFonts w:ascii="Arial" w:hAnsi="Arial" w:cs="Arial"/>
        </w:rPr>
        <w:t xml:space="preserve">Install acoustic </w:t>
      </w:r>
      <w:r w:rsidR="00EE2EED">
        <w:rPr>
          <w:rFonts w:ascii="Arial" w:hAnsi="Arial" w:cs="Arial"/>
        </w:rPr>
        <w:t>baffles</w:t>
      </w:r>
      <w:r>
        <w:rPr>
          <w:rFonts w:ascii="Arial" w:hAnsi="Arial" w:cs="Arial"/>
        </w:rPr>
        <w:t xml:space="preserve"> only in conditions that are within the manufacturer’s published limits for temperature and humidity</w:t>
      </w:r>
    </w:p>
    <w:p w:rsidR="00EC712F" w:rsidRDefault="00EC712F">
      <w:pPr>
        <w:rPr>
          <w:rFonts w:ascii="Arial" w:hAnsi="Arial" w:cs="Arial"/>
        </w:rPr>
      </w:pPr>
    </w:p>
    <w:p w:rsidR="00EC712F" w:rsidRDefault="00EC712F">
      <w:pPr>
        <w:numPr>
          <w:ilvl w:val="1"/>
          <w:numId w:val="2"/>
        </w:numPr>
        <w:rPr>
          <w:rFonts w:ascii="Arial" w:hAnsi="Arial" w:cs="Arial"/>
        </w:rPr>
      </w:pPr>
      <w:r>
        <w:rPr>
          <w:rFonts w:ascii="Arial" w:hAnsi="Arial" w:cs="Arial"/>
        </w:rPr>
        <w:t xml:space="preserve"> COORDINATION</w:t>
      </w:r>
    </w:p>
    <w:p w:rsidR="00EC712F" w:rsidRDefault="00EC712F">
      <w:pPr>
        <w:rPr>
          <w:rFonts w:ascii="Arial" w:hAnsi="Arial" w:cs="Arial"/>
        </w:rPr>
      </w:pPr>
    </w:p>
    <w:p w:rsidR="00EC712F" w:rsidRDefault="00EC712F">
      <w:pPr>
        <w:numPr>
          <w:ilvl w:val="0"/>
          <w:numId w:val="9"/>
        </w:numPr>
        <w:rPr>
          <w:rFonts w:ascii="Arial" w:hAnsi="Arial" w:cs="Arial"/>
        </w:rPr>
      </w:pPr>
      <w:r>
        <w:rPr>
          <w:rFonts w:ascii="Arial" w:hAnsi="Arial" w:cs="Arial"/>
        </w:rPr>
        <w:t xml:space="preserve">Coordinate the installation of the acoustic </w:t>
      </w:r>
      <w:r w:rsidR="00EE2EED">
        <w:rPr>
          <w:rFonts w:ascii="Arial" w:hAnsi="Arial" w:cs="Arial"/>
        </w:rPr>
        <w:t>baffles</w:t>
      </w:r>
      <w:r>
        <w:rPr>
          <w:rFonts w:ascii="Arial" w:hAnsi="Arial" w:cs="Arial"/>
        </w:rPr>
        <w:t xml:space="preserve"> with any and all trades whose work is impacted by that installation</w:t>
      </w:r>
    </w:p>
    <w:p w:rsidR="00EC712F" w:rsidRDefault="00EC712F">
      <w:pPr>
        <w:rPr>
          <w:rFonts w:ascii="Arial" w:hAnsi="Arial" w:cs="Arial"/>
        </w:rPr>
      </w:pPr>
    </w:p>
    <w:p w:rsidR="00EC712F" w:rsidRDefault="00EC712F">
      <w:pPr>
        <w:numPr>
          <w:ilvl w:val="1"/>
          <w:numId w:val="2"/>
        </w:numPr>
        <w:rPr>
          <w:rFonts w:ascii="Arial" w:hAnsi="Arial" w:cs="Arial"/>
        </w:rPr>
      </w:pPr>
      <w:r>
        <w:rPr>
          <w:rFonts w:ascii="Arial" w:hAnsi="Arial" w:cs="Arial"/>
        </w:rPr>
        <w:t xml:space="preserve"> EXTRA MATERIALS</w:t>
      </w:r>
    </w:p>
    <w:p w:rsidR="00EC712F" w:rsidRDefault="00EC712F">
      <w:pPr>
        <w:rPr>
          <w:rFonts w:ascii="Arial" w:hAnsi="Arial" w:cs="Arial"/>
        </w:rPr>
      </w:pPr>
    </w:p>
    <w:p w:rsidR="00EC712F" w:rsidRDefault="00EC712F">
      <w:pPr>
        <w:numPr>
          <w:ilvl w:val="0"/>
          <w:numId w:val="10"/>
        </w:numPr>
        <w:rPr>
          <w:rFonts w:ascii="Arial" w:hAnsi="Arial" w:cs="Arial"/>
        </w:rPr>
      </w:pPr>
      <w:r>
        <w:rPr>
          <w:rFonts w:ascii="Arial" w:hAnsi="Arial" w:cs="Arial"/>
        </w:rPr>
        <w:t>Provide extra materials in the manufacturer’s unopened packaging, with the manufacturer’s label intact, as detailed below</w:t>
      </w:r>
    </w:p>
    <w:p w:rsidR="00EC712F" w:rsidRDefault="00EE2EED">
      <w:pPr>
        <w:pStyle w:val="ThomasSpec-Paragraph"/>
        <w:numPr>
          <w:ilvl w:val="0"/>
          <w:numId w:val="20"/>
        </w:numPr>
        <w:rPr>
          <w:rFonts w:ascii="Arial" w:hAnsi="Arial" w:cs="Arial"/>
        </w:rPr>
      </w:pPr>
      <w:r>
        <w:rPr>
          <w:rFonts w:ascii="Arial" w:hAnsi="Arial" w:cs="Arial"/>
        </w:rPr>
        <w:t>Acoustic baffles</w:t>
      </w:r>
      <w:r w:rsidR="00EC712F">
        <w:rPr>
          <w:rFonts w:ascii="Arial" w:hAnsi="Arial" w:cs="Arial"/>
        </w:rPr>
        <w:t xml:space="preserve"> – Minimum 5% of each type installed</w:t>
      </w:r>
    </w:p>
    <w:p w:rsidR="00EC712F" w:rsidRDefault="00EC712F">
      <w:pPr>
        <w:pStyle w:val="ThomasSpec-Paragraph"/>
        <w:numPr>
          <w:ilvl w:val="0"/>
          <w:numId w:val="20"/>
        </w:numPr>
        <w:rPr>
          <w:rFonts w:ascii="Arial" w:hAnsi="Arial" w:cs="Arial"/>
        </w:rPr>
      </w:pPr>
      <w:r>
        <w:rPr>
          <w:rFonts w:ascii="Arial" w:hAnsi="Arial" w:cs="Arial"/>
        </w:rPr>
        <w:t>Suspension System Components – Minimum 5% of each type installed</w:t>
      </w:r>
    </w:p>
    <w:p w:rsidR="00EC712F" w:rsidRDefault="00EC712F">
      <w:pPr>
        <w:pStyle w:val="ThomasSpec-Paragraph"/>
        <w:numPr>
          <w:ilvl w:val="0"/>
          <w:numId w:val="0"/>
        </w:numPr>
        <w:rPr>
          <w:rFonts w:ascii="Arial" w:hAnsi="Arial" w:cs="Arial"/>
        </w:rPr>
      </w:pPr>
    </w:p>
    <w:p w:rsidR="00EC712F" w:rsidRDefault="00EC712F">
      <w:pPr>
        <w:pStyle w:val="ThomasSpec-Paragraph"/>
        <w:numPr>
          <w:ilvl w:val="0"/>
          <w:numId w:val="0"/>
        </w:numPr>
        <w:rPr>
          <w:rFonts w:ascii="Arial" w:hAnsi="Arial" w:cs="Arial"/>
          <w:b/>
          <w:bCs/>
        </w:rPr>
      </w:pPr>
      <w:r>
        <w:rPr>
          <w:rFonts w:ascii="Arial" w:hAnsi="Arial" w:cs="Arial"/>
          <w:b/>
          <w:bCs/>
        </w:rPr>
        <w:t>PART 2 - PRODUCTS</w:t>
      </w:r>
    </w:p>
    <w:p w:rsidR="00EC712F" w:rsidRDefault="00EC712F">
      <w:pPr>
        <w:rPr>
          <w:rFonts w:ascii="Arial" w:hAnsi="Arial" w:cs="Arial"/>
        </w:rPr>
      </w:pPr>
    </w:p>
    <w:p w:rsidR="00EC712F" w:rsidRDefault="00EC712F">
      <w:pPr>
        <w:rPr>
          <w:rFonts w:ascii="Arial" w:hAnsi="Arial" w:cs="Arial"/>
        </w:rPr>
      </w:pPr>
      <w:r>
        <w:rPr>
          <w:rFonts w:ascii="Arial" w:hAnsi="Arial" w:cs="Arial"/>
        </w:rPr>
        <w:t>2.1 MANUFACTURER</w:t>
      </w:r>
    </w:p>
    <w:p w:rsidR="00EC712F" w:rsidRDefault="00EC712F" w:rsidP="00E11FDF">
      <w:pPr>
        <w:ind w:left="360"/>
        <w:rPr>
          <w:rFonts w:ascii="Arial" w:hAnsi="Arial" w:cs="Arial"/>
        </w:rPr>
      </w:pPr>
      <w:r>
        <w:rPr>
          <w:rFonts w:ascii="Arial" w:hAnsi="Arial" w:cs="Arial"/>
        </w:rPr>
        <w:t xml:space="preserve"> </w:t>
      </w:r>
    </w:p>
    <w:p w:rsidR="003C3338" w:rsidRDefault="003C3338" w:rsidP="003C3338">
      <w:pPr>
        <w:numPr>
          <w:ilvl w:val="0"/>
          <w:numId w:val="21"/>
        </w:numPr>
        <w:rPr>
          <w:rFonts w:ascii="Arial" w:hAnsi="Arial" w:cs="Arial"/>
        </w:rPr>
      </w:pPr>
      <w:r>
        <w:rPr>
          <w:rFonts w:ascii="Arial" w:hAnsi="Arial" w:cs="Arial"/>
        </w:rPr>
        <w:t xml:space="preserve">CertainTeed Ceilings </w:t>
      </w:r>
    </w:p>
    <w:p w:rsidR="003C3338" w:rsidRDefault="003C3338" w:rsidP="003C3338">
      <w:pPr>
        <w:pStyle w:val="ThomasSpec-Paragraph"/>
        <w:numPr>
          <w:ilvl w:val="0"/>
          <w:numId w:val="22"/>
        </w:numPr>
        <w:rPr>
          <w:rFonts w:ascii="Arial" w:hAnsi="Arial" w:cs="Arial"/>
        </w:rPr>
      </w:pPr>
      <w:r>
        <w:rPr>
          <w:rFonts w:ascii="Arial" w:hAnsi="Arial" w:cs="Arial"/>
        </w:rPr>
        <w:t xml:space="preserve">Address: 20 </w:t>
      </w:r>
      <w:proofErr w:type="spellStart"/>
      <w:r>
        <w:rPr>
          <w:rFonts w:ascii="Arial" w:hAnsi="Arial" w:cs="Arial"/>
        </w:rPr>
        <w:t>Moores</w:t>
      </w:r>
      <w:proofErr w:type="spellEnd"/>
      <w:r>
        <w:rPr>
          <w:rFonts w:ascii="Arial" w:hAnsi="Arial" w:cs="Arial"/>
        </w:rPr>
        <w:t xml:space="preserve"> Road, Malvern, PA 19355</w:t>
      </w:r>
    </w:p>
    <w:p w:rsidR="003C3338" w:rsidRDefault="003C3338" w:rsidP="003C3338">
      <w:pPr>
        <w:pStyle w:val="ThomasSpec-Paragraph"/>
        <w:numPr>
          <w:ilvl w:val="0"/>
          <w:numId w:val="22"/>
        </w:numPr>
        <w:rPr>
          <w:rFonts w:ascii="Arial" w:hAnsi="Arial" w:cs="Arial"/>
        </w:rPr>
      </w:pPr>
      <w:r>
        <w:rPr>
          <w:rFonts w:ascii="Arial" w:hAnsi="Arial" w:cs="Arial"/>
        </w:rPr>
        <w:t xml:space="preserve">Telephone: 800-233-8990 </w:t>
      </w:r>
    </w:p>
    <w:p w:rsidR="003C3338" w:rsidRDefault="003C3338" w:rsidP="003C3338">
      <w:pPr>
        <w:numPr>
          <w:ilvl w:val="0"/>
          <w:numId w:val="22"/>
        </w:numPr>
        <w:rPr>
          <w:rFonts w:ascii="Arial" w:hAnsi="Arial" w:cs="Arial"/>
        </w:rPr>
      </w:pPr>
      <w:r>
        <w:rPr>
          <w:rFonts w:ascii="Arial" w:hAnsi="Arial" w:cs="Arial"/>
        </w:rPr>
        <w:t xml:space="preserve">Web: </w:t>
      </w:r>
      <w:hyperlink r:id="rId8" w:history="1">
        <w:r w:rsidRPr="00BB314F">
          <w:rPr>
            <w:rStyle w:val="Hyperlink"/>
            <w:rFonts w:ascii="Arial" w:hAnsi="Arial" w:cs="Arial"/>
          </w:rPr>
          <w:t>www.certainteed.com/ceilings</w:t>
        </w:r>
      </w:hyperlink>
    </w:p>
    <w:p w:rsidR="00EC712F" w:rsidRDefault="00EC712F">
      <w:pPr>
        <w:rPr>
          <w:rFonts w:ascii="Arial" w:hAnsi="Arial" w:cs="Arial"/>
        </w:rPr>
      </w:pPr>
    </w:p>
    <w:p w:rsidR="00EC712F" w:rsidRDefault="00EC712F">
      <w:pPr>
        <w:pStyle w:val="Heading2"/>
        <w:rPr>
          <w:b w:val="0"/>
          <w:bCs w:val="0"/>
        </w:rPr>
      </w:pPr>
      <w:r>
        <w:rPr>
          <w:b w:val="0"/>
          <w:bCs w:val="0"/>
        </w:rPr>
        <w:t>2.2 ACOUSTIC CEILING UNITS</w:t>
      </w:r>
    </w:p>
    <w:p w:rsidR="002A26E3" w:rsidRDefault="002A26E3" w:rsidP="002A26E3">
      <w:pPr>
        <w:rPr>
          <w:rFonts w:ascii="Arial" w:hAnsi="Arial" w:cs="Arial"/>
        </w:rPr>
      </w:pPr>
    </w:p>
    <w:p w:rsidR="002A26E3" w:rsidRDefault="002A26E3" w:rsidP="002A26E3">
      <w:pPr>
        <w:numPr>
          <w:ilvl w:val="0"/>
          <w:numId w:val="23"/>
        </w:numPr>
        <w:rPr>
          <w:rFonts w:ascii="Arial" w:hAnsi="Arial" w:cs="Arial"/>
        </w:rPr>
      </w:pPr>
      <w:r>
        <w:rPr>
          <w:rFonts w:ascii="Arial" w:hAnsi="Arial" w:cs="Arial"/>
        </w:rPr>
        <w:t>Acoustic</w:t>
      </w:r>
      <w:r w:rsidR="00EE2EED">
        <w:rPr>
          <w:rFonts w:ascii="Arial" w:hAnsi="Arial" w:cs="Arial"/>
        </w:rPr>
        <w:t>al Ceiling baffle</w:t>
      </w:r>
      <w:r w:rsidR="000230E1">
        <w:rPr>
          <w:rFonts w:ascii="Arial" w:hAnsi="Arial" w:cs="Arial"/>
        </w:rPr>
        <w:t xml:space="preserve"> (ACP) – Type 1</w:t>
      </w:r>
    </w:p>
    <w:p w:rsidR="002A26E3" w:rsidRDefault="002A26E3" w:rsidP="002A26E3">
      <w:pPr>
        <w:pStyle w:val="ThomasSpec-Paragraph"/>
        <w:numPr>
          <w:ilvl w:val="0"/>
          <w:numId w:val="24"/>
        </w:numPr>
        <w:rPr>
          <w:rFonts w:ascii="Arial" w:hAnsi="Arial" w:cs="Arial"/>
        </w:rPr>
      </w:pPr>
      <w:r>
        <w:rPr>
          <w:rFonts w:ascii="Arial" w:hAnsi="Arial" w:cs="Arial"/>
        </w:rPr>
        <w:t xml:space="preserve">Name: </w:t>
      </w:r>
      <w:r w:rsidR="005577A1">
        <w:rPr>
          <w:rFonts w:ascii="Arial" w:hAnsi="Arial" w:cs="Arial"/>
        </w:rPr>
        <w:t xml:space="preserve">Ecophon </w:t>
      </w:r>
      <w:r w:rsidR="00EE2EED">
        <w:rPr>
          <w:rFonts w:ascii="Arial" w:hAnsi="Arial" w:cs="Arial"/>
        </w:rPr>
        <w:t>Master Baffle</w:t>
      </w:r>
    </w:p>
    <w:p w:rsidR="002A26E3" w:rsidRDefault="002A26E3" w:rsidP="002A26E3">
      <w:pPr>
        <w:pStyle w:val="ThomasSpec-Paragraph"/>
        <w:numPr>
          <w:ilvl w:val="0"/>
          <w:numId w:val="24"/>
        </w:numPr>
        <w:rPr>
          <w:rFonts w:ascii="Arial" w:hAnsi="Arial" w:cs="Arial"/>
        </w:rPr>
      </w:pPr>
      <w:r>
        <w:rPr>
          <w:rFonts w:ascii="Arial" w:hAnsi="Arial" w:cs="Arial"/>
        </w:rPr>
        <w:t>Physical Characteristics</w:t>
      </w:r>
    </w:p>
    <w:p w:rsidR="000230E1" w:rsidRPr="005577A1" w:rsidRDefault="005F588A" w:rsidP="002A26E3">
      <w:pPr>
        <w:numPr>
          <w:ilvl w:val="1"/>
          <w:numId w:val="24"/>
        </w:numPr>
        <w:rPr>
          <w:rFonts w:ascii="Arial" w:hAnsi="Arial" w:cs="Arial"/>
        </w:rPr>
      </w:pPr>
      <w:r>
        <w:rPr>
          <w:rFonts w:ascii="Arial" w:hAnsi="Arial" w:cs="Arial"/>
        </w:rPr>
        <w:t>Cantilevered p</w:t>
      </w:r>
      <w:r w:rsidR="000230E1" w:rsidRPr="005577A1">
        <w:rPr>
          <w:rFonts w:ascii="Arial" w:hAnsi="Arial" w:cs="Arial"/>
        </w:rPr>
        <w:t>erimeter architectural element</w:t>
      </w:r>
      <w:r w:rsidR="005577A1" w:rsidRPr="005577A1">
        <w:rPr>
          <w:rFonts w:ascii="Arial" w:hAnsi="Arial" w:cs="Arial"/>
        </w:rPr>
        <w:t xml:space="preserve"> for peni</w:t>
      </w:r>
      <w:r w:rsidR="005577A1">
        <w:rPr>
          <w:rFonts w:ascii="Arial" w:hAnsi="Arial" w:cs="Arial"/>
        </w:rPr>
        <w:t>n</w:t>
      </w:r>
      <w:r w:rsidR="005577A1" w:rsidRPr="005577A1">
        <w:rPr>
          <w:rFonts w:ascii="Arial" w:hAnsi="Arial" w:cs="Arial"/>
        </w:rPr>
        <w:t>sula or cloud design</w:t>
      </w:r>
    </w:p>
    <w:p w:rsidR="002A26E3" w:rsidRPr="000230E1" w:rsidRDefault="002A26E3" w:rsidP="002A26E3">
      <w:pPr>
        <w:numPr>
          <w:ilvl w:val="1"/>
          <w:numId w:val="24"/>
        </w:numPr>
        <w:rPr>
          <w:rFonts w:ascii="Arial" w:hAnsi="Arial" w:cs="Arial"/>
          <w:lang w:val="nl-NL"/>
        </w:rPr>
      </w:pPr>
      <w:r w:rsidRPr="000230E1">
        <w:rPr>
          <w:rFonts w:ascii="Arial" w:hAnsi="Arial" w:cs="Arial"/>
          <w:lang w:val="nl-NL"/>
        </w:rPr>
        <w:t>Type: XII (per ASTM E1264)</w:t>
      </w:r>
    </w:p>
    <w:p w:rsidR="002A26E3" w:rsidRDefault="002A26E3" w:rsidP="002A26E3">
      <w:pPr>
        <w:numPr>
          <w:ilvl w:val="1"/>
          <w:numId w:val="24"/>
        </w:numPr>
        <w:rPr>
          <w:rFonts w:ascii="Arial" w:hAnsi="Arial" w:cs="Arial"/>
        </w:rPr>
      </w:pPr>
      <w:r>
        <w:rPr>
          <w:rFonts w:ascii="Arial" w:hAnsi="Arial" w:cs="Arial"/>
        </w:rPr>
        <w:t>Form: 2 (per ASTM E1264)</w:t>
      </w:r>
    </w:p>
    <w:p w:rsidR="002A26E3" w:rsidRPr="009F0FD9" w:rsidRDefault="002A26E3" w:rsidP="002A26E3">
      <w:pPr>
        <w:numPr>
          <w:ilvl w:val="1"/>
          <w:numId w:val="24"/>
        </w:numPr>
        <w:rPr>
          <w:rFonts w:ascii="Arial" w:hAnsi="Arial" w:cs="Arial"/>
          <w:lang w:val="sv-SE"/>
        </w:rPr>
      </w:pPr>
      <w:r w:rsidRPr="009F0FD9">
        <w:rPr>
          <w:rFonts w:ascii="Arial" w:hAnsi="Arial" w:cs="Arial"/>
          <w:lang w:val="sv-SE"/>
        </w:rPr>
        <w:t>Pattern: G (per ASTM E1264)</w:t>
      </w:r>
    </w:p>
    <w:p w:rsidR="00EE2EED" w:rsidRDefault="002A26E3" w:rsidP="00E11FDF">
      <w:pPr>
        <w:pStyle w:val="ThomasSpec-Paragraph"/>
        <w:numPr>
          <w:ilvl w:val="1"/>
          <w:numId w:val="24"/>
        </w:numPr>
        <w:rPr>
          <w:rFonts w:ascii="Arial" w:hAnsi="Arial" w:cs="Arial"/>
        </w:rPr>
      </w:pPr>
      <w:r>
        <w:rPr>
          <w:rFonts w:ascii="Arial" w:hAnsi="Arial" w:cs="Arial"/>
        </w:rPr>
        <w:t xml:space="preserve">Size: </w:t>
      </w:r>
    </w:p>
    <w:p w:rsidR="002A26E3" w:rsidRPr="00EE2EED" w:rsidRDefault="007A3AAC" w:rsidP="00EE2EED">
      <w:pPr>
        <w:pStyle w:val="ThomasSpec-Paragraph"/>
        <w:numPr>
          <w:ilvl w:val="2"/>
          <w:numId w:val="24"/>
        </w:numPr>
        <w:rPr>
          <w:rFonts w:ascii="Arial" w:hAnsi="Arial" w:cs="Arial"/>
        </w:rPr>
      </w:pPr>
      <w:r>
        <w:rPr>
          <w:rFonts w:ascii="Arial" w:hAnsi="Arial" w:cs="Arial"/>
          <w:lang w:val="da-DK"/>
        </w:rPr>
        <w:t>1200</w:t>
      </w:r>
      <w:r w:rsidR="00EE2EED">
        <w:rPr>
          <w:rFonts w:ascii="Arial" w:hAnsi="Arial" w:cs="Arial"/>
          <w:lang w:val="da-DK"/>
        </w:rPr>
        <w:t xml:space="preserve"> x 200 mm</w:t>
      </w:r>
    </w:p>
    <w:p w:rsidR="00EE2EED" w:rsidRDefault="007A3AAC" w:rsidP="00EE2EED">
      <w:pPr>
        <w:pStyle w:val="ThomasSpec-Paragraph"/>
        <w:numPr>
          <w:ilvl w:val="2"/>
          <w:numId w:val="24"/>
        </w:numPr>
        <w:rPr>
          <w:rFonts w:ascii="Arial" w:hAnsi="Arial" w:cs="Arial"/>
        </w:rPr>
      </w:pPr>
      <w:r>
        <w:rPr>
          <w:rFonts w:ascii="Arial" w:hAnsi="Arial" w:cs="Arial"/>
        </w:rPr>
        <w:t>1200</w:t>
      </w:r>
      <w:r w:rsidR="00EE2EED">
        <w:rPr>
          <w:rFonts w:ascii="Arial" w:hAnsi="Arial" w:cs="Arial"/>
        </w:rPr>
        <w:t xml:space="preserve"> x 300 mm</w:t>
      </w:r>
    </w:p>
    <w:p w:rsidR="007A3AAC" w:rsidRPr="00E11FDF" w:rsidRDefault="007A3AAC" w:rsidP="00EE2EED">
      <w:pPr>
        <w:pStyle w:val="ThomasSpec-Paragraph"/>
        <w:numPr>
          <w:ilvl w:val="2"/>
          <w:numId w:val="24"/>
        </w:numPr>
        <w:rPr>
          <w:rFonts w:ascii="Arial" w:hAnsi="Arial" w:cs="Arial"/>
        </w:rPr>
      </w:pPr>
      <w:r>
        <w:rPr>
          <w:rFonts w:ascii="Arial" w:hAnsi="Arial" w:cs="Arial"/>
        </w:rPr>
        <w:t>1200 x 600 mm</w:t>
      </w:r>
    </w:p>
    <w:p w:rsidR="002A26E3" w:rsidRDefault="002A26E3" w:rsidP="00E11FDF">
      <w:pPr>
        <w:numPr>
          <w:ilvl w:val="1"/>
          <w:numId w:val="24"/>
        </w:numPr>
        <w:rPr>
          <w:rFonts w:ascii="Arial" w:hAnsi="Arial" w:cs="Arial"/>
        </w:rPr>
      </w:pPr>
      <w:r>
        <w:rPr>
          <w:rFonts w:ascii="Arial" w:hAnsi="Arial" w:cs="Arial"/>
        </w:rPr>
        <w:t>Thickness:</w:t>
      </w:r>
      <w:r w:rsidR="00E11FDF">
        <w:rPr>
          <w:rFonts w:ascii="Arial" w:hAnsi="Arial" w:cs="Arial"/>
        </w:rPr>
        <w:t xml:space="preserve">  </w:t>
      </w:r>
      <w:r w:rsidR="00EE2EED">
        <w:rPr>
          <w:rFonts w:ascii="Arial" w:hAnsi="Arial" w:cs="Arial"/>
        </w:rPr>
        <w:t>40 mm</w:t>
      </w:r>
    </w:p>
    <w:p w:rsidR="002A26E3" w:rsidRDefault="002A26E3" w:rsidP="002A26E3">
      <w:pPr>
        <w:numPr>
          <w:ilvl w:val="1"/>
          <w:numId w:val="24"/>
        </w:numPr>
        <w:rPr>
          <w:rFonts w:ascii="Arial" w:hAnsi="Arial" w:cs="Arial"/>
        </w:rPr>
      </w:pPr>
      <w:r>
        <w:rPr>
          <w:rFonts w:ascii="Arial" w:hAnsi="Arial" w:cs="Arial"/>
        </w:rPr>
        <w:t xml:space="preserve">Edges: </w:t>
      </w:r>
      <w:r w:rsidR="00C14F83">
        <w:rPr>
          <w:rFonts w:ascii="Arial" w:hAnsi="Arial" w:cs="Arial"/>
        </w:rPr>
        <w:t xml:space="preserve">square, </w:t>
      </w:r>
      <w:r w:rsidR="00EE2EED">
        <w:rPr>
          <w:rFonts w:ascii="Arial" w:hAnsi="Arial" w:cs="Arial"/>
        </w:rPr>
        <w:t>painted</w:t>
      </w:r>
    </w:p>
    <w:p w:rsidR="002A26E3" w:rsidRDefault="002A26E3" w:rsidP="002A26E3">
      <w:pPr>
        <w:numPr>
          <w:ilvl w:val="1"/>
          <w:numId w:val="24"/>
        </w:numPr>
        <w:rPr>
          <w:rFonts w:ascii="Arial" w:hAnsi="Arial" w:cs="Arial"/>
        </w:rPr>
      </w:pPr>
      <w:r>
        <w:rPr>
          <w:rFonts w:ascii="Arial" w:hAnsi="Arial" w:cs="Arial"/>
        </w:rPr>
        <w:t>Finished Surface</w:t>
      </w:r>
      <w:r w:rsidR="00EE2EED">
        <w:rPr>
          <w:rFonts w:ascii="Arial" w:hAnsi="Arial" w:cs="Arial"/>
        </w:rPr>
        <w:t>s: Akutex FT</w:t>
      </w:r>
      <w:r>
        <w:rPr>
          <w:rFonts w:ascii="Arial" w:hAnsi="Arial" w:cs="Arial"/>
        </w:rPr>
        <w:t xml:space="preserve"> </w:t>
      </w:r>
    </w:p>
    <w:p w:rsidR="000B3FC1" w:rsidRDefault="000B3FC1" w:rsidP="002A26E3">
      <w:pPr>
        <w:numPr>
          <w:ilvl w:val="1"/>
          <w:numId w:val="24"/>
        </w:numPr>
        <w:rPr>
          <w:rFonts w:ascii="Arial" w:hAnsi="Arial" w:cs="Arial"/>
        </w:rPr>
      </w:pPr>
      <w:r>
        <w:rPr>
          <w:rFonts w:ascii="Arial" w:hAnsi="Arial" w:cs="Arial"/>
        </w:rPr>
        <w:t>Finished Surface Color: White</w:t>
      </w:r>
    </w:p>
    <w:p w:rsidR="002A26E3" w:rsidRPr="003C3338" w:rsidRDefault="000B3FC1" w:rsidP="003C3338">
      <w:pPr>
        <w:numPr>
          <w:ilvl w:val="2"/>
          <w:numId w:val="24"/>
        </w:numPr>
        <w:rPr>
          <w:rFonts w:ascii="Arial" w:hAnsi="Arial" w:cs="Arial"/>
        </w:rPr>
      </w:pPr>
      <w:r>
        <w:rPr>
          <w:rFonts w:ascii="Arial" w:hAnsi="Arial" w:cs="Arial"/>
        </w:rPr>
        <w:t>Ecophon Color Options: [</w:t>
      </w:r>
      <w:r w:rsidR="003C3338">
        <w:rPr>
          <w:rFonts w:ascii="Arial" w:hAnsi="Arial" w:cs="Arial"/>
        </w:rPr>
        <w:t>Volcanic Ash, Silver Stone, Silk Slate, Summer Breeze, Silent Steam, Ocean Storm, Moonlight Sky, Golden Field, Sunset Heat, Ruby Rock, Dark Diamond, Morning Drizzle, Cloudy Day, Pale Pearl, Highland Fog]</w:t>
      </w:r>
    </w:p>
    <w:p w:rsidR="002A26E3" w:rsidRDefault="002A26E3" w:rsidP="002A26E3">
      <w:pPr>
        <w:numPr>
          <w:ilvl w:val="1"/>
          <w:numId w:val="24"/>
        </w:numPr>
        <w:rPr>
          <w:rFonts w:ascii="Arial" w:hAnsi="Arial" w:cs="Arial"/>
        </w:rPr>
      </w:pPr>
      <w:r>
        <w:rPr>
          <w:rFonts w:ascii="Arial" w:hAnsi="Arial" w:cs="Arial"/>
        </w:rPr>
        <w:t>Core Composition: Glasswool</w:t>
      </w:r>
    </w:p>
    <w:p w:rsidR="002A26E3" w:rsidRDefault="002A26E3" w:rsidP="002A26E3">
      <w:pPr>
        <w:numPr>
          <w:ilvl w:val="1"/>
          <w:numId w:val="24"/>
        </w:numPr>
        <w:rPr>
          <w:rFonts w:ascii="Arial" w:hAnsi="Arial" w:cs="Arial"/>
        </w:rPr>
      </w:pPr>
      <w:r>
        <w:rPr>
          <w:rFonts w:ascii="Arial" w:hAnsi="Arial" w:cs="Arial"/>
        </w:rPr>
        <w:t xml:space="preserve">Recycled Content: </w:t>
      </w:r>
      <w:r w:rsidR="007A3AAC">
        <w:rPr>
          <w:rFonts w:ascii="Arial" w:hAnsi="Arial" w:cs="Arial"/>
        </w:rPr>
        <w:t>71</w:t>
      </w:r>
      <w:r>
        <w:rPr>
          <w:rFonts w:ascii="Arial" w:hAnsi="Arial" w:cs="Arial"/>
        </w:rPr>
        <w:t>%</w:t>
      </w:r>
    </w:p>
    <w:p w:rsidR="004A7586" w:rsidRDefault="007A3AAC" w:rsidP="004A7586">
      <w:pPr>
        <w:numPr>
          <w:ilvl w:val="2"/>
          <w:numId w:val="24"/>
        </w:numPr>
        <w:rPr>
          <w:rFonts w:ascii="Arial" w:hAnsi="Arial" w:cs="Arial"/>
        </w:rPr>
      </w:pPr>
      <w:r>
        <w:rPr>
          <w:rFonts w:ascii="Arial" w:hAnsi="Arial" w:cs="Arial"/>
        </w:rPr>
        <w:t>1</w:t>
      </w:r>
      <w:r w:rsidR="004A7586">
        <w:rPr>
          <w:rFonts w:ascii="Arial" w:hAnsi="Arial" w:cs="Arial"/>
        </w:rPr>
        <w:t>% (pre-consumer)</w:t>
      </w:r>
    </w:p>
    <w:p w:rsidR="004A7586" w:rsidRDefault="004A7586" w:rsidP="004A7586">
      <w:pPr>
        <w:numPr>
          <w:ilvl w:val="2"/>
          <w:numId w:val="24"/>
        </w:numPr>
        <w:rPr>
          <w:rFonts w:ascii="Arial" w:hAnsi="Arial" w:cs="Arial"/>
        </w:rPr>
      </w:pPr>
      <w:r>
        <w:rPr>
          <w:rFonts w:ascii="Arial" w:hAnsi="Arial" w:cs="Arial"/>
        </w:rPr>
        <w:t>70%  (post-consumer)</w:t>
      </w:r>
    </w:p>
    <w:p w:rsidR="002A26E3" w:rsidRDefault="002A26E3" w:rsidP="002A26E3">
      <w:pPr>
        <w:numPr>
          <w:ilvl w:val="1"/>
          <w:numId w:val="24"/>
        </w:numPr>
        <w:rPr>
          <w:rFonts w:ascii="Arial" w:hAnsi="Arial" w:cs="Arial"/>
        </w:rPr>
      </w:pPr>
      <w:r>
        <w:rPr>
          <w:rFonts w:ascii="Arial" w:hAnsi="Arial" w:cs="Arial"/>
        </w:rPr>
        <w:t>Light Diffusion per DIN 5036</w:t>
      </w:r>
    </w:p>
    <w:p w:rsidR="002A26E3" w:rsidRDefault="002A26E3" w:rsidP="002A26E3">
      <w:pPr>
        <w:numPr>
          <w:ilvl w:val="2"/>
          <w:numId w:val="24"/>
        </w:numPr>
        <w:rPr>
          <w:rFonts w:ascii="Arial" w:hAnsi="Arial" w:cs="Arial"/>
        </w:rPr>
      </w:pPr>
      <w:r>
        <w:rPr>
          <w:rFonts w:ascii="Arial" w:hAnsi="Arial" w:cs="Arial"/>
        </w:rPr>
        <w:t>99%</w:t>
      </w:r>
    </w:p>
    <w:p w:rsidR="002A26E3" w:rsidRDefault="002A26E3" w:rsidP="002A26E3">
      <w:pPr>
        <w:numPr>
          <w:ilvl w:val="1"/>
          <w:numId w:val="24"/>
        </w:numPr>
        <w:rPr>
          <w:rFonts w:ascii="Arial" w:hAnsi="Arial" w:cs="Arial"/>
        </w:rPr>
      </w:pPr>
      <w:r>
        <w:rPr>
          <w:rFonts w:ascii="Arial" w:hAnsi="Arial" w:cs="Arial"/>
        </w:rPr>
        <w:t>Light Reflectance (LR) per ASTM E1477</w:t>
      </w:r>
    </w:p>
    <w:p w:rsidR="00DE5EE3" w:rsidRDefault="00DE5EE3" w:rsidP="00DE5EE3">
      <w:pPr>
        <w:numPr>
          <w:ilvl w:val="2"/>
          <w:numId w:val="24"/>
        </w:numPr>
        <w:rPr>
          <w:rFonts w:ascii="Arial" w:hAnsi="Arial" w:cs="Arial"/>
        </w:rPr>
      </w:pPr>
      <w:r w:rsidRPr="00F73659">
        <w:rPr>
          <w:rFonts w:ascii="Arial" w:hAnsi="Arial" w:cs="Arial"/>
        </w:rPr>
        <w:t>.85</w:t>
      </w:r>
      <w:r>
        <w:rPr>
          <w:rFonts w:ascii="Arial" w:hAnsi="Arial" w:cs="Arial"/>
        </w:rPr>
        <w:t xml:space="preserve"> to .04 (dependent upon color)</w:t>
      </w:r>
    </w:p>
    <w:p w:rsidR="002A26E3" w:rsidRDefault="002A26E3" w:rsidP="002A26E3">
      <w:pPr>
        <w:numPr>
          <w:ilvl w:val="1"/>
          <w:numId w:val="24"/>
        </w:numPr>
        <w:rPr>
          <w:rFonts w:ascii="Arial" w:hAnsi="Arial" w:cs="Arial"/>
        </w:rPr>
      </w:pPr>
      <w:r>
        <w:rPr>
          <w:rFonts w:ascii="Arial" w:hAnsi="Arial" w:cs="Arial"/>
        </w:rPr>
        <w:t>Humidity Resistance per ISO 4611</w:t>
      </w:r>
    </w:p>
    <w:p w:rsidR="009463C9" w:rsidRDefault="009463C9" w:rsidP="009463C9">
      <w:pPr>
        <w:numPr>
          <w:ilvl w:val="2"/>
          <w:numId w:val="24"/>
        </w:numPr>
        <w:rPr>
          <w:rFonts w:ascii="Arial" w:hAnsi="Arial" w:cs="Arial"/>
        </w:rPr>
      </w:pPr>
      <w:r>
        <w:rPr>
          <w:rFonts w:ascii="Arial" w:hAnsi="Arial" w:cs="Arial"/>
        </w:rPr>
        <w:t>Warranted  to withstand relative humidity of up to 70% at 77ºF without sagging, warping or delaminating for 10-years</w:t>
      </w:r>
    </w:p>
    <w:p w:rsidR="00FF18EA" w:rsidRDefault="00FF18EA" w:rsidP="00FF18EA">
      <w:pPr>
        <w:numPr>
          <w:ilvl w:val="0"/>
          <w:numId w:val="24"/>
        </w:numPr>
        <w:rPr>
          <w:rFonts w:ascii="Arial" w:hAnsi="Arial" w:cs="Arial"/>
        </w:rPr>
      </w:pPr>
      <w:bookmarkStart w:id="0" w:name="_GoBack"/>
      <w:bookmarkEnd w:id="0"/>
      <w:r>
        <w:rPr>
          <w:rFonts w:ascii="Arial" w:hAnsi="Arial" w:cs="Arial"/>
        </w:rPr>
        <w:t>Independent Certifications and Recommendations</w:t>
      </w:r>
    </w:p>
    <w:p w:rsidR="003C3338" w:rsidRPr="00021F46" w:rsidRDefault="003C3338" w:rsidP="003C3338">
      <w:pPr>
        <w:numPr>
          <w:ilvl w:val="1"/>
          <w:numId w:val="24"/>
        </w:numPr>
        <w:rPr>
          <w:rFonts w:ascii="Arial" w:hAnsi="Arial" w:cs="Arial"/>
        </w:rPr>
      </w:pPr>
      <w:r w:rsidRPr="00021F46">
        <w:rPr>
          <w:rFonts w:ascii="Arial" w:hAnsi="Arial" w:cs="Arial"/>
        </w:rPr>
        <w:t>VOC content</w:t>
      </w:r>
    </w:p>
    <w:p w:rsidR="003C3338" w:rsidRPr="00021F46" w:rsidRDefault="003C3338" w:rsidP="003C3338">
      <w:pPr>
        <w:numPr>
          <w:ilvl w:val="2"/>
          <w:numId w:val="24"/>
        </w:numPr>
        <w:rPr>
          <w:rFonts w:ascii="Arial" w:hAnsi="Arial" w:cs="Arial"/>
        </w:rPr>
      </w:pPr>
      <w:r w:rsidRPr="00021F46">
        <w:rPr>
          <w:rFonts w:ascii="Arial" w:hAnsi="Arial" w:cs="Arial"/>
        </w:rPr>
        <w:t>Third-party certification of compliance</w:t>
      </w:r>
    </w:p>
    <w:p w:rsidR="003C3338" w:rsidRPr="00960D7F" w:rsidRDefault="003C3338" w:rsidP="003C3338">
      <w:pPr>
        <w:numPr>
          <w:ilvl w:val="3"/>
          <w:numId w:val="24"/>
        </w:numPr>
        <w:rPr>
          <w:rFonts w:ascii="Arial" w:hAnsi="Arial" w:cs="Arial"/>
        </w:rPr>
      </w:pPr>
      <w:r w:rsidRPr="00021F46">
        <w:rPr>
          <w:rFonts w:ascii="Arial" w:hAnsi="Arial" w:cs="Arial"/>
        </w:rPr>
        <w:t xml:space="preserve">Per </w:t>
      </w:r>
      <w:r w:rsidRPr="00021F46">
        <w:rPr>
          <w:rFonts w:ascii="Arial" w:hAnsi="Arial" w:cs="Arial"/>
          <w:i/>
        </w:rPr>
        <w:t>California Department of Public Health CDPH/EHLB/Standard Method Version 1.1, 2010</w:t>
      </w:r>
    </w:p>
    <w:p w:rsidR="003C3338" w:rsidRPr="00FC2182" w:rsidRDefault="003C3338" w:rsidP="003C3338">
      <w:pPr>
        <w:numPr>
          <w:ilvl w:val="1"/>
          <w:numId w:val="24"/>
        </w:numPr>
        <w:rPr>
          <w:rFonts w:ascii="Arial" w:hAnsi="Arial" w:cs="Arial"/>
        </w:rPr>
      </w:pPr>
      <w:r w:rsidRPr="00FC2182">
        <w:rPr>
          <w:rFonts w:ascii="Arial" w:hAnsi="Arial" w:cs="Arial"/>
        </w:rPr>
        <w:t>Environmental Product Declaration</w:t>
      </w:r>
    </w:p>
    <w:p w:rsidR="003C3338" w:rsidRPr="00BD6D18" w:rsidRDefault="003C3338" w:rsidP="003C3338">
      <w:pPr>
        <w:pStyle w:val="ListParagraph"/>
        <w:numPr>
          <w:ilvl w:val="2"/>
          <w:numId w:val="24"/>
        </w:numPr>
        <w:rPr>
          <w:rFonts w:ascii="Arial" w:hAnsi="Arial" w:cs="Arial"/>
        </w:rPr>
      </w:pPr>
      <w:r w:rsidRPr="00BD6D18">
        <w:rPr>
          <w:rFonts w:ascii="Arial" w:hAnsi="Arial" w:cs="Arial"/>
        </w:rPr>
        <w:t>Third-party verified Type I</w:t>
      </w:r>
      <w:r>
        <w:rPr>
          <w:rFonts w:ascii="Arial" w:hAnsi="Arial" w:cs="Arial"/>
        </w:rPr>
        <w:t>II</w:t>
      </w:r>
      <w:r w:rsidRPr="00BD6D18">
        <w:rPr>
          <w:rFonts w:ascii="Arial" w:hAnsi="Arial" w:cs="Arial"/>
        </w:rPr>
        <w:t xml:space="preserve"> Environmental </w:t>
      </w:r>
      <w:r>
        <w:rPr>
          <w:rFonts w:ascii="Arial" w:hAnsi="Arial" w:cs="Arial"/>
        </w:rPr>
        <w:t>Product Declaration</w:t>
      </w:r>
    </w:p>
    <w:p w:rsidR="003C3338" w:rsidRPr="00960D7F" w:rsidRDefault="003C3338" w:rsidP="003C3338">
      <w:pPr>
        <w:numPr>
          <w:ilvl w:val="3"/>
          <w:numId w:val="24"/>
        </w:numPr>
        <w:rPr>
          <w:rFonts w:ascii="Arial" w:hAnsi="Arial" w:cs="Arial"/>
        </w:rPr>
      </w:pPr>
      <w:r w:rsidRPr="00BD6D18">
        <w:rPr>
          <w:rFonts w:ascii="Arial" w:hAnsi="Arial" w:cs="Arial"/>
        </w:rPr>
        <w:t>Per ISO 14025</w:t>
      </w:r>
      <w:r w:rsidRPr="002F7293">
        <w:rPr>
          <w:rFonts w:ascii="Arial" w:hAnsi="Arial" w:cs="Arial"/>
          <w:i/>
        </w:rPr>
        <w:t xml:space="preserve"> - Environme</w:t>
      </w:r>
      <w:r>
        <w:rPr>
          <w:rFonts w:ascii="Arial" w:hAnsi="Arial" w:cs="Arial"/>
          <w:i/>
        </w:rPr>
        <w:t xml:space="preserve">ntal Labels and Declarations - </w:t>
      </w:r>
      <w:r w:rsidRPr="002F7293">
        <w:rPr>
          <w:rFonts w:ascii="Arial" w:hAnsi="Arial" w:cs="Arial"/>
          <w:i/>
        </w:rPr>
        <w:t>Type III Environmental Declarations -- Principles and Procedures</w:t>
      </w:r>
    </w:p>
    <w:p w:rsidR="003C3338" w:rsidRDefault="003C3338" w:rsidP="003C3338">
      <w:pPr>
        <w:numPr>
          <w:ilvl w:val="1"/>
          <w:numId w:val="24"/>
        </w:numPr>
        <w:rPr>
          <w:rFonts w:ascii="Arial" w:hAnsi="Arial" w:cs="Arial"/>
        </w:rPr>
      </w:pPr>
      <w:r>
        <w:rPr>
          <w:rFonts w:ascii="Arial" w:hAnsi="Arial" w:cs="Arial"/>
        </w:rPr>
        <w:t>Indoor Climate Label (highest class for ceiling panels)</w:t>
      </w:r>
    </w:p>
    <w:p w:rsidR="003C3338" w:rsidRDefault="003C3338" w:rsidP="003C3338">
      <w:pPr>
        <w:numPr>
          <w:ilvl w:val="2"/>
          <w:numId w:val="24"/>
        </w:numPr>
        <w:rPr>
          <w:rFonts w:ascii="Arial" w:hAnsi="Arial" w:cs="Arial"/>
        </w:rPr>
      </w:pPr>
      <w:r w:rsidRPr="00D14A2D">
        <w:rPr>
          <w:rFonts w:ascii="Arial" w:hAnsi="Arial" w:cs="Arial"/>
        </w:rPr>
        <w:t>Danish Society of Indoor Climate</w:t>
      </w:r>
    </w:p>
    <w:p w:rsidR="003C3338" w:rsidRDefault="003C3338" w:rsidP="003C3338">
      <w:pPr>
        <w:numPr>
          <w:ilvl w:val="1"/>
          <w:numId w:val="24"/>
        </w:numPr>
        <w:rPr>
          <w:rFonts w:ascii="Arial" w:hAnsi="Arial" w:cs="Arial"/>
        </w:rPr>
      </w:pPr>
      <w:r>
        <w:rPr>
          <w:rFonts w:ascii="Arial" w:hAnsi="Arial" w:cs="Arial"/>
        </w:rPr>
        <w:t>Nordic Swan Eco-label</w:t>
      </w:r>
    </w:p>
    <w:p w:rsidR="003C3338" w:rsidRDefault="003C3338" w:rsidP="003C3338">
      <w:pPr>
        <w:numPr>
          <w:ilvl w:val="2"/>
          <w:numId w:val="24"/>
        </w:numPr>
        <w:rPr>
          <w:rFonts w:ascii="Arial" w:hAnsi="Arial" w:cs="Arial"/>
        </w:rPr>
      </w:pPr>
      <w:r w:rsidRPr="00D14A2D">
        <w:rPr>
          <w:rFonts w:ascii="Arial" w:hAnsi="Arial" w:cs="Arial"/>
        </w:rPr>
        <w:lastRenderedPageBreak/>
        <w:t>Nordic Council of Ministers</w:t>
      </w:r>
    </w:p>
    <w:p w:rsidR="003C3338" w:rsidRDefault="003C3338" w:rsidP="003C3338">
      <w:pPr>
        <w:numPr>
          <w:ilvl w:val="1"/>
          <w:numId w:val="24"/>
        </w:numPr>
        <w:rPr>
          <w:rFonts w:ascii="Arial" w:hAnsi="Arial" w:cs="Arial"/>
        </w:rPr>
      </w:pPr>
      <w:r>
        <w:rPr>
          <w:rFonts w:ascii="Arial" w:hAnsi="Arial" w:cs="Arial"/>
        </w:rPr>
        <w:t>Recommended by Swedish Asthma and Allergy Association</w:t>
      </w:r>
    </w:p>
    <w:p w:rsidR="003C3338" w:rsidRDefault="003C3338" w:rsidP="003C3338">
      <w:pPr>
        <w:numPr>
          <w:ilvl w:val="1"/>
          <w:numId w:val="24"/>
        </w:numPr>
        <w:rPr>
          <w:rFonts w:ascii="Arial" w:hAnsi="Arial" w:cs="Arial"/>
        </w:rPr>
      </w:pPr>
      <w:r>
        <w:rPr>
          <w:rFonts w:ascii="Arial" w:hAnsi="Arial" w:cs="Arial"/>
        </w:rPr>
        <w:t xml:space="preserve">M1 emission classification </w:t>
      </w:r>
    </w:p>
    <w:p w:rsidR="003C3338" w:rsidRDefault="003C3338" w:rsidP="003C3338">
      <w:pPr>
        <w:pStyle w:val="ListParagraph"/>
        <w:numPr>
          <w:ilvl w:val="2"/>
          <w:numId w:val="24"/>
        </w:numPr>
        <w:rPr>
          <w:rFonts w:ascii="Arial" w:hAnsi="Arial" w:cs="Arial"/>
        </w:rPr>
      </w:pPr>
      <w:r w:rsidRPr="00D14A2D">
        <w:rPr>
          <w:rFonts w:ascii="Arial" w:hAnsi="Arial" w:cs="Arial"/>
        </w:rPr>
        <w:t>Building Information Foundation RTS – Emission Classification of Building Materials</w:t>
      </w:r>
    </w:p>
    <w:p w:rsidR="003C3338" w:rsidRDefault="003C3338" w:rsidP="003C3338">
      <w:pPr>
        <w:pStyle w:val="ListParagraph"/>
        <w:numPr>
          <w:ilvl w:val="1"/>
          <w:numId w:val="24"/>
        </w:numPr>
        <w:rPr>
          <w:rFonts w:ascii="Arial" w:hAnsi="Arial" w:cs="Arial"/>
        </w:rPr>
      </w:pPr>
      <w:r>
        <w:rPr>
          <w:rFonts w:ascii="Arial" w:hAnsi="Arial" w:cs="Arial"/>
        </w:rPr>
        <w:t>French VOC Label</w:t>
      </w:r>
    </w:p>
    <w:p w:rsidR="003C3338" w:rsidRPr="00D14A2D" w:rsidRDefault="003C3338" w:rsidP="003C3338">
      <w:pPr>
        <w:pStyle w:val="ListParagraph"/>
        <w:numPr>
          <w:ilvl w:val="2"/>
          <w:numId w:val="24"/>
        </w:numPr>
        <w:rPr>
          <w:rFonts w:ascii="Arial" w:hAnsi="Arial" w:cs="Arial"/>
        </w:rPr>
      </w:pPr>
      <w:proofErr w:type="spellStart"/>
      <w:r w:rsidRPr="002B703E">
        <w:rPr>
          <w:rFonts w:ascii="Arial" w:hAnsi="Arial" w:cs="Arial"/>
        </w:rPr>
        <w:t>Émissions</w:t>
      </w:r>
      <w:proofErr w:type="spellEnd"/>
      <w:r w:rsidRPr="002B703E">
        <w:rPr>
          <w:rFonts w:ascii="Arial" w:hAnsi="Arial" w:cs="Arial"/>
        </w:rPr>
        <w:t xml:space="preserve"> </w:t>
      </w:r>
      <w:proofErr w:type="spellStart"/>
      <w:r w:rsidRPr="002B703E">
        <w:rPr>
          <w:rFonts w:ascii="Arial" w:hAnsi="Arial" w:cs="Arial"/>
        </w:rPr>
        <w:t>dans</w:t>
      </w:r>
      <w:proofErr w:type="spellEnd"/>
      <w:r w:rsidRPr="002B703E">
        <w:rPr>
          <w:rFonts w:ascii="Arial" w:hAnsi="Arial" w:cs="Arial"/>
        </w:rPr>
        <w:t xml:space="preserve"> </w:t>
      </w:r>
      <w:proofErr w:type="spellStart"/>
      <w:r w:rsidRPr="002B703E">
        <w:rPr>
          <w:rFonts w:ascii="Arial" w:hAnsi="Arial" w:cs="Arial"/>
        </w:rPr>
        <w:t>l'air</w:t>
      </w:r>
      <w:proofErr w:type="spellEnd"/>
      <w:r w:rsidRPr="002B703E">
        <w:rPr>
          <w:rFonts w:ascii="Arial" w:hAnsi="Arial" w:cs="Arial"/>
        </w:rPr>
        <w:t xml:space="preserve"> </w:t>
      </w:r>
      <w:proofErr w:type="spellStart"/>
      <w:r w:rsidRPr="002B703E">
        <w:rPr>
          <w:rFonts w:ascii="Arial" w:hAnsi="Arial" w:cs="Arial"/>
        </w:rPr>
        <w:t>intérieur</w:t>
      </w:r>
      <w:proofErr w:type="spellEnd"/>
    </w:p>
    <w:p w:rsidR="002A26E3" w:rsidRDefault="002A26E3" w:rsidP="002A26E3">
      <w:pPr>
        <w:rPr>
          <w:rFonts w:ascii="Arial" w:hAnsi="Arial" w:cs="Arial"/>
        </w:rPr>
      </w:pPr>
    </w:p>
    <w:p w:rsidR="00EC712F" w:rsidRDefault="00EC712F">
      <w:pPr>
        <w:rPr>
          <w:rFonts w:ascii="Arial" w:hAnsi="Arial" w:cs="Arial"/>
        </w:rPr>
      </w:pPr>
      <w:r>
        <w:rPr>
          <w:rFonts w:ascii="Arial" w:hAnsi="Arial" w:cs="Arial"/>
        </w:rPr>
        <w:t>2.3 SUSPENSION SYSTEM</w:t>
      </w:r>
    </w:p>
    <w:p w:rsidR="00EC712F" w:rsidRDefault="00EC712F">
      <w:pPr>
        <w:rPr>
          <w:rFonts w:ascii="Arial" w:hAnsi="Arial" w:cs="Arial"/>
        </w:rPr>
      </w:pPr>
    </w:p>
    <w:p w:rsidR="00EC712F" w:rsidRDefault="00EC712F">
      <w:pPr>
        <w:numPr>
          <w:ilvl w:val="0"/>
          <w:numId w:val="25"/>
        </w:numPr>
        <w:rPr>
          <w:rFonts w:ascii="Arial" w:hAnsi="Arial" w:cs="Arial"/>
        </w:rPr>
      </w:pPr>
      <w:r>
        <w:rPr>
          <w:rFonts w:ascii="Arial" w:hAnsi="Arial" w:cs="Arial"/>
        </w:rPr>
        <w:t xml:space="preserve">Product </w:t>
      </w:r>
    </w:p>
    <w:p w:rsidR="000230E1" w:rsidRDefault="00EC712F" w:rsidP="000230E1">
      <w:pPr>
        <w:pStyle w:val="ThomasSpec-Paragraph"/>
        <w:numPr>
          <w:ilvl w:val="0"/>
          <w:numId w:val="26"/>
        </w:numPr>
        <w:rPr>
          <w:rFonts w:ascii="Arial" w:hAnsi="Arial" w:cs="Arial"/>
        </w:rPr>
      </w:pPr>
      <w:r w:rsidRPr="000230E1">
        <w:rPr>
          <w:rFonts w:ascii="Arial" w:hAnsi="Arial" w:cs="Arial"/>
        </w:rPr>
        <w:t xml:space="preserve">Name: </w:t>
      </w:r>
      <w:r w:rsidR="00EE2EED">
        <w:rPr>
          <w:rFonts w:ascii="Arial" w:hAnsi="Arial" w:cs="Arial"/>
        </w:rPr>
        <w:t xml:space="preserve">Connect </w:t>
      </w:r>
      <w:r w:rsidR="00C92EB4">
        <w:rPr>
          <w:rFonts w:ascii="Arial" w:hAnsi="Arial" w:cs="Arial"/>
        </w:rPr>
        <w:t>Solo</w:t>
      </w:r>
      <w:r w:rsidR="00EE2EED">
        <w:rPr>
          <w:rFonts w:ascii="Arial" w:hAnsi="Arial" w:cs="Arial"/>
        </w:rPr>
        <w:t xml:space="preserve"> Baffle Suspension</w:t>
      </w:r>
      <w:r w:rsidR="00D15223">
        <w:rPr>
          <w:rFonts w:ascii="Arial" w:hAnsi="Arial" w:cs="Arial"/>
        </w:rPr>
        <w:t xml:space="preserve"> </w:t>
      </w:r>
    </w:p>
    <w:p w:rsidR="00D15223" w:rsidRDefault="00D15223" w:rsidP="00D15223">
      <w:pPr>
        <w:numPr>
          <w:ilvl w:val="0"/>
          <w:numId w:val="25"/>
        </w:numPr>
        <w:rPr>
          <w:rFonts w:ascii="Arial" w:hAnsi="Arial" w:cs="Arial"/>
        </w:rPr>
      </w:pPr>
      <w:r>
        <w:rPr>
          <w:rFonts w:ascii="Arial" w:hAnsi="Arial" w:cs="Arial"/>
        </w:rPr>
        <w:t>Components</w:t>
      </w:r>
    </w:p>
    <w:p w:rsidR="00D15223" w:rsidRDefault="00EE2EED" w:rsidP="00D15223">
      <w:pPr>
        <w:pStyle w:val="ThomasSpec-Paragraph"/>
        <w:numPr>
          <w:ilvl w:val="0"/>
          <w:numId w:val="28"/>
        </w:numPr>
        <w:rPr>
          <w:rFonts w:ascii="Arial" w:hAnsi="Arial" w:cs="Arial"/>
        </w:rPr>
      </w:pPr>
      <w:r>
        <w:rPr>
          <w:rFonts w:ascii="Arial" w:hAnsi="Arial" w:cs="Arial"/>
        </w:rPr>
        <w:t xml:space="preserve">Connect Baffle profile </w:t>
      </w:r>
    </w:p>
    <w:p w:rsidR="00D15223" w:rsidRDefault="00C92EB4" w:rsidP="00D15223">
      <w:pPr>
        <w:numPr>
          <w:ilvl w:val="1"/>
          <w:numId w:val="28"/>
        </w:numPr>
        <w:rPr>
          <w:rFonts w:ascii="Arial" w:hAnsi="Arial" w:cs="Arial"/>
        </w:rPr>
      </w:pPr>
      <w:r>
        <w:rPr>
          <w:rFonts w:ascii="Arial" w:hAnsi="Arial" w:cs="Arial"/>
        </w:rPr>
        <w:t>Length: 24</w:t>
      </w:r>
      <w:r w:rsidR="00EE2EED">
        <w:rPr>
          <w:rFonts w:ascii="Arial" w:hAnsi="Arial" w:cs="Arial"/>
        </w:rPr>
        <w:t>00 mm</w:t>
      </w:r>
    </w:p>
    <w:p w:rsidR="00EE2EED" w:rsidRDefault="00EE2EED" w:rsidP="00D15223">
      <w:pPr>
        <w:numPr>
          <w:ilvl w:val="1"/>
          <w:numId w:val="28"/>
        </w:numPr>
        <w:rPr>
          <w:rFonts w:ascii="Arial" w:hAnsi="Arial" w:cs="Arial"/>
        </w:rPr>
      </w:pPr>
      <w:r>
        <w:rPr>
          <w:rFonts w:ascii="Arial" w:hAnsi="Arial" w:cs="Arial"/>
        </w:rPr>
        <w:t>Color: white</w:t>
      </w:r>
    </w:p>
    <w:p w:rsidR="002A26E3" w:rsidRPr="000230E1" w:rsidRDefault="00EE2EED" w:rsidP="00D15223">
      <w:pPr>
        <w:pStyle w:val="ThomasSpec-Paragraph"/>
        <w:numPr>
          <w:ilvl w:val="0"/>
          <w:numId w:val="28"/>
        </w:numPr>
        <w:rPr>
          <w:rFonts w:ascii="Arial" w:hAnsi="Arial" w:cs="Arial"/>
        </w:rPr>
      </w:pPr>
      <w:r>
        <w:rPr>
          <w:rFonts w:ascii="Arial" w:hAnsi="Arial" w:cs="Arial"/>
        </w:rPr>
        <w:t xml:space="preserve">Connect </w:t>
      </w:r>
      <w:r w:rsidR="00C92EB4">
        <w:rPr>
          <w:rFonts w:ascii="Arial" w:hAnsi="Arial" w:cs="Arial"/>
        </w:rPr>
        <w:t>Solo</w:t>
      </w:r>
      <w:r>
        <w:rPr>
          <w:rFonts w:ascii="Arial" w:hAnsi="Arial" w:cs="Arial"/>
        </w:rPr>
        <w:t xml:space="preserve"> Baffle</w:t>
      </w:r>
      <w:r w:rsidR="005F588A">
        <w:rPr>
          <w:rFonts w:ascii="Arial" w:hAnsi="Arial" w:cs="Arial"/>
        </w:rPr>
        <w:t xml:space="preserve"> accessories</w:t>
      </w:r>
      <w:r w:rsidR="002A26E3" w:rsidRPr="000230E1">
        <w:rPr>
          <w:rFonts w:ascii="Arial" w:hAnsi="Arial" w:cs="Arial"/>
        </w:rPr>
        <w:t xml:space="preserve"> </w:t>
      </w:r>
    </w:p>
    <w:p w:rsidR="002A26E3" w:rsidRPr="003C3338" w:rsidRDefault="00C92EB4" w:rsidP="003C3338">
      <w:pPr>
        <w:numPr>
          <w:ilvl w:val="1"/>
          <w:numId w:val="28"/>
        </w:numPr>
        <w:tabs>
          <w:tab w:val="left" w:pos="1080"/>
        </w:tabs>
        <w:rPr>
          <w:rFonts w:ascii="Arial" w:hAnsi="Arial" w:cs="Arial"/>
        </w:rPr>
      </w:pPr>
      <w:r>
        <w:rPr>
          <w:rFonts w:ascii="Arial" w:hAnsi="Arial" w:cs="Arial"/>
        </w:rPr>
        <w:t>Solo Baffle anchor</w:t>
      </w:r>
    </w:p>
    <w:p w:rsidR="00EE2EED" w:rsidRDefault="00EE2EED" w:rsidP="002A26E3">
      <w:pPr>
        <w:numPr>
          <w:ilvl w:val="1"/>
          <w:numId w:val="28"/>
        </w:numPr>
        <w:tabs>
          <w:tab w:val="left" w:pos="1080"/>
        </w:tabs>
        <w:rPr>
          <w:rFonts w:ascii="Arial" w:hAnsi="Arial" w:cs="Arial"/>
        </w:rPr>
      </w:pPr>
      <w:r>
        <w:rPr>
          <w:rFonts w:ascii="Arial" w:hAnsi="Arial" w:cs="Arial"/>
        </w:rPr>
        <w:t xml:space="preserve">Connect Profile Connector </w:t>
      </w:r>
    </w:p>
    <w:p w:rsidR="00EE2EED" w:rsidRDefault="00EE2EED" w:rsidP="002A26E3">
      <w:pPr>
        <w:numPr>
          <w:ilvl w:val="1"/>
          <w:numId w:val="28"/>
        </w:numPr>
        <w:tabs>
          <w:tab w:val="left" w:pos="1080"/>
        </w:tabs>
        <w:rPr>
          <w:rFonts w:ascii="Arial" w:hAnsi="Arial" w:cs="Arial"/>
        </w:rPr>
      </w:pPr>
      <w:r>
        <w:rPr>
          <w:rFonts w:ascii="Arial" w:hAnsi="Arial" w:cs="Arial"/>
        </w:rPr>
        <w:t xml:space="preserve">Connect Guiding Pin </w:t>
      </w:r>
    </w:p>
    <w:p w:rsidR="00C92EB4" w:rsidRDefault="00C92EB4" w:rsidP="002A26E3">
      <w:pPr>
        <w:numPr>
          <w:ilvl w:val="1"/>
          <w:numId w:val="28"/>
        </w:numPr>
        <w:tabs>
          <w:tab w:val="left" w:pos="1080"/>
        </w:tabs>
        <w:rPr>
          <w:rFonts w:ascii="Arial" w:hAnsi="Arial" w:cs="Arial"/>
        </w:rPr>
      </w:pPr>
      <w:r>
        <w:rPr>
          <w:rFonts w:ascii="Arial" w:hAnsi="Arial" w:cs="Arial"/>
        </w:rPr>
        <w:t>S</w:t>
      </w:r>
      <w:r w:rsidR="00C14F83">
        <w:rPr>
          <w:rFonts w:ascii="Arial" w:hAnsi="Arial" w:cs="Arial"/>
        </w:rPr>
        <w:t>olo Baffle hook</w:t>
      </w:r>
    </w:p>
    <w:p w:rsidR="00C14F83" w:rsidRDefault="00C14F83" w:rsidP="002A26E3">
      <w:pPr>
        <w:numPr>
          <w:ilvl w:val="1"/>
          <w:numId w:val="28"/>
        </w:numPr>
        <w:tabs>
          <w:tab w:val="left" w:pos="1080"/>
        </w:tabs>
        <w:rPr>
          <w:rFonts w:ascii="Arial" w:hAnsi="Arial" w:cs="Arial"/>
        </w:rPr>
      </w:pPr>
      <w:r>
        <w:rPr>
          <w:rFonts w:ascii="Arial" w:hAnsi="Arial" w:cs="Arial"/>
        </w:rPr>
        <w:t>Connect Adjustable wire hanger</w:t>
      </w:r>
    </w:p>
    <w:p w:rsidR="00EC712F" w:rsidRDefault="00EC712F">
      <w:pPr>
        <w:numPr>
          <w:ilvl w:val="0"/>
          <w:numId w:val="25"/>
        </w:numPr>
        <w:rPr>
          <w:rFonts w:ascii="Arial" w:hAnsi="Arial" w:cs="Arial"/>
        </w:rPr>
      </w:pPr>
      <w:r>
        <w:rPr>
          <w:rFonts w:ascii="Arial" w:hAnsi="Arial" w:cs="Arial"/>
        </w:rPr>
        <w:t>Attachment Devices: Anchors sufficient for five-times design load indicated in ASTM C635 (Table 1)</w:t>
      </w:r>
    </w:p>
    <w:p w:rsidR="00EC712F" w:rsidRDefault="00EC712F">
      <w:pPr>
        <w:rPr>
          <w:rFonts w:ascii="Arial" w:hAnsi="Arial" w:cs="Arial"/>
        </w:rPr>
      </w:pPr>
    </w:p>
    <w:p w:rsidR="00EC712F" w:rsidRDefault="00EC712F">
      <w:pPr>
        <w:pStyle w:val="Heading2"/>
      </w:pPr>
      <w:r>
        <w:t>PART 3 – EXECUTION</w:t>
      </w:r>
    </w:p>
    <w:p w:rsidR="00EC712F" w:rsidRDefault="00EC712F"/>
    <w:p w:rsidR="00EC712F" w:rsidRDefault="00EC712F">
      <w:pPr>
        <w:rPr>
          <w:rFonts w:ascii="Arial" w:hAnsi="Arial" w:cs="Arial"/>
        </w:rPr>
      </w:pPr>
      <w:r>
        <w:t xml:space="preserve">3.1 </w:t>
      </w:r>
      <w:r>
        <w:rPr>
          <w:rFonts w:ascii="Arial" w:hAnsi="Arial" w:cs="Arial"/>
        </w:rPr>
        <w:t>EXAMINATION</w:t>
      </w:r>
    </w:p>
    <w:p w:rsidR="00EC712F" w:rsidRDefault="00EC712F">
      <w:pPr>
        <w:rPr>
          <w:rFonts w:ascii="Arial" w:hAnsi="Arial" w:cs="Arial"/>
        </w:rPr>
      </w:pPr>
    </w:p>
    <w:p w:rsidR="00EC712F" w:rsidRDefault="00EC712F">
      <w:pPr>
        <w:numPr>
          <w:ilvl w:val="0"/>
          <w:numId w:val="29"/>
        </w:numPr>
        <w:rPr>
          <w:rFonts w:ascii="Arial" w:hAnsi="Arial" w:cs="Arial"/>
        </w:rPr>
      </w:pPr>
      <w:r>
        <w:rPr>
          <w:rFonts w:ascii="Arial" w:hAnsi="Arial" w:cs="Arial"/>
        </w:rPr>
        <w:t>Ascertain acceptability of substrates and building conditions under which the ceiling system is to be installed. Do not proceed with the installation until any and all unacceptable conditions have been rectified.</w:t>
      </w:r>
    </w:p>
    <w:p w:rsidR="00EC712F" w:rsidRDefault="00EC712F">
      <w:pPr>
        <w:rPr>
          <w:rFonts w:ascii="Arial" w:hAnsi="Arial" w:cs="Arial"/>
        </w:rPr>
      </w:pPr>
    </w:p>
    <w:p w:rsidR="00EC712F" w:rsidRDefault="00EC712F">
      <w:pPr>
        <w:rPr>
          <w:rFonts w:ascii="Arial" w:hAnsi="Arial" w:cs="Arial"/>
        </w:rPr>
      </w:pPr>
      <w:r>
        <w:rPr>
          <w:rFonts w:ascii="Arial" w:hAnsi="Arial" w:cs="Arial"/>
        </w:rPr>
        <w:t>3.2 PREPARATION</w:t>
      </w:r>
    </w:p>
    <w:p w:rsidR="00EC712F" w:rsidRDefault="00EC712F">
      <w:pPr>
        <w:rPr>
          <w:rFonts w:ascii="Arial" w:hAnsi="Arial" w:cs="Arial"/>
        </w:rPr>
      </w:pPr>
    </w:p>
    <w:p w:rsidR="00EC712F" w:rsidRDefault="00EC712F">
      <w:pPr>
        <w:numPr>
          <w:ilvl w:val="0"/>
          <w:numId w:val="30"/>
        </w:numPr>
      </w:pPr>
      <w:r>
        <w:rPr>
          <w:rFonts w:ascii="Arial" w:hAnsi="Arial" w:cs="Arial"/>
        </w:rPr>
        <w:t xml:space="preserve">Unless otherwise directed by the reflected ceiling plan, measure the space in which the ceiling system is to be installed and establish a layout that balances border widths at opposite ends of the ceiling. </w:t>
      </w:r>
    </w:p>
    <w:p w:rsidR="00EC712F" w:rsidRDefault="00EC712F">
      <w:pPr>
        <w:numPr>
          <w:ilvl w:val="0"/>
          <w:numId w:val="30"/>
        </w:numPr>
      </w:pPr>
      <w:r>
        <w:rPr>
          <w:rFonts w:ascii="Arial" w:hAnsi="Arial" w:cs="Arial"/>
        </w:rPr>
        <w:t>When possible, coordinate the ceiling system layout to avoid the use of less than half width panels at the perimeter.</w:t>
      </w:r>
    </w:p>
    <w:p w:rsidR="00EC712F" w:rsidRDefault="00EC712F">
      <w:pPr>
        <w:rPr>
          <w:rFonts w:ascii="Arial" w:hAnsi="Arial" w:cs="Arial"/>
        </w:rPr>
      </w:pPr>
    </w:p>
    <w:p w:rsidR="00EC712F" w:rsidRDefault="00EC712F">
      <w:pPr>
        <w:rPr>
          <w:rFonts w:ascii="Arial" w:hAnsi="Arial" w:cs="Arial"/>
        </w:rPr>
      </w:pPr>
      <w:r>
        <w:rPr>
          <w:rFonts w:ascii="Arial" w:hAnsi="Arial" w:cs="Arial"/>
        </w:rPr>
        <w:t>3.3 INSTALLATION</w:t>
      </w:r>
    </w:p>
    <w:p w:rsidR="00EC712F" w:rsidRDefault="00EC712F">
      <w:pPr>
        <w:rPr>
          <w:rFonts w:ascii="Arial" w:hAnsi="Arial" w:cs="Arial"/>
        </w:rPr>
      </w:pPr>
    </w:p>
    <w:p w:rsidR="00EC712F" w:rsidRDefault="00EC712F">
      <w:pPr>
        <w:numPr>
          <w:ilvl w:val="0"/>
          <w:numId w:val="31"/>
        </w:numPr>
        <w:rPr>
          <w:rFonts w:ascii="Arial" w:hAnsi="Arial" w:cs="Arial"/>
        </w:rPr>
      </w:pPr>
      <w:r>
        <w:rPr>
          <w:rFonts w:ascii="Arial" w:hAnsi="Arial" w:cs="Arial"/>
        </w:rPr>
        <w:t>Install the ceiling system in accordance with the following:</w:t>
      </w:r>
    </w:p>
    <w:p w:rsidR="00EC712F" w:rsidRDefault="00EC712F">
      <w:pPr>
        <w:pStyle w:val="ThomasSpec-Paragraph"/>
        <w:numPr>
          <w:ilvl w:val="0"/>
          <w:numId w:val="32"/>
        </w:numPr>
        <w:rPr>
          <w:rFonts w:ascii="Arial" w:hAnsi="Arial" w:cs="Arial"/>
        </w:rPr>
      </w:pPr>
      <w:r>
        <w:rPr>
          <w:rFonts w:ascii="Arial" w:hAnsi="Arial" w:cs="Arial"/>
        </w:rPr>
        <w:t>Manufacturer’s printed instructions</w:t>
      </w:r>
      <w:r w:rsidR="00EE2EED">
        <w:rPr>
          <w:rFonts w:ascii="Arial" w:hAnsi="Arial" w:cs="Arial"/>
        </w:rPr>
        <w:t xml:space="preserve"> </w:t>
      </w:r>
    </w:p>
    <w:p w:rsidR="00EC712F" w:rsidRDefault="00EC712F">
      <w:pPr>
        <w:pStyle w:val="ThomasSpec-Paragraph"/>
        <w:numPr>
          <w:ilvl w:val="0"/>
          <w:numId w:val="32"/>
        </w:numPr>
        <w:rPr>
          <w:rFonts w:ascii="Arial" w:hAnsi="Arial" w:cs="Arial"/>
        </w:rPr>
      </w:pPr>
      <w:r>
        <w:rPr>
          <w:rFonts w:ascii="Arial" w:hAnsi="Arial" w:cs="Arial"/>
        </w:rPr>
        <w:t>ASTM C636</w:t>
      </w:r>
    </w:p>
    <w:p w:rsidR="00EC712F" w:rsidRDefault="00EC712F">
      <w:pPr>
        <w:numPr>
          <w:ilvl w:val="0"/>
          <w:numId w:val="32"/>
        </w:numPr>
        <w:rPr>
          <w:rFonts w:ascii="Arial" w:hAnsi="Arial" w:cs="Arial"/>
        </w:rPr>
      </w:pPr>
      <w:r>
        <w:rPr>
          <w:rFonts w:ascii="Arial" w:hAnsi="Arial" w:cs="Arial"/>
        </w:rPr>
        <w:lastRenderedPageBreak/>
        <w:t>Ceilings &amp; Interior Systems Construction Association (CISCA) recommendations</w:t>
      </w:r>
    </w:p>
    <w:p w:rsidR="00EC712F" w:rsidRDefault="00EC712F">
      <w:pPr>
        <w:numPr>
          <w:ilvl w:val="0"/>
          <w:numId w:val="32"/>
        </w:numPr>
        <w:rPr>
          <w:rFonts w:ascii="Arial" w:hAnsi="Arial" w:cs="Arial"/>
        </w:rPr>
      </w:pPr>
      <w:r>
        <w:rPr>
          <w:rFonts w:ascii="Arial" w:hAnsi="Arial" w:cs="Arial"/>
        </w:rPr>
        <w:t>Applicable local code requirements</w:t>
      </w:r>
    </w:p>
    <w:p w:rsidR="00EC712F" w:rsidRDefault="00EC712F">
      <w:pPr>
        <w:numPr>
          <w:ilvl w:val="0"/>
          <w:numId w:val="32"/>
        </w:numPr>
        <w:rPr>
          <w:rFonts w:ascii="Arial" w:hAnsi="Arial" w:cs="Arial"/>
        </w:rPr>
      </w:pPr>
      <w:r>
        <w:rPr>
          <w:rFonts w:ascii="Arial" w:hAnsi="Arial" w:cs="Arial"/>
        </w:rPr>
        <w:t>Approved shop drawings</w:t>
      </w:r>
    </w:p>
    <w:p w:rsidR="00EC712F" w:rsidRDefault="00EC712F">
      <w:pPr>
        <w:rPr>
          <w:rFonts w:ascii="Arial" w:hAnsi="Arial" w:cs="Arial"/>
        </w:rPr>
      </w:pPr>
    </w:p>
    <w:p w:rsidR="00EC712F" w:rsidRDefault="00EC712F">
      <w:pPr>
        <w:rPr>
          <w:rFonts w:ascii="Arial" w:hAnsi="Arial" w:cs="Arial"/>
        </w:rPr>
      </w:pPr>
      <w:r>
        <w:rPr>
          <w:rFonts w:ascii="Arial" w:hAnsi="Arial" w:cs="Arial"/>
        </w:rPr>
        <w:t>3.4 MAINTENANCE</w:t>
      </w:r>
    </w:p>
    <w:p w:rsidR="00EC712F" w:rsidRDefault="00EC712F">
      <w:pPr>
        <w:rPr>
          <w:rFonts w:ascii="Arial" w:hAnsi="Arial" w:cs="Arial"/>
        </w:rPr>
      </w:pPr>
    </w:p>
    <w:p w:rsidR="00EC712F" w:rsidRDefault="00EC712F">
      <w:pPr>
        <w:numPr>
          <w:ilvl w:val="0"/>
          <w:numId w:val="33"/>
        </w:numPr>
        <w:rPr>
          <w:rFonts w:ascii="Arial" w:hAnsi="Arial" w:cs="Arial"/>
        </w:rPr>
      </w:pPr>
      <w:r>
        <w:rPr>
          <w:rFonts w:ascii="Arial" w:hAnsi="Arial" w:cs="Arial"/>
        </w:rPr>
        <w:t>Replace any and all damaged ceiling system components</w:t>
      </w:r>
    </w:p>
    <w:p w:rsidR="00EC712F" w:rsidRDefault="00EC712F">
      <w:pPr>
        <w:numPr>
          <w:ilvl w:val="0"/>
          <w:numId w:val="33"/>
        </w:numPr>
        <w:rPr>
          <w:rFonts w:ascii="Arial" w:hAnsi="Arial" w:cs="Arial"/>
        </w:rPr>
      </w:pPr>
      <w:r>
        <w:rPr>
          <w:rFonts w:ascii="Arial" w:hAnsi="Arial" w:cs="Arial"/>
        </w:rPr>
        <w:t>Clean any and all exposed surfaces in accordance with the manufacturer’s printed instructions</w:t>
      </w:r>
    </w:p>
    <w:p w:rsidR="00EC712F" w:rsidRDefault="00EC712F">
      <w:pPr>
        <w:rPr>
          <w:rFonts w:ascii="Arial" w:hAnsi="Arial" w:cs="Arial"/>
        </w:rPr>
      </w:pPr>
    </w:p>
    <w:p w:rsidR="00EC712F" w:rsidRDefault="00EC712F">
      <w:pPr>
        <w:rPr>
          <w:rFonts w:ascii="Arial" w:hAnsi="Arial" w:cs="Arial"/>
        </w:rPr>
      </w:pPr>
    </w:p>
    <w:p w:rsidR="00EC712F" w:rsidRPr="005577A1" w:rsidRDefault="00EC712F" w:rsidP="00BE46EA">
      <w:pPr>
        <w:pStyle w:val="Heading1"/>
        <w:rPr>
          <w:rFonts w:ascii="Arial" w:hAnsi="Arial" w:cs="Arial"/>
        </w:rPr>
      </w:pPr>
      <w:r w:rsidRPr="005577A1">
        <w:rPr>
          <w:rFonts w:ascii="Arial" w:hAnsi="Arial" w:cs="Arial"/>
        </w:rPr>
        <w:t>END OF SECTION</w:t>
      </w:r>
    </w:p>
    <w:p w:rsidR="003E6D3A" w:rsidRDefault="003E6D3A" w:rsidP="003E6D3A">
      <w:pPr>
        <w:ind w:left="1080"/>
        <w:jc w:val="center"/>
        <w:rPr>
          <w:rFonts w:ascii="Arial" w:hAnsi="Arial" w:cs="Arial"/>
        </w:rPr>
      </w:pPr>
    </w:p>
    <w:p w:rsidR="003E6D3A" w:rsidRPr="00156006" w:rsidRDefault="003E6D3A" w:rsidP="003E6D3A">
      <w:pPr>
        <w:pBdr>
          <w:top w:val="single" w:sz="4" w:space="1" w:color="auto"/>
          <w:left w:val="single" w:sz="4" w:space="4" w:color="auto"/>
          <w:bottom w:val="single" w:sz="4" w:space="1" w:color="auto"/>
          <w:right w:val="single" w:sz="4" w:space="4" w:color="auto"/>
        </w:pBdr>
        <w:jc w:val="center"/>
        <w:rPr>
          <w:rFonts w:ascii="Arial" w:hAnsi="Arial" w:cs="Arial"/>
          <w:b/>
        </w:rPr>
      </w:pPr>
      <w:r w:rsidRPr="00156006">
        <w:rPr>
          <w:rFonts w:ascii="Arial" w:hAnsi="Arial" w:cs="Arial"/>
          <w:b/>
        </w:rPr>
        <w:t>CertainTeed Ceilings shall be held harmless for any damages resulting from the use of this specification guide</w:t>
      </w:r>
    </w:p>
    <w:p w:rsidR="00EC712F" w:rsidRDefault="00EC712F">
      <w:pPr>
        <w:rPr>
          <w:rFonts w:ascii="Arial" w:hAnsi="Arial" w:cs="Arial"/>
        </w:rPr>
      </w:pPr>
    </w:p>
    <w:sectPr w:rsidR="00EC712F">
      <w:headerReference w:type="default" r:id="rId9"/>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338" w:rsidRDefault="003C3338" w:rsidP="003C3338">
      <w:r>
        <w:separator/>
      </w:r>
    </w:p>
  </w:endnote>
  <w:endnote w:type="continuationSeparator" w:id="0">
    <w:p w:rsidR="003C3338" w:rsidRDefault="003C3338" w:rsidP="003C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338" w:rsidRDefault="003C3338" w:rsidP="003C3338">
      <w:r>
        <w:separator/>
      </w:r>
    </w:p>
  </w:footnote>
  <w:footnote w:type="continuationSeparator" w:id="0">
    <w:p w:rsidR="003C3338" w:rsidRDefault="003C3338" w:rsidP="003C3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338" w:rsidRDefault="003C3338" w:rsidP="003C3338">
    <w:pPr>
      <w:pStyle w:val="Header"/>
      <w:rPr>
        <w:rFonts w:ascii="Arial" w:hAnsi="Arial" w:cs="Arial"/>
      </w:rPr>
    </w:pPr>
    <w:r>
      <w:rPr>
        <w:rFonts w:ascii="Arial" w:hAnsi="Arial" w:cs="Arial"/>
      </w:rPr>
      <w:t>[</w:t>
    </w:r>
    <w:r w:rsidR="000B3FC1">
      <w:rPr>
        <w:rFonts w:ascii="Arial" w:hAnsi="Arial" w:cs="Arial"/>
      </w:rPr>
      <w:t>1710</w:t>
    </w:r>
    <w:r>
      <w:rPr>
        <w:rFonts w:ascii="Arial" w:hAnsi="Arial" w:cs="Arial"/>
      </w:rPr>
      <w:t>]</w:t>
    </w:r>
  </w:p>
  <w:p w:rsidR="003C3338" w:rsidRDefault="003C33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36F"/>
    <w:multiLevelType w:val="hybridMultilevel"/>
    <w:tmpl w:val="C7A0C6C4"/>
    <w:lvl w:ilvl="0" w:tplc="04090015">
      <w:start w:val="1"/>
      <w:numFmt w:val="upperLetter"/>
      <w:lvlText w:val="%1."/>
      <w:lvlJc w:val="left"/>
      <w:pPr>
        <w:tabs>
          <w:tab w:val="num" w:pos="720"/>
        </w:tabs>
        <w:ind w:left="720" w:hanging="360"/>
      </w:pPr>
    </w:lvl>
    <w:lvl w:ilvl="1" w:tplc="80B6625E">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FE094B"/>
    <w:multiLevelType w:val="hybridMultilevel"/>
    <w:tmpl w:val="A928F6D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2620E3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5D0045"/>
    <w:multiLevelType w:val="hybridMultilevel"/>
    <w:tmpl w:val="FB40480C"/>
    <w:lvl w:ilvl="0" w:tplc="04090019">
      <w:start w:val="1"/>
      <w:numFmt w:val="lowerLetter"/>
      <w:lvlText w:val="%1."/>
      <w:lvlJc w:val="left"/>
      <w:pPr>
        <w:tabs>
          <w:tab w:val="num" w:pos="1800"/>
        </w:tabs>
        <w:ind w:left="1800" w:hanging="360"/>
      </w:p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FA9755C"/>
    <w:multiLevelType w:val="hybridMultilevel"/>
    <w:tmpl w:val="295AC6F8"/>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F721BC"/>
    <w:multiLevelType w:val="hybridMultilevel"/>
    <w:tmpl w:val="B73ADC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4A70BF7"/>
    <w:multiLevelType w:val="hybridMultilevel"/>
    <w:tmpl w:val="50BA58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B50E82"/>
    <w:multiLevelType w:val="hybridMultilevel"/>
    <w:tmpl w:val="A45852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75D7992"/>
    <w:multiLevelType w:val="hybridMultilevel"/>
    <w:tmpl w:val="427629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A170C77"/>
    <w:multiLevelType w:val="hybridMultilevel"/>
    <w:tmpl w:val="D71CF2C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BF56B4"/>
    <w:multiLevelType w:val="hybridMultilevel"/>
    <w:tmpl w:val="E38615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22A5968"/>
    <w:multiLevelType w:val="hybridMultilevel"/>
    <w:tmpl w:val="691CD94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1A26884A">
      <w:start w:val="1"/>
      <w:numFmt w:val="decimal"/>
      <w:lvlText w:val="2"/>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3D02765"/>
    <w:multiLevelType w:val="hybridMultilevel"/>
    <w:tmpl w:val="8F5AE73C"/>
    <w:lvl w:ilvl="0" w:tplc="7C400F22">
      <w:start w:val="1"/>
      <w:numFmt w:val="upperLetter"/>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1617FC"/>
    <w:multiLevelType w:val="hybridMultilevel"/>
    <w:tmpl w:val="96547E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7BD36E0"/>
    <w:multiLevelType w:val="hybridMultilevel"/>
    <w:tmpl w:val="C8BC6EE2"/>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F25993"/>
    <w:multiLevelType w:val="hybridMultilevel"/>
    <w:tmpl w:val="5AAE59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88A3E6D"/>
    <w:multiLevelType w:val="hybridMultilevel"/>
    <w:tmpl w:val="F59CF20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014D42"/>
    <w:multiLevelType w:val="hybridMultilevel"/>
    <w:tmpl w:val="6A12C0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BB25441"/>
    <w:multiLevelType w:val="hybridMultilevel"/>
    <w:tmpl w:val="B8088164"/>
    <w:lvl w:ilvl="0" w:tplc="57667F24">
      <w:start w:val="1"/>
      <w:numFmt w:val="decimal"/>
      <w:lvlText w:val="%1."/>
      <w:lvlJc w:val="left"/>
      <w:pPr>
        <w:tabs>
          <w:tab w:val="num" w:pos="1080"/>
        </w:tabs>
        <w:ind w:left="1080" w:hanging="360"/>
      </w:pPr>
    </w:lvl>
    <w:lvl w:ilvl="1" w:tplc="25885AC6">
      <w:numFmt w:val="none"/>
      <w:lvlText w:val=""/>
      <w:lvlJc w:val="left"/>
      <w:pPr>
        <w:tabs>
          <w:tab w:val="num" w:pos="360"/>
        </w:tabs>
      </w:pPr>
    </w:lvl>
    <w:lvl w:ilvl="2" w:tplc="EFB6C7A2">
      <w:numFmt w:val="none"/>
      <w:lvlText w:val=""/>
      <w:lvlJc w:val="left"/>
      <w:pPr>
        <w:tabs>
          <w:tab w:val="num" w:pos="360"/>
        </w:tabs>
      </w:pPr>
    </w:lvl>
    <w:lvl w:ilvl="3" w:tplc="4C360644">
      <w:numFmt w:val="none"/>
      <w:lvlText w:val=""/>
      <w:lvlJc w:val="left"/>
      <w:pPr>
        <w:tabs>
          <w:tab w:val="num" w:pos="360"/>
        </w:tabs>
      </w:pPr>
    </w:lvl>
    <w:lvl w:ilvl="4" w:tplc="C284E530">
      <w:numFmt w:val="none"/>
      <w:lvlText w:val=""/>
      <w:lvlJc w:val="left"/>
      <w:pPr>
        <w:tabs>
          <w:tab w:val="num" w:pos="360"/>
        </w:tabs>
      </w:pPr>
    </w:lvl>
    <w:lvl w:ilvl="5" w:tplc="EDA0CE54">
      <w:numFmt w:val="none"/>
      <w:lvlText w:val=""/>
      <w:lvlJc w:val="left"/>
      <w:pPr>
        <w:tabs>
          <w:tab w:val="num" w:pos="360"/>
        </w:tabs>
      </w:pPr>
    </w:lvl>
    <w:lvl w:ilvl="6" w:tplc="E9E6B0D0">
      <w:numFmt w:val="none"/>
      <w:lvlText w:val=""/>
      <w:lvlJc w:val="left"/>
      <w:pPr>
        <w:tabs>
          <w:tab w:val="num" w:pos="360"/>
        </w:tabs>
      </w:pPr>
    </w:lvl>
    <w:lvl w:ilvl="7" w:tplc="9F68F226">
      <w:numFmt w:val="none"/>
      <w:lvlText w:val=""/>
      <w:lvlJc w:val="left"/>
      <w:pPr>
        <w:tabs>
          <w:tab w:val="num" w:pos="360"/>
        </w:tabs>
      </w:pPr>
    </w:lvl>
    <w:lvl w:ilvl="8" w:tplc="1EA64A44">
      <w:numFmt w:val="none"/>
      <w:lvlText w:val=""/>
      <w:lvlJc w:val="left"/>
      <w:pPr>
        <w:tabs>
          <w:tab w:val="num" w:pos="360"/>
        </w:tabs>
      </w:pPr>
    </w:lvl>
  </w:abstractNum>
  <w:abstractNum w:abstractNumId="18">
    <w:nsid w:val="3D1624F2"/>
    <w:multiLevelType w:val="hybridMultilevel"/>
    <w:tmpl w:val="1886400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DA824F3"/>
    <w:multiLevelType w:val="hybridMultilevel"/>
    <w:tmpl w:val="C6F08EDE"/>
    <w:lvl w:ilvl="0" w:tplc="B8E6D97E">
      <w:start w:val="1"/>
      <w:numFmt w:val="upperLetter"/>
      <w:lvlText w:val="%1."/>
      <w:lvlJc w:val="left"/>
      <w:pPr>
        <w:tabs>
          <w:tab w:val="num" w:pos="720"/>
        </w:tabs>
        <w:ind w:left="720" w:hanging="360"/>
      </w:pPr>
      <w:rPr>
        <w:rFonts w:ascii="Arial" w:hAnsi="Arial" w:cs="Arial" w:hint="default"/>
      </w:rPr>
    </w:lvl>
    <w:lvl w:ilvl="1" w:tplc="76FE6C5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CC84C47"/>
    <w:multiLevelType w:val="hybridMultilevel"/>
    <w:tmpl w:val="F9CEF56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1">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07A30BC"/>
    <w:multiLevelType w:val="hybridMultilevel"/>
    <w:tmpl w:val="BDFAB92E"/>
    <w:lvl w:ilvl="0" w:tplc="D5C44BFE">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22B77E4"/>
    <w:multiLevelType w:val="hybridMultilevel"/>
    <w:tmpl w:val="57747B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7105911"/>
    <w:multiLevelType w:val="hybridMultilevel"/>
    <w:tmpl w:val="768E82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2687DEE"/>
    <w:multiLevelType w:val="hybridMultilevel"/>
    <w:tmpl w:val="5A26E5C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3205A9"/>
    <w:multiLevelType w:val="hybridMultilevel"/>
    <w:tmpl w:val="92EE217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89155D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690064D6"/>
    <w:multiLevelType w:val="multilevel"/>
    <w:tmpl w:val="C362239E"/>
    <w:lvl w:ilvl="0">
      <w:start w:val="1"/>
      <w:numFmt w:val="upperLetter"/>
      <w:lvlText w:val="%1."/>
      <w:lvlJc w:val="left"/>
      <w:pPr>
        <w:tabs>
          <w:tab w:val="num" w:pos="720"/>
        </w:tabs>
        <w:ind w:left="720" w:hanging="504"/>
      </w:pPr>
      <w:rPr>
        <w:rFonts w:ascii="Arial" w:hAnsi="Arial" w:hint="default"/>
        <w:b w:val="0"/>
        <w:i w:val="0"/>
        <w:sz w:val="20"/>
      </w:rPr>
    </w:lvl>
    <w:lvl w:ilvl="1">
      <w:start w:val="1"/>
      <w:numFmt w:val="decimal"/>
      <w:pStyle w:val="ThomasSpec-Paragraph"/>
      <w:lvlText w:val="%2."/>
      <w:lvlJc w:val="left"/>
      <w:pPr>
        <w:tabs>
          <w:tab w:val="num" w:pos="1080"/>
        </w:tabs>
        <w:ind w:left="1080" w:hanging="360"/>
      </w:pPr>
      <w:rPr>
        <w:rFonts w:ascii="Arial" w:hAnsi="Arial" w:hint="default"/>
        <w:b w:val="0"/>
        <w:i w:val="0"/>
        <w:sz w:val="20"/>
      </w:rPr>
    </w:lvl>
    <w:lvl w:ilvl="2">
      <w:start w:val="1"/>
      <w:numFmt w:val="lowerLetter"/>
      <w:lvlText w:val="%3."/>
      <w:lvlJc w:val="left"/>
      <w:pPr>
        <w:tabs>
          <w:tab w:val="num" w:pos="1440"/>
        </w:tabs>
        <w:ind w:left="1440" w:hanging="360"/>
      </w:pPr>
      <w:rPr>
        <w:rFonts w:ascii="Arial" w:hAnsi="Arial" w:hint="default"/>
        <w:b w:val="0"/>
        <w:i w:val="0"/>
        <w:sz w:val="20"/>
      </w:rPr>
    </w:lvl>
    <w:lvl w:ilvl="3">
      <w:start w:val="1"/>
      <w:numFmt w:val="decimal"/>
      <w:lvlText w:val="(%4)"/>
      <w:lvlJc w:val="left"/>
      <w:pPr>
        <w:tabs>
          <w:tab w:val="num" w:pos="1872"/>
        </w:tabs>
        <w:ind w:left="1872" w:hanging="432"/>
      </w:pPr>
      <w:rPr>
        <w:rFonts w:ascii="Arial" w:hAnsi="Arial" w:hint="default"/>
        <w:b w:val="0"/>
        <w:i w:val="0"/>
        <w:sz w:val="20"/>
      </w:rPr>
    </w:lvl>
    <w:lvl w:ilvl="4">
      <w:start w:val="1"/>
      <w:numFmt w:val="lowerLetter"/>
      <w:lvlText w:val="(%5)"/>
      <w:lvlJc w:val="left"/>
      <w:pPr>
        <w:tabs>
          <w:tab w:val="num" w:pos="2304"/>
        </w:tabs>
        <w:ind w:left="2304" w:hanging="432"/>
      </w:pPr>
      <w:rPr>
        <w:rFonts w:ascii="Arial" w:hAnsi="Arial" w:hint="default"/>
        <w:b w:val="0"/>
        <w:i w:val="0"/>
        <w:sz w:val="20"/>
      </w:rPr>
    </w:lvl>
    <w:lvl w:ilvl="5">
      <w:start w:val="1"/>
      <w:numFmt w:val="decimal"/>
      <w:lvlText w:val="(%6)"/>
      <w:lvlJc w:val="left"/>
      <w:pPr>
        <w:tabs>
          <w:tab w:val="num" w:pos="2520"/>
        </w:tabs>
        <w:ind w:left="2520" w:hanging="360"/>
      </w:pPr>
      <w:rPr>
        <w:rFonts w:ascii="Arial" w:hAnsi="Arial" w:hint="default"/>
        <w:b w:val="0"/>
        <w:i w:val="0"/>
        <w:sz w:val="20"/>
      </w:rPr>
    </w:lvl>
    <w:lvl w:ilvl="6">
      <w:start w:val="1"/>
      <w:numFmt w:val="lowerLetter"/>
      <w:lvlText w:val="(%7)"/>
      <w:lvlJc w:val="left"/>
      <w:pPr>
        <w:tabs>
          <w:tab w:val="num" w:pos="2880"/>
        </w:tabs>
        <w:ind w:left="2880" w:hanging="360"/>
      </w:pPr>
      <w:rPr>
        <w:rFonts w:ascii="Arial" w:hAnsi="Arial" w:hint="default"/>
        <w:b w:val="0"/>
        <w:i w:val="0"/>
        <w:sz w:val="20"/>
      </w:rPr>
    </w:lvl>
    <w:lvl w:ilvl="7">
      <w:start w:val="1"/>
      <w:numFmt w:val="decimal"/>
      <w:lvlText w:val="(%8)"/>
      <w:lvlJc w:val="left"/>
      <w:pPr>
        <w:tabs>
          <w:tab w:val="num" w:pos="3240"/>
        </w:tabs>
        <w:ind w:left="3240" w:hanging="360"/>
      </w:pPr>
      <w:rPr>
        <w:rFonts w:ascii="Arial" w:hAnsi="Arial" w:hint="default"/>
        <w:b w:val="0"/>
        <w:i w:val="0"/>
        <w:sz w:val="20"/>
      </w:rPr>
    </w:lvl>
    <w:lvl w:ilvl="8">
      <w:start w:val="1"/>
      <w:numFmt w:val="lowerLetter"/>
      <w:lvlText w:val="(%9)"/>
      <w:lvlJc w:val="left"/>
      <w:pPr>
        <w:tabs>
          <w:tab w:val="num" w:pos="3600"/>
        </w:tabs>
        <w:ind w:left="3600" w:hanging="360"/>
      </w:pPr>
      <w:rPr>
        <w:rFonts w:ascii="Arial" w:hAnsi="Arial" w:hint="default"/>
        <w:b w:val="0"/>
        <w:i w:val="0"/>
        <w:sz w:val="20"/>
      </w:rPr>
    </w:lvl>
  </w:abstractNum>
  <w:abstractNum w:abstractNumId="28">
    <w:nsid w:val="6B24039D"/>
    <w:multiLevelType w:val="hybridMultilevel"/>
    <w:tmpl w:val="9D6CDF0A"/>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B9A3000"/>
    <w:multiLevelType w:val="hybridMultilevel"/>
    <w:tmpl w:val="57EEC5D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DFA5CBE"/>
    <w:multiLevelType w:val="multilevel"/>
    <w:tmpl w:val="681210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1551208"/>
    <w:multiLevelType w:val="hybridMultilevel"/>
    <w:tmpl w:val="05784D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1EA6FD2"/>
    <w:multiLevelType w:val="hybridMultilevel"/>
    <w:tmpl w:val="2878C8A0"/>
    <w:lvl w:ilvl="0" w:tplc="D5C44BF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F105709"/>
    <w:multiLevelType w:val="hybridMultilevel"/>
    <w:tmpl w:val="54A6BF9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4"/>
  </w:num>
  <w:num w:numId="2">
    <w:abstractNumId w:val="30"/>
  </w:num>
  <w:num w:numId="3">
    <w:abstractNumId w:val="19"/>
  </w:num>
  <w:num w:numId="4">
    <w:abstractNumId w:val="1"/>
  </w:num>
  <w:num w:numId="5">
    <w:abstractNumId w:val="15"/>
  </w:num>
  <w:num w:numId="6">
    <w:abstractNumId w:val="27"/>
  </w:num>
  <w:num w:numId="7">
    <w:abstractNumId w:val="14"/>
  </w:num>
  <w:num w:numId="8">
    <w:abstractNumId w:val="0"/>
  </w:num>
  <w:num w:numId="9">
    <w:abstractNumId w:val="28"/>
  </w:num>
  <w:num w:numId="10">
    <w:abstractNumId w:val="5"/>
  </w:num>
  <w:num w:numId="11">
    <w:abstractNumId w:val="12"/>
  </w:num>
  <w:num w:numId="12">
    <w:abstractNumId w:val="7"/>
  </w:num>
  <w:num w:numId="13">
    <w:abstractNumId w:val="25"/>
  </w:num>
  <w:num w:numId="14">
    <w:abstractNumId w:val="4"/>
  </w:num>
  <w:num w:numId="15">
    <w:abstractNumId w:val="10"/>
  </w:num>
  <w:num w:numId="16">
    <w:abstractNumId w:val="2"/>
  </w:num>
  <w:num w:numId="17">
    <w:abstractNumId w:val="17"/>
  </w:num>
  <w:num w:numId="18">
    <w:abstractNumId w:val="33"/>
  </w:num>
  <w:num w:numId="19">
    <w:abstractNumId w:val="26"/>
  </w:num>
  <w:num w:numId="20">
    <w:abstractNumId w:val="16"/>
  </w:num>
  <w:num w:numId="21">
    <w:abstractNumId w:val="13"/>
  </w:num>
  <w:num w:numId="22">
    <w:abstractNumId w:val="9"/>
  </w:num>
  <w:num w:numId="23">
    <w:abstractNumId w:val="22"/>
  </w:num>
  <w:num w:numId="24">
    <w:abstractNumId w:val="20"/>
  </w:num>
  <w:num w:numId="25">
    <w:abstractNumId w:val="21"/>
  </w:num>
  <w:num w:numId="26">
    <w:abstractNumId w:val="23"/>
  </w:num>
  <w:num w:numId="27">
    <w:abstractNumId w:val="18"/>
  </w:num>
  <w:num w:numId="28">
    <w:abstractNumId w:val="29"/>
  </w:num>
  <w:num w:numId="29">
    <w:abstractNumId w:val="3"/>
  </w:num>
  <w:num w:numId="30">
    <w:abstractNumId w:val="11"/>
  </w:num>
  <w:num w:numId="31">
    <w:abstractNumId w:val="32"/>
  </w:num>
  <w:num w:numId="32">
    <w:abstractNumId w:val="6"/>
  </w:num>
  <w:num w:numId="33">
    <w:abstractNumId w:val="8"/>
  </w:num>
  <w:num w:numId="34">
    <w:abstractNumId w:val="31"/>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4BA"/>
    <w:rsid w:val="00012E66"/>
    <w:rsid w:val="000230E1"/>
    <w:rsid w:val="0009784B"/>
    <w:rsid w:val="000B3FC1"/>
    <w:rsid w:val="001735A4"/>
    <w:rsid w:val="001C3315"/>
    <w:rsid w:val="001E221C"/>
    <w:rsid w:val="001F1FFF"/>
    <w:rsid w:val="002A26E3"/>
    <w:rsid w:val="003C3338"/>
    <w:rsid w:val="003E6D3A"/>
    <w:rsid w:val="004A7586"/>
    <w:rsid w:val="005577A1"/>
    <w:rsid w:val="005F588A"/>
    <w:rsid w:val="00667D72"/>
    <w:rsid w:val="007A3AAC"/>
    <w:rsid w:val="008D4E7E"/>
    <w:rsid w:val="009463C9"/>
    <w:rsid w:val="00A36045"/>
    <w:rsid w:val="00B054BA"/>
    <w:rsid w:val="00BA67A8"/>
    <w:rsid w:val="00BE46EA"/>
    <w:rsid w:val="00C14F83"/>
    <w:rsid w:val="00C627E9"/>
    <w:rsid w:val="00C92EB4"/>
    <w:rsid w:val="00CA5C88"/>
    <w:rsid w:val="00D15223"/>
    <w:rsid w:val="00D60D26"/>
    <w:rsid w:val="00DB62AD"/>
    <w:rsid w:val="00DE5EE3"/>
    <w:rsid w:val="00E11FDF"/>
    <w:rsid w:val="00E56A08"/>
    <w:rsid w:val="00EC712F"/>
    <w:rsid w:val="00EE2EED"/>
    <w:rsid w:val="00F03451"/>
    <w:rsid w:val="00F75805"/>
    <w:rsid w:val="00FB78C0"/>
    <w:rsid w:val="00FF1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FF18EA"/>
    <w:pPr>
      <w:ind w:left="720"/>
      <w:contextualSpacing/>
    </w:pPr>
  </w:style>
  <w:style w:type="paragraph" w:styleId="Header">
    <w:name w:val="header"/>
    <w:basedOn w:val="Normal"/>
    <w:link w:val="HeaderChar"/>
    <w:rsid w:val="003C3338"/>
    <w:pPr>
      <w:tabs>
        <w:tab w:val="center" w:pos="4680"/>
        <w:tab w:val="right" w:pos="9360"/>
      </w:tabs>
    </w:pPr>
  </w:style>
  <w:style w:type="character" w:customStyle="1" w:styleId="HeaderChar">
    <w:name w:val="Header Char"/>
    <w:basedOn w:val="DefaultParagraphFont"/>
    <w:link w:val="Header"/>
    <w:rsid w:val="003C3338"/>
    <w:rPr>
      <w:sz w:val="24"/>
      <w:szCs w:val="24"/>
    </w:rPr>
  </w:style>
  <w:style w:type="paragraph" w:styleId="Footer">
    <w:name w:val="footer"/>
    <w:basedOn w:val="Normal"/>
    <w:link w:val="FooterChar"/>
    <w:rsid w:val="003C3338"/>
    <w:pPr>
      <w:tabs>
        <w:tab w:val="center" w:pos="4680"/>
        <w:tab w:val="right" w:pos="9360"/>
      </w:tabs>
    </w:pPr>
  </w:style>
  <w:style w:type="character" w:customStyle="1" w:styleId="FooterChar">
    <w:name w:val="Footer Char"/>
    <w:basedOn w:val="DefaultParagraphFont"/>
    <w:link w:val="Footer"/>
    <w:rsid w:val="003C333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FF18EA"/>
    <w:pPr>
      <w:ind w:left="720"/>
      <w:contextualSpacing/>
    </w:pPr>
  </w:style>
  <w:style w:type="paragraph" w:styleId="Header">
    <w:name w:val="header"/>
    <w:basedOn w:val="Normal"/>
    <w:link w:val="HeaderChar"/>
    <w:rsid w:val="003C3338"/>
    <w:pPr>
      <w:tabs>
        <w:tab w:val="center" w:pos="4680"/>
        <w:tab w:val="right" w:pos="9360"/>
      </w:tabs>
    </w:pPr>
  </w:style>
  <w:style w:type="character" w:customStyle="1" w:styleId="HeaderChar">
    <w:name w:val="Header Char"/>
    <w:basedOn w:val="DefaultParagraphFont"/>
    <w:link w:val="Header"/>
    <w:rsid w:val="003C3338"/>
    <w:rPr>
      <w:sz w:val="24"/>
      <w:szCs w:val="24"/>
    </w:rPr>
  </w:style>
  <w:style w:type="paragraph" w:styleId="Footer">
    <w:name w:val="footer"/>
    <w:basedOn w:val="Normal"/>
    <w:link w:val="FooterChar"/>
    <w:rsid w:val="003C3338"/>
    <w:pPr>
      <w:tabs>
        <w:tab w:val="center" w:pos="4680"/>
        <w:tab w:val="right" w:pos="9360"/>
      </w:tabs>
    </w:pPr>
  </w:style>
  <w:style w:type="character" w:customStyle="1" w:styleId="FooterChar">
    <w:name w:val="Footer Char"/>
    <w:basedOn w:val="DefaultParagraphFont"/>
    <w:link w:val="Footer"/>
    <w:rsid w:val="003C33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289812">
      <w:bodyDiv w:val="1"/>
      <w:marLeft w:val="0"/>
      <w:marRight w:val="0"/>
      <w:marTop w:val="0"/>
      <w:marBottom w:val="0"/>
      <w:divBdr>
        <w:top w:val="none" w:sz="0" w:space="0" w:color="auto"/>
        <w:left w:val="none" w:sz="0" w:space="0" w:color="auto"/>
        <w:bottom w:val="none" w:sz="0" w:space="0" w:color="auto"/>
        <w:right w:val="none" w:sz="0" w:space="0" w:color="auto"/>
      </w:divBdr>
    </w:div>
    <w:div w:id="1845968752">
      <w:bodyDiv w:val="1"/>
      <w:marLeft w:val="0"/>
      <w:marRight w:val="0"/>
      <w:marTop w:val="0"/>
      <w:marBottom w:val="0"/>
      <w:divBdr>
        <w:top w:val="none" w:sz="0" w:space="0" w:color="auto"/>
        <w:left w:val="none" w:sz="0" w:space="0" w:color="auto"/>
        <w:bottom w:val="none" w:sz="0" w:space="0" w:color="auto"/>
        <w:right w:val="none" w:sz="0" w:space="0" w:color="auto"/>
      </w:divBdr>
    </w:div>
    <w:div w:id="196649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rtainteed.com/ceiling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1320</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Product Name: FOCUS DG</vt:lpstr>
    </vt:vector>
  </TitlesOfParts>
  <Company>Ecophon US</Company>
  <LinksUpToDate>false</LinksUpToDate>
  <CharactersWithSpaces>8641</CharactersWithSpaces>
  <SharedDoc>false</SharedDoc>
  <HLinks>
    <vt:vector size="12" baseType="variant">
      <vt:variant>
        <vt:i4>5374053</vt:i4>
      </vt:variant>
      <vt:variant>
        <vt:i4>3</vt:i4>
      </vt:variant>
      <vt:variant>
        <vt:i4>0</vt:i4>
      </vt:variant>
      <vt:variant>
        <vt:i4>5</vt:i4>
      </vt:variant>
      <vt:variant>
        <vt:lpwstr>http://www.chps.net/manual/lem_table.htm</vt:lpwstr>
      </vt:variant>
      <vt:variant>
        <vt:lpwstr>Acoustics</vt:lpwstr>
      </vt:variant>
      <vt:variant>
        <vt:i4>3801208</vt:i4>
      </vt:variant>
      <vt:variant>
        <vt:i4>0</vt:i4>
      </vt:variant>
      <vt:variant>
        <vt:i4>0</vt:i4>
      </vt:variant>
      <vt:variant>
        <vt:i4>5</vt:i4>
      </vt:variant>
      <vt:variant>
        <vt:lpwstr>http://www.certainteed.com/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Name: FOCUS DG</dc:title>
  <dc:creator>Robert Marshall</dc:creator>
  <cp:lastModifiedBy>Callahan, Thomas</cp:lastModifiedBy>
  <cp:revision>2</cp:revision>
  <dcterms:created xsi:type="dcterms:W3CDTF">2018-01-19T19:05:00Z</dcterms:created>
  <dcterms:modified xsi:type="dcterms:W3CDTF">2018-01-19T19:05:00Z</dcterms:modified>
</cp:coreProperties>
</file>