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D5E6" w14:textId="73033777" w:rsidR="004E0F6E" w:rsidRDefault="00217602"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8245" behindDoc="0" locked="0" layoutInCell="1" allowOverlap="1" wp14:anchorId="5D73C6C4" wp14:editId="7274B42B">
            <wp:simplePos x="0" y="0"/>
            <wp:positionH relativeFrom="margin">
              <wp:align>left</wp:align>
            </wp:positionH>
            <wp:positionV relativeFrom="page">
              <wp:posOffset>209550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8240" behindDoc="0" locked="0" layoutInCell="1" allowOverlap="1" wp14:anchorId="3F39153F" wp14:editId="1BD5C56A">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C721D2F" w:rsidR="00CB0CCF" w:rsidRPr="00BE524D" w:rsidRDefault="00CB0CCF">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lb4AEAAKEDAAAOAAAAZHJzL2Uyb0RvYy54bWysU12P0zAQfEfiP1h+p0lKD+6ipqfjToeQ&#10;jg/p4AdsHKexSLxm7TYpv5610+sVeEO8WLbXmZ2Znayvp6EXe03eoK1kscil0FZhY+y2kt++3r+6&#10;lM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jyIs+LS46J4trr1fIqT1PJoHz62pEP7zUOIm4qSTzUhA77Bx8iGyifnsRmFu9N36fB9va3C34Y&#10;bxL7SHimHqZ64tdRRY3NgXUQzjnhXPOmQ/opxcgZqaT/sQPSUvQfLHtxVaxWMVTpsLp4u+QDnVfq&#10;8wpYxVCVDFLM29swB3HnyGw77jS7b/GG/WtNkvbM6sibc5AUHzMbg3Z+Tq+e/6zNL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lrg5W+ABAAChAwAADgAAAAAAAAAAAAAAAAAuAgAAZHJzL2Uyb0RvYy54bWxQSwECLQAU&#10;AAYACAAAACEAtspMFd8AAAALAQAADwAAAAAAAAAAAAAAAAA6BAAAZHJzL2Rvd25yZXYueG1sUEsF&#10;BgAAAAAEAAQA8wAAAEYFAAAAAA==&#10;" filled="f" stroked="f">
                <v:textbox>
                  <w:txbxContent>
                    <w:p w14:paraId="5ACFDE3B" w14:textId="1C721D2F" w:rsidR="00CB0CCF" w:rsidRPr="00BE524D" w:rsidRDefault="00CB0CCF">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S939</w:t>
                      </w:r>
                    </w:p>
                  </w:txbxContent>
                </v:textbox>
                <w10:wrap anchorx="page"/>
              </v:shape>
            </w:pict>
          </mc:Fallback>
        </mc:AlternateContent>
      </w:r>
    </w:p>
    <w:p w14:paraId="5B4FEE3F" w14:textId="09C74FE9"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PLUS</w:t>
      </w:r>
      <w:r w:rsidR="00182CF7" w:rsidRPr="00F1605E">
        <w:rPr>
          <w:rFonts w:ascii="Arial" w:hAnsi="Arial" w:cs="Arial"/>
          <w:b/>
          <w:bCs/>
          <w:sz w:val="48"/>
          <w:szCs w:val="48"/>
        </w:rPr>
        <w:t xml:space="preserve"> MD</w:t>
      </w:r>
      <w:r w:rsidR="006C4D3D">
        <w:rPr>
          <w:rFonts w:ascii="Arial" w:hAnsi="Arial" w:cs="Arial"/>
          <w:b/>
          <w:bCs/>
          <w:sz w:val="48"/>
          <w:szCs w:val="48"/>
        </w:rPr>
        <w:t xml:space="preserve"> </w:t>
      </w:r>
      <w:r w:rsidRPr="00F1605E">
        <w:rPr>
          <w:rFonts w:ascii="Arial" w:hAnsi="Arial" w:cs="Arial"/>
          <w:b/>
          <w:bCs/>
          <w:sz w:val="48"/>
          <w:szCs w:val="48"/>
        </w:rPr>
        <w:t>SYSTEM</w:t>
      </w:r>
    </w:p>
    <w:p w14:paraId="7A5E2D75" w14:textId="175AD0FC" w:rsidR="000102C4" w:rsidRPr="00F1605E" w:rsidRDefault="000102C4" w:rsidP="000102C4">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Pr>
          <w:rFonts w:ascii="Arial" w:hAnsi="Arial"/>
          <w:b/>
          <w:snapToGrid/>
        </w:rPr>
        <w:t>w</w:t>
      </w:r>
      <w:r w:rsidRPr="00F1605E">
        <w:rPr>
          <w:rFonts w:ascii="Arial" w:hAnsi="Arial"/>
          <w:b/>
          <w:snapToGrid/>
        </w:rPr>
        <w:t>ith Moisture Drainage</w:t>
      </w:r>
      <w:r w:rsidRPr="00F1605E">
        <w:rPr>
          <w:rFonts w:ascii="Arial" w:hAnsi="Arial"/>
          <w:b/>
          <w:snapToGrid/>
        </w:rPr>
        <w:br/>
        <w:t>That Incorporates Continuous Insulation and An Air/Water-Resistive Barrier</w:t>
      </w:r>
    </w:p>
    <w:p w14:paraId="0B13CA73" w14:textId="34B8CAD4"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6F5657C" w14:textId="77777777" w:rsidR="000102C4" w:rsidRPr="00F1605E" w:rsidRDefault="000102C4" w:rsidP="000102C4">
      <w:pPr>
        <w:pStyle w:val="Heading4"/>
        <w:rPr>
          <w:bCs/>
          <w:szCs w:val="40"/>
        </w:rPr>
      </w:pPr>
      <w:r w:rsidRPr="00F1605E">
        <w:rPr>
          <w:bCs/>
          <w:szCs w:val="40"/>
        </w:rPr>
        <w:t>Outsulation Plus MD System</w:t>
      </w:r>
    </w:p>
    <w:p w14:paraId="4F431060" w14:textId="77777777" w:rsidR="000102C4" w:rsidRPr="00F1605E" w:rsidRDefault="000102C4" w:rsidP="000102C4">
      <w:pPr>
        <w:pStyle w:val="Heading3"/>
        <w:rPr>
          <w:b w:val="0"/>
          <w:sz w:val="44"/>
        </w:rPr>
      </w:pPr>
      <w:r w:rsidRPr="00F1605E">
        <w:rPr>
          <w:bCs/>
          <w:sz w:val="40"/>
          <w:szCs w:val="40"/>
        </w:rPr>
        <w:t>Specifications</w:t>
      </w:r>
    </w:p>
    <w:p w14:paraId="5AD813E8" w14:textId="77777777" w:rsidR="000102C4" w:rsidRPr="00F1605E" w:rsidRDefault="000102C4" w:rsidP="000102C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58243"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CB0CCF" w:rsidRDefault="00CB0CCF">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7" type="#_x0000_t202" style="position:absolute;left:0;text-align:left;margin-left:366pt;margin-top:3.7pt;width:120.75pt;height:1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" stroked="f">
                <v:textbox>
                  <w:txbxContent>
                    <w:p w14:paraId="11739D6E" w14:textId="77777777" w:rsidR="00CB0CCF" w:rsidRDefault="00CB0CCF">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701C22">
          <w:headerReference w:type="default" r:id="rId13"/>
          <w:footerReference w:type="default" r:id="rId14"/>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2C24E432"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E16D4F">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E16D4F">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80621E">
        <w:rPr>
          <w:rFonts w:ascii="Arial" w:hAnsi="Arial" w:cs="Arial"/>
          <w:sz w:val="20"/>
        </w:rPr>
        <w:t>“</w:t>
      </w:r>
      <w:r w:rsidR="0023365D">
        <w:rPr>
          <w:rFonts w:ascii="Arial" w:hAnsi="Arial" w:cs="Arial"/>
          <w:sz w:val="20"/>
        </w:rPr>
        <w:t>Notes to Specifier</w:t>
      </w:r>
      <w:r w:rsidR="0080621E">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r w:rsidR="00466752" w:rsidRPr="00F1605E">
        <w:rPr>
          <w:rFonts w:ascii="Arial" w:hAnsi="Arial" w:cs="Arial"/>
          <w:sz w:val="20"/>
        </w:rPr>
        <w:t>MasterFormat and SectionFormat protocols.</w:t>
      </w:r>
    </w:p>
    <w:p w14:paraId="6BD75987" w14:textId="77777777" w:rsidR="00727BAC" w:rsidRPr="00F1605E" w:rsidRDefault="00727BAC" w:rsidP="00484E77">
      <w:pPr>
        <w:rPr>
          <w:rFonts w:ascii="Arial" w:hAnsi="Arial" w:cs="Arial"/>
          <w:sz w:val="20"/>
        </w:rPr>
      </w:pPr>
    </w:p>
    <w:p w14:paraId="3F928D79" w14:textId="4C610FA6"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r w:rsidR="000102C4">
        <w:rPr>
          <w:rFonts w:ascii="Arial" w:hAnsi="Arial" w:cs="Arial"/>
          <w:sz w:val="20"/>
        </w:rPr>
        <w:t>Outsulation Plus MD</w:t>
      </w:r>
      <w:r w:rsidR="00B57CDC">
        <w:rPr>
          <w:rFonts w:ascii="Arial" w:hAnsi="Arial" w:cs="Arial"/>
          <w:sz w:val="20"/>
        </w:rPr>
        <w:t xml:space="preserve">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B1505A1" w14:textId="6196E210" w:rsidR="00B57CDC" w:rsidRPr="00F1605E" w:rsidRDefault="00B57CDC" w:rsidP="00B57CDC">
      <w:pPr>
        <w:rPr>
          <w:rFonts w:ascii="Arial" w:hAnsi="Arial" w:cs="Arial"/>
          <w:sz w:val="20"/>
        </w:rPr>
      </w:pPr>
      <w:r w:rsidRPr="00F1605E">
        <w:rPr>
          <w:rFonts w:ascii="Arial" w:hAnsi="Arial" w:cs="Arial"/>
          <w:sz w:val="20"/>
        </w:rPr>
        <w:t xml:space="preserve">The Outsulation Plus MD System is designed as a drainage wall </w:t>
      </w:r>
      <w:r w:rsidR="005A1C50">
        <w:rPr>
          <w:rFonts w:ascii="Arial" w:hAnsi="Arial" w:cs="Arial"/>
          <w:sz w:val="20"/>
        </w:rPr>
        <w:t>EIF system</w:t>
      </w:r>
      <w:r w:rsidRPr="00F1605E">
        <w:rPr>
          <w:rFonts w:ascii="Arial" w:hAnsi="Arial" w:cs="Arial"/>
          <w:sz w:val="20"/>
        </w:rPr>
        <w:t xml:space="preserve"> and is detailed to discharge incidental moisture from within the System.  Specifications should be </w:t>
      </w:r>
      <w:r w:rsidR="00A16114" w:rsidRPr="00F1605E">
        <w:rPr>
          <w:rFonts w:ascii="Arial" w:hAnsi="Arial" w:cs="Arial"/>
          <w:sz w:val="20"/>
        </w:rPr>
        <w:t>followed,</w:t>
      </w:r>
      <w:r w:rsidRPr="00F1605E">
        <w:rPr>
          <w:rFonts w:ascii="Arial" w:hAnsi="Arial" w:cs="Arial"/>
          <w:sz w:val="20"/>
        </w:rPr>
        <w:t xml:space="preserve"> and proper details adhered to, in order to prevent water intrusion, resulting in possible damage to the System or other building elements.  Care should be taken to ensure that all building envelope elements, including without limitations, roofs, windows, flashings, sealants, etc., are compatible with this </w:t>
      </w:r>
      <w:r w:rsidR="005A1C50">
        <w:rPr>
          <w:rFonts w:ascii="Arial" w:hAnsi="Arial" w:cs="Arial"/>
          <w:sz w:val="20"/>
        </w:rPr>
        <w:t>EIF system</w:t>
      </w:r>
      <w:r w:rsidRPr="00F1605E">
        <w:rPr>
          <w:rFonts w:ascii="Arial" w:hAnsi="Arial" w:cs="Arial"/>
          <w:sz w:val="20"/>
        </w:rPr>
        <w:t>.</w:t>
      </w:r>
    </w:p>
    <w:p w14:paraId="5085D61E" w14:textId="77777777" w:rsidR="00B57CDC" w:rsidRPr="00F1605E" w:rsidRDefault="00B57CDC" w:rsidP="00B57CDC">
      <w:pPr>
        <w:rPr>
          <w:rFonts w:ascii="Arial" w:hAnsi="Arial" w:cs="Arial"/>
          <w:sz w:val="20"/>
        </w:rPr>
      </w:pPr>
    </w:p>
    <w:p w14:paraId="39741491" w14:textId="77777777" w:rsidR="00B57CDC" w:rsidRPr="00F1605E" w:rsidRDefault="00B57CDC" w:rsidP="00B57CDC">
      <w:pPr>
        <w:rPr>
          <w:rFonts w:ascii="Arial" w:hAnsi="Arial" w:cs="Arial"/>
          <w:sz w:val="20"/>
        </w:rPr>
      </w:pPr>
      <w:r w:rsidRPr="00F1605E">
        <w:rPr>
          <w:rFonts w:ascii="Arial" w:hAnsi="Arial" w:cs="Arial"/>
          <w:sz w:val="20"/>
        </w:rPr>
        <w:t>The Outsulation Plus MD System is an engineered assembly of multiple compatible components: A fluid-applied air and water-resistive barrier, adhesive, rigid insulation board, base coat, reinforcing mesh, and finish coat.</w:t>
      </w:r>
    </w:p>
    <w:p w14:paraId="3545C615" w14:textId="77777777" w:rsidR="00B57CDC" w:rsidRPr="00F1605E" w:rsidRDefault="00B57CDC" w:rsidP="00B57CDC">
      <w:pPr>
        <w:rPr>
          <w:rFonts w:ascii="Arial" w:hAnsi="Arial" w:cs="Arial"/>
          <w:sz w:val="20"/>
        </w:rPr>
      </w:pPr>
    </w:p>
    <w:p w14:paraId="50CCF170" w14:textId="77777777" w:rsidR="00B57CDC" w:rsidRPr="00F1605E" w:rsidRDefault="00B57CDC" w:rsidP="00B57CDC">
      <w:pPr>
        <w:jc w:val="both"/>
        <w:rPr>
          <w:rFonts w:ascii="Arial" w:hAnsi="Arial" w:cs="Arial"/>
          <w:b/>
          <w:bCs/>
          <w:sz w:val="20"/>
        </w:rPr>
      </w:pPr>
      <w:r w:rsidRPr="00F1605E">
        <w:rPr>
          <w:rFonts w:ascii="Arial" w:hAnsi="Arial" w:cs="Arial"/>
          <w:b/>
          <w:bCs/>
          <w:sz w:val="20"/>
        </w:rPr>
        <w:t>DISCLAIMER</w:t>
      </w:r>
    </w:p>
    <w:p w14:paraId="61573F69" w14:textId="77777777" w:rsidR="00B57CDC" w:rsidRPr="00F1605E" w:rsidRDefault="00B57CDC" w:rsidP="00B57CDC">
      <w:pPr>
        <w:jc w:val="both"/>
        <w:rPr>
          <w:rFonts w:ascii="Arial" w:hAnsi="Arial" w:cs="Arial"/>
          <w:sz w:val="20"/>
        </w:rPr>
      </w:pPr>
    </w:p>
    <w:p w14:paraId="6B28844C" w14:textId="77777777" w:rsidR="00B57CDC" w:rsidRPr="00F1605E" w:rsidRDefault="00B57CDC" w:rsidP="00B57CDC">
      <w:pPr>
        <w:rPr>
          <w:rFonts w:ascii="Arial" w:hAnsi="Arial"/>
          <w:sz w:val="20"/>
        </w:rPr>
      </w:pPr>
      <w:r w:rsidRPr="00F1605E">
        <w:rPr>
          <w:rFonts w:ascii="Arial" w:hAnsi="Arial"/>
          <w:sz w:val="20"/>
        </w:rPr>
        <w:t>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  The Exterior Insulation and Finish System with Moisture Drainage 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157A0C4D" w14:textId="77777777" w:rsidR="00B57CDC" w:rsidRPr="00F1605E" w:rsidRDefault="00B57CDC" w:rsidP="00B57CDC">
      <w:pPr>
        <w:rPr>
          <w:rFonts w:ascii="Arial" w:hAnsi="Arial" w:cs="Arial"/>
          <w:sz w:val="20"/>
        </w:rPr>
      </w:pPr>
      <w:r w:rsidRPr="00F1605E">
        <w:rPr>
          <w:rFonts w:ascii="Arial" w:hAnsi="Arial" w:cs="Arial"/>
          <w:sz w:val="20"/>
        </w:rPr>
        <w:t>Information contained in this specification conforms to standard detail and product recommendations for the installation of the Dryvit Outsulation Plus MD System products as of the date of publication of this document and is presented in good faith.  Dryvit Systems, Inc. assumes no liability, expressed or implied, as to the architecture, engineering or installation of any project.  To insure that you are using the latest, most complete information, visit our website at www.dryvit.com or contact Dryvit Systems, Inc., at:</w:t>
      </w:r>
    </w:p>
    <w:p w14:paraId="0636A704" w14:textId="77777777" w:rsidR="00B57CDC" w:rsidRPr="00F1605E" w:rsidRDefault="00B57CDC" w:rsidP="00B57CDC">
      <w:pPr>
        <w:rPr>
          <w:rFonts w:ascii="Arial" w:hAnsi="Arial" w:cs="Arial"/>
          <w:sz w:val="20"/>
        </w:rPr>
      </w:pPr>
    </w:p>
    <w:p w14:paraId="79B1EB0A" w14:textId="77777777" w:rsidR="00B57CDC" w:rsidRPr="00F1605E" w:rsidRDefault="00B57CDC" w:rsidP="00B57CDC">
      <w:pPr>
        <w:rPr>
          <w:rFonts w:ascii="Arial" w:hAnsi="Arial" w:cs="Arial"/>
          <w:sz w:val="20"/>
        </w:rPr>
      </w:pPr>
    </w:p>
    <w:p w14:paraId="3992CD61" w14:textId="77777777" w:rsidR="00B57CDC" w:rsidRPr="00F1605E" w:rsidRDefault="00B57CDC" w:rsidP="00B57CDC">
      <w:pPr>
        <w:jc w:val="center"/>
        <w:rPr>
          <w:rFonts w:ascii="Arial" w:hAnsi="Arial" w:cs="Arial"/>
          <w:b/>
          <w:sz w:val="20"/>
        </w:rPr>
      </w:pPr>
      <w:r w:rsidRPr="00F1605E">
        <w:rPr>
          <w:rFonts w:ascii="Arial" w:hAnsi="Arial" w:cs="Arial"/>
          <w:b/>
          <w:sz w:val="20"/>
        </w:rPr>
        <w:t>One Energy Way</w:t>
      </w:r>
    </w:p>
    <w:p w14:paraId="4FDDC7B2" w14:textId="77777777" w:rsidR="00B57CDC" w:rsidRPr="00F1605E" w:rsidRDefault="00B57CDC" w:rsidP="00B57CDC">
      <w:pPr>
        <w:jc w:val="center"/>
        <w:rPr>
          <w:rFonts w:ascii="Arial" w:hAnsi="Arial" w:cs="Arial"/>
          <w:b/>
          <w:sz w:val="20"/>
        </w:rPr>
      </w:pPr>
      <w:r w:rsidRPr="00F1605E">
        <w:rPr>
          <w:rFonts w:ascii="Arial" w:hAnsi="Arial" w:cs="Arial"/>
          <w:b/>
          <w:sz w:val="20"/>
        </w:rPr>
        <w:t>West Warwick, RI  02893</w:t>
      </w:r>
    </w:p>
    <w:p w14:paraId="0A42E01E" w14:textId="77777777" w:rsidR="00B57CDC" w:rsidRPr="00F1605E" w:rsidRDefault="00B57CDC" w:rsidP="00B57CDC">
      <w:pPr>
        <w:jc w:val="center"/>
        <w:rPr>
          <w:rFonts w:ascii="Arial" w:hAnsi="Arial" w:cs="Arial"/>
          <w:b/>
          <w:sz w:val="20"/>
        </w:rPr>
      </w:pPr>
      <w:r w:rsidRPr="00F1605E">
        <w:rPr>
          <w:rFonts w:ascii="Arial" w:hAnsi="Arial" w:cs="Arial"/>
          <w:b/>
          <w:sz w:val="20"/>
        </w:rPr>
        <w:t>(401) 822-4100</w:t>
      </w:r>
    </w:p>
    <w:p w14:paraId="429C9A51" w14:textId="77777777" w:rsidR="00B57CDC" w:rsidRPr="00F1605E" w:rsidRDefault="00C60FF3" w:rsidP="00B57CDC">
      <w:pPr>
        <w:jc w:val="center"/>
        <w:rPr>
          <w:rFonts w:ascii="Arial" w:hAnsi="Arial" w:cs="Arial"/>
          <w:b/>
          <w:sz w:val="20"/>
        </w:rPr>
      </w:pPr>
      <w:hyperlink r:id="rId15" w:history="1">
        <w:r w:rsidR="00B57CDC" w:rsidRPr="00F1605E">
          <w:rPr>
            <w:rStyle w:val="Hyperlink"/>
            <w:rFonts w:ascii="Arial" w:hAnsi="Arial" w:cs="Arial"/>
            <w:b/>
            <w:sz w:val="20"/>
          </w:rPr>
          <w:t>www.dryvit.com</w:t>
        </w:r>
      </w:hyperlink>
    </w:p>
    <w:p w14:paraId="0CD8F0D7" w14:textId="77777777" w:rsidR="00B57CDC" w:rsidRPr="00F1605E" w:rsidRDefault="00B57CDC" w:rsidP="00B57CDC">
      <w:pPr>
        <w:jc w:val="center"/>
        <w:rPr>
          <w:rFonts w:ascii="Arial" w:hAnsi="Arial" w:cs="Arial"/>
          <w:sz w:val="20"/>
        </w:rPr>
      </w:pPr>
    </w:p>
    <w:p w14:paraId="799C32A8" w14:textId="77777777" w:rsidR="00B57CDC" w:rsidRPr="00F1605E" w:rsidRDefault="00B57CDC" w:rsidP="00B57CDC">
      <w:pPr>
        <w:rPr>
          <w:rFonts w:ascii="Arial" w:hAnsi="Arial" w:cs="Arial"/>
          <w:sz w:val="20"/>
        </w:rPr>
      </w:pPr>
    </w:p>
    <w:p w14:paraId="78504CF7" w14:textId="77777777" w:rsidR="00B57CDC" w:rsidRPr="00F1605E" w:rsidRDefault="00B57CDC" w:rsidP="00B57CDC">
      <w:pPr>
        <w:rPr>
          <w:rFonts w:ascii="Arial" w:hAnsi="Arial" w:cs="Arial"/>
          <w:sz w:val="20"/>
        </w:rPr>
      </w:pPr>
    </w:p>
    <w:p w14:paraId="3BA59C56" w14:textId="77777777" w:rsidR="00B57CDC" w:rsidRPr="00F1605E" w:rsidRDefault="00B57CDC" w:rsidP="00B57CDC">
      <w:pPr>
        <w:rPr>
          <w:rFonts w:ascii="Arial" w:hAnsi="Arial" w:cs="Arial"/>
          <w:sz w:val="20"/>
        </w:rPr>
      </w:pPr>
      <w:r w:rsidRPr="00F1605E">
        <w:rPr>
          <w:rFonts w:ascii="Arial" w:hAnsi="Arial" w:cs="Arial"/>
          <w:sz w:val="20"/>
        </w:rPr>
        <w:t xml:space="preserve">* The Trained Contractor Certificate </w:t>
      </w:r>
      <w:r w:rsidRPr="00F1605E">
        <w:rPr>
          <w:sz w:val="20"/>
        </w:rPr>
        <w:t xml:space="preserve">referenced in </w:t>
      </w:r>
      <w:r w:rsidRPr="00F1605E">
        <w:rPr>
          <w:rFonts w:ascii="Arial" w:hAnsi="Arial" w:cs="Arial"/>
          <w:sz w:val="20"/>
        </w:rPr>
        <w:t>Sections 1.04.D, 1.06.B.2, 1.06.D.2 of this</w:t>
      </w:r>
      <w:r w:rsidRPr="00F1605E">
        <w:rPr>
          <w:sz w:val="20"/>
        </w:rPr>
        <w:t xml:space="preserve"> guide specification </w:t>
      </w:r>
      <w:r w:rsidRPr="00F1605E">
        <w:rPr>
          <w:rFonts w:ascii="Arial" w:hAnsi="Arial" w:cs="Arial"/>
          <w:sz w:val="20"/>
        </w:rPr>
        <w:t>indicates certain employees of the EIFS sub-contractor 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quality.  Dryvit Systems, Inc. assumes no liability for the performance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701C22">
          <w:headerReference w:type="first" r:id="rId16"/>
          <w:footerReference w:type="first" r:id="rId17"/>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2C7AF3CB"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PLUS MD SYSTEM</w:t>
      </w:r>
    </w:p>
    <w:p w14:paraId="3155574B" w14:textId="0355C9EA"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9800D7">
      <w:pPr>
        <w:pStyle w:val="ListParagraph"/>
        <w:numPr>
          <w:ilvl w:val="0"/>
          <w:numId w:val="46"/>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75FD70B1" w:rsidR="00727BAC" w:rsidRDefault="00727BAC" w:rsidP="009800D7">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7F9323A9" w:rsidR="00B01BBC" w:rsidRPr="006F5330" w:rsidRDefault="00B57CDC" w:rsidP="009800D7">
      <w:pPr>
        <w:pStyle w:val="ListParagraph"/>
        <w:numPr>
          <w:ilvl w:val="0"/>
          <w:numId w:val="50"/>
        </w:numPr>
        <w:ind w:left="1080"/>
        <w:rPr>
          <w:rFonts w:ascii="Arial" w:hAnsi="Arial"/>
          <w:sz w:val="20"/>
        </w:rPr>
      </w:pPr>
      <w:r>
        <w:rPr>
          <w:rFonts w:ascii="Arial" w:hAnsi="Arial" w:cs="Arial"/>
          <w:sz w:val="20"/>
        </w:rPr>
        <w:t>An</w:t>
      </w:r>
      <w:r w:rsidR="00982C59" w:rsidRPr="006F5330">
        <w:rPr>
          <w:rFonts w:ascii="Arial" w:hAnsi="Arial" w:cs="Arial"/>
          <w:sz w:val="20"/>
        </w:rPr>
        <w:t xml:space="preserve"> integral </w:t>
      </w:r>
      <w:r w:rsidR="006617F0">
        <w:rPr>
          <w:rFonts w:ascii="Arial" w:hAnsi="Arial" w:cs="Arial"/>
          <w:sz w:val="20"/>
        </w:rPr>
        <w:t xml:space="preserve">fluid applied air </w:t>
      </w:r>
      <w:r w:rsidR="003164E9">
        <w:rPr>
          <w:rFonts w:ascii="Arial" w:hAnsi="Arial" w:cs="Arial"/>
          <w:sz w:val="20"/>
        </w:rPr>
        <w:t xml:space="preserve">and </w:t>
      </w:r>
      <w:r w:rsidR="006617F0">
        <w:rPr>
          <w:rFonts w:ascii="Arial" w:hAnsi="Arial" w:cs="Arial"/>
          <w:sz w:val="20"/>
        </w:rPr>
        <w:t xml:space="preserve">water-resistive </w:t>
      </w:r>
      <w:r w:rsidR="003164E9">
        <w:rPr>
          <w:rFonts w:ascii="Arial" w:hAnsi="Arial" w:cs="Arial"/>
          <w:sz w:val="20"/>
        </w:rPr>
        <w:t xml:space="preserve">membrane </w:t>
      </w:r>
      <w:r w:rsidR="006617F0">
        <w:rPr>
          <w:rFonts w:ascii="Arial" w:hAnsi="Arial" w:cs="Arial"/>
          <w:sz w:val="20"/>
        </w:rPr>
        <w:t>barrier</w:t>
      </w:r>
      <w:r w:rsidR="00982C59" w:rsidRPr="006F5330">
        <w:rPr>
          <w:rFonts w:ascii="Arial" w:hAnsi="Arial" w:cs="Arial"/>
          <w:sz w:val="20"/>
        </w:rPr>
        <w:t xml:space="preserve"> </w:t>
      </w:r>
      <w:r w:rsidR="00B01BBC" w:rsidRPr="006F5330">
        <w:rPr>
          <w:rFonts w:ascii="Arial" w:hAnsi="Arial"/>
          <w:sz w:val="20"/>
        </w:rPr>
        <w:t xml:space="preserve">compatible with the </w:t>
      </w:r>
      <w:r w:rsidR="006617F0">
        <w:rPr>
          <w:rFonts w:ascii="Arial" w:hAnsi="Arial"/>
          <w:sz w:val="20"/>
        </w:rPr>
        <w:t xml:space="preserve">substrate surface and </w:t>
      </w:r>
      <w:r w:rsidR="00B01BBC" w:rsidRPr="006F5330">
        <w:rPr>
          <w:rFonts w:ascii="Arial" w:hAnsi="Arial"/>
          <w:sz w:val="20"/>
        </w:rPr>
        <w:t xml:space="preserve">adhesive application of the </w:t>
      </w:r>
      <w:r w:rsidR="00B228BA">
        <w:rPr>
          <w:rFonts w:ascii="Arial" w:hAnsi="Arial"/>
          <w:sz w:val="20"/>
        </w:rPr>
        <w:t>EIF</w:t>
      </w:r>
      <w:r w:rsidR="005A1C50">
        <w:rPr>
          <w:rFonts w:ascii="Arial" w:hAnsi="Arial"/>
          <w:sz w:val="20"/>
        </w:rPr>
        <w:t xml:space="preserve"> </w:t>
      </w:r>
      <w:r w:rsidR="00B228BA">
        <w:rPr>
          <w:rFonts w:ascii="Arial" w:hAnsi="Arial"/>
          <w:sz w:val="20"/>
        </w:rPr>
        <w:t>system</w:t>
      </w:r>
      <w:r w:rsidR="00407CCF" w:rsidRPr="006F5330">
        <w:rPr>
          <w:rFonts w:ascii="Arial" w:hAnsi="Arial"/>
          <w:sz w:val="20"/>
        </w:rPr>
        <w:t>.</w:t>
      </w:r>
      <w:r w:rsidR="002117C2" w:rsidRPr="006F5330">
        <w:t xml:space="preserve"> </w:t>
      </w:r>
    </w:p>
    <w:p w14:paraId="27AF8602" w14:textId="052449DF" w:rsidR="003A3B2D" w:rsidRPr="006F5330" w:rsidRDefault="003A3B2D" w:rsidP="009800D7">
      <w:pPr>
        <w:pStyle w:val="ListParagraph"/>
        <w:numPr>
          <w:ilvl w:val="0"/>
          <w:numId w:val="50"/>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0"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0"/>
      <w:r w:rsidRPr="006F5330">
        <w:rPr>
          <w:rFonts w:ascii="Arial" w:hAnsi="Arial"/>
          <w:sz w:val="20"/>
        </w:rPr>
        <w:t xml:space="preserve"> compatible with</w:t>
      </w:r>
      <w:r w:rsidR="00B57CDC">
        <w:rPr>
          <w:rFonts w:ascii="Arial" w:hAnsi="Arial"/>
          <w:sz w:val="20"/>
        </w:rPr>
        <w:t xml:space="preserve"> substrate surfaces and</w:t>
      </w:r>
      <w:r w:rsidRPr="006F5330">
        <w:rPr>
          <w:rFonts w:ascii="Arial" w:hAnsi="Arial"/>
          <w:sz w:val="20"/>
        </w:rPr>
        <w:t xml:space="preserve"> the adhesive application of the </w:t>
      </w:r>
      <w:r w:rsidR="005A1C50">
        <w:rPr>
          <w:rFonts w:ascii="Arial" w:hAnsi="Arial"/>
          <w:sz w:val="20"/>
        </w:rPr>
        <w:t>EIF system</w:t>
      </w:r>
      <w:r w:rsidRPr="006F5330">
        <w:rPr>
          <w:rFonts w:ascii="Arial" w:hAnsi="Arial"/>
          <w:sz w:val="20"/>
        </w:rPr>
        <w:t>.</w:t>
      </w:r>
    </w:p>
    <w:p w14:paraId="4A547D18" w14:textId="0117D952" w:rsidR="007B73E9" w:rsidRPr="006F5330" w:rsidRDefault="007B73E9" w:rsidP="009800D7">
      <w:pPr>
        <w:pStyle w:val="ListParagraph"/>
        <w:numPr>
          <w:ilvl w:val="0"/>
          <w:numId w:val="50"/>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35CE1B8" w14:textId="7B079721" w:rsidR="00DB4961" w:rsidRPr="005453CF" w:rsidRDefault="00DB4961" w:rsidP="00DB4961">
      <w:pPr>
        <w:pStyle w:val="ListParagraph"/>
        <w:numPr>
          <w:ilvl w:val="1"/>
          <w:numId w:val="93"/>
        </w:numPr>
        <w:ind w:left="1080" w:hanging="360"/>
        <w:rPr>
          <w:rFonts w:ascii="Arial" w:hAnsi="Arial"/>
          <w:sz w:val="20"/>
        </w:rPr>
      </w:pPr>
      <w:r>
        <w:rPr>
          <w:rFonts w:ascii="Arial" w:hAnsi="Arial"/>
          <w:sz w:val="20"/>
        </w:rPr>
        <w:t>A c</w:t>
      </w:r>
      <w:r w:rsidRPr="005453CF">
        <w:rPr>
          <w:rFonts w:ascii="Arial" w:hAnsi="Arial"/>
          <w:sz w:val="20"/>
        </w:rPr>
        <w:t xml:space="preserve">omprehensive single source limited </w:t>
      </w:r>
      <w:r w:rsidR="005A1C50">
        <w:rPr>
          <w:rFonts w:ascii="Arial" w:hAnsi="Arial"/>
          <w:sz w:val="20"/>
        </w:rPr>
        <w:t>EIF system</w:t>
      </w:r>
      <w:r w:rsidRPr="005453CF">
        <w:rPr>
          <w:rFonts w:ascii="Arial" w:hAnsi="Arial"/>
          <w:sz w:val="20"/>
        </w:rPr>
        <w:t xml:space="preserve"> warranty inclusive of EIFS, </w:t>
      </w:r>
      <w:r w:rsidRPr="005453CF">
        <w:rPr>
          <w:rFonts w:ascii="Arial" w:hAnsi="Arial" w:cs="Arial"/>
          <w:sz w:val="20"/>
        </w:rPr>
        <w:t xml:space="preserve">fluid applied air and water-resistive membrane barrier, </w:t>
      </w:r>
      <w:r w:rsidRPr="005453CF">
        <w:rPr>
          <w:rFonts w:ascii="Arial" w:hAnsi="Arial"/>
          <w:sz w:val="20"/>
        </w:rPr>
        <w:t xml:space="preserve">accessory </w:t>
      </w:r>
      <w:r w:rsidR="00757FC3" w:rsidRPr="005453CF">
        <w:rPr>
          <w:rFonts w:ascii="Arial" w:hAnsi="Arial"/>
          <w:sz w:val="20"/>
        </w:rPr>
        <w:t>materials,</w:t>
      </w:r>
      <w:r w:rsidRPr="005453CF">
        <w:rPr>
          <w:rFonts w:ascii="Arial" w:hAnsi="Arial"/>
          <w:sz w:val="20"/>
        </w:rPr>
        <w:t xml:space="preserve"> and sealants.</w:t>
      </w:r>
    </w:p>
    <w:p w14:paraId="2D4C2DF5" w14:textId="77777777" w:rsidR="00DB4961" w:rsidRPr="005453CF" w:rsidRDefault="00DB4961" w:rsidP="00DB4961">
      <w:pPr>
        <w:tabs>
          <w:tab w:val="left" w:pos="360"/>
        </w:tabs>
        <w:rPr>
          <w:rFonts w:ascii="Arial" w:hAnsi="Arial"/>
          <w:sz w:val="20"/>
        </w:rPr>
      </w:pPr>
    </w:p>
    <w:p w14:paraId="07DFF9D1" w14:textId="77777777" w:rsidR="00727BAC" w:rsidRPr="00F1605E" w:rsidRDefault="00385EC9" w:rsidP="009800D7">
      <w:pPr>
        <w:pStyle w:val="ListParagraph"/>
        <w:numPr>
          <w:ilvl w:val="0"/>
          <w:numId w:val="46"/>
        </w:numPr>
        <w:tabs>
          <w:tab w:val="left" w:pos="360"/>
        </w:tabs>
        <w:ind w:left="0" w:firstLine="0"/>
        <w:rPr>
          <w:rFonts w:ascii="Arial" w:hAnsi="Arial"/>
          <w:sz w:val="20"/>
        </w:rPr>
      </w:pPr>
      <w:r w:rsidRPr="00F1605E">
        <w:rPr>
          <w:rFonts w:ascii="Arial" w:hAnsi="Arial"/>
          <w:sz w:val="20"/>
        </w:rPr>
        <w:t>Related Requirements:</w:t>
      </w:r>
    </w:p>
    <w:p w14:paraId="367F7622" w14:textId="5BC44583" w:rsidR="00A17ED1" w:rsidRPr="00F1605E" w:rsidRDefault="00A17ED1" w:rsidP="00B503CF">
      <w:pPr>
        <w:ind w:left="1440"/>
        <w:rPr>
          <w:rFonts w:ascii="Arial" w:hAnsi="Arial"/>
          <w:b/>
          <w:sz w:val="20"/>
        </w:rPr>
      </w:pPr>
      <w:r w:rsidRPr="00F1605E">
        <w:rPr>
          <w:rFonts w:ascii="Arial" w:hAnsi="Arial"/>
          <w:b/>
          <w:sz w:val="20"/>
        </w:rPr>
        <w:t xml:space="preserve">(Note to Specifier:  </w:t>
      </w:r>
      <w:r w:rsidR="005635E9">
        <w:rPr>
          <w:rFonts w:ascii="Arial" w:hAnsi="Arial"/>
          <w:b/>
          <w:sz w:val="20"/>
        </w:rPr>
        <w:t>D</w:t>
      </w:r>
      <w:r w:rsidRPr="00F1605E">
        <w:rPr>
          <w:rFonts w:ascii="Arial" w:hAnsi="Arial"/>
          <w:b/>
          <w:sz w:val="20"/>
        </w:rPr>
        <w:t xml:space="preserve">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0B3A4C">
      <w:pPr>
        <w:pStyle w:val="ListParagraph"/>
        <w:numPr>
          <w:ilvl w:val="0"/>
          <w:numId w:val="58"/>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0B3A4C">
      <w:pPr>
        <w:pStyle w:val="ListParagraph"/>
        <w:numPr>
          <w:ilvl w:val="0"/>
          <w:numId w:val="58"/>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0B3A4C">
      <w:pPr>
        <w:pStyle w:val="ListParagraph"/>
        <w:numPr>
          <w:ilvl w:val="0"/>
          <w:numId w:val="58"/>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0B3A4C">
      <w:pPr>
        <w:pStyle w:val="ListParagraph"/>
        <w:numPr>
          <w:ilvl w:val="0"/>
          <w:numId w:val="58"/>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7CFF8ED7" w:rsidR="00A17ED1" w:rsidRDefault="00A17ED1" w:rsidP="000B3A4C">
      <w:pPr>
        <w:pStyle w:val="ListParagraph"/>
        <w:numPr>
          <w:ilvl w:val="0"/>
          <w:numId w:val="58"/>
        </w:numPr>
        <w:rPr>
          <w:rFonts w:ascii="Arial" w:hAnsi="Arial"/>
          <w:sz w:val="20"/>
        </w:rPr>
      </w:pPr>
      <w:r w:rsidRPr="00012253">
        <w:rPr>
          <w:rFonts w:ascii="Arial" w:hAnsi="Arial"/>
          <w:sz w:val="20"/>
        </w:rPr>
        <w:t>06 11 00</w:t>
      </w:r>
      <w:r w:rsidRPr="00012253">
        <w:rPr>
          <w:rFonts w:ascii="Arial" w:hAnsi="Arial"/>
          <w:sz w:val="20"/>
        </w:rPr>
        <w:tab/>
        <w:t>Wood Framing</w:t>
      </w:r>
    </w:p>
    <w:p w14:paraId="56B5679A" w14:textId="7E81903B" w:rsidR="009A4886" w:rsidRDefault="009A4886" w:rsidP="009A4886">
      <w:pPr>
        <w:pStyle w:val="ListParagraph"/>
        <w:numPr>
          <w:ilvl w:val="0"/>
          <w:numId w:val="58"/>
        </w:numPr>
        <w:rPr>
          <w:rFonts w:ascii="Arial" w:hAnsi="Arial"/>
          <w:sz w:val="20"/>
        </w:rPr>
      </w:pPr>
      <w:r>
        <w:rPr>
          <w:rFonts w:ascii="Arial" w:hAnsi="Arial"/>
          <w:sz w:val="20"/>
        </w:rPr>
        <w:t>06 11 13</w:t>
      </w:r>
      <w:r>
        <w:rPr>
          <w:rFonts w:ascii="Arial" w:hAnsi="Arial"/>
          <w:sz w:val="20"/>
        </w:rPr>
        <w:tab/>
        <w:t>Engineered Framing Systems</w:t>
      </w:r>
    </w:p>
    <w:p w14:paraId="4B872C22" w14:textId="4D04ADC7" w:rsidR="009A4886" w:rsidRPr="00994FE2" w:rsidRDefault="009A4886" w:rsidP="009F1235">
      <w:pPr>
        <w:ind w:left="1440"/>
        <w:rPr>
          <w:rFonts w:ascii="Arial" w:hAnsi="Arial"/>
          <w:sz w:val="20"/>
        </w:rPr>
      </w:pPr>
      <w:r w:rsidRPr="00B0703C">
        <w:rPr>
          <w:rFonts w:ascii="Arial" w:hAnsi="Arial" w:cs="Arial"/>
          <w:b/>
          <w:sz w:val="20"/>
        </w:rPr>
        <w:t xml:space="preserve">Note to Specifier:  </w:t>
      </w:r>
      <w:r w:rsidR="003F497A">
        <w:rPr>
          <w:rFonts w:ascii="Arial" w:hAnsi="Arial" w:cs="Arial"/>
          <w:b/>
          <w:sz w:val="20"/>
        </w:rPr>
        <w:t>Engineered framing system componen</w:t>
      </w:r>
      <w:r w:rsidR="00161734">
        <w:rPr>
          <w:rFonts w:ascii="Arial" w:hAnsi="Arial" w:cs="Arial"/>
          <w:b/>
          <w:sz w:val="20"/>
        </w:rPr>
        <w:t>ts such as parapet</w:t>
      </w:r>
      <w:r w:rsidR="005F75F3">
        <w:rPr>
          <w:rFonts w:ascii="Arial" w:hAnsi="Arial" w:cs="Arial"/>
          <w:b/>
          <w:sz w:val="20"/>
        </w:rPr>
        <w:t xml:space="preserve"> cap nailer and rough opening buck framing are available from Pre</w:t>
      </w:r>
      <w:r w:rsidR="00FE1C68">
        <w:rPr>
          <w:rFonts w:ascii="Arial" w:hAnsi="Arial" w:cs="Arial"/>
          <w:b/>
          <w:sz w:val="20"/>
        </w:rPr>
        <w:t>b</w:t>
      </w:r>
      <w:r w:rsidR="005F75F3">
        <w:rPr>
          <w:rFonts w:ascii="Arial" w:hAnsi="Arial" w:cs="Arial"/>
          <w:b/>
          <w:sz w:val="20"/>
        </w:rPr>
        <w:t>uck</w:t>
      </w:r>
      <w:r w:rsidR="00FE1C68">
        <w:rPr>
          <w:rFonts w:ascii="Arial" w:hAnsi="Arial" w:cs="Arial"/>
          <w:b/>
          <w:sz w:val="20"/>
        </w:rPr>
        <w:t xml:space="preserve"> LLC</w:t>
      </w:r>
      <w:r w:rsidR="00501F22">
        <w:rPr>
          <w:rFonts w:ascii="Arial" w:hAnsi="Arial" w:cs="Arial"/>
          <w:b/>
          <w:sz w:val="20"/>
        </w:rPr>
        <w:t>, a division of Tremco Construction Products Group (CPG)</w:t>
      </w:r>
      <w:r w:rsidR="00112822">
        <w:rPr>
          <w:rFonts w:ascii="Arial" w:hAnsi="Arial" w:cs="Arial"/>
          <w:b/>
          <w:sz w:val="20"/>
        </w:rPr>
        <w:t>.  Coordinated specification of these items</w:t>
      </w:r>
      <w:r w:rsidR="00501F22">
        <w:rPr>
          <w:rFonts w:ascii="Arial" w:hAnsi="Arial" w:cs="Arial"/>
          <w:b/>
          <w:sz w:val="20"/>
        </w:rPr>
        <w:t xml:space="preserve"> can be </w:t>
      </w:r>
      <w:r w:rsidR="00F90A82">
        <w:rPr>
          <w:rFonts w:ascii="Arial" w:hAnsi="Arial" w:cs="Arial"/>
          <w:b/>
          <w:sz w:val="20"/>
        </w:rPr>
        <w:t xml:space="preserve">incorporated into </w:t>
      </w:r>
      <w:r w:rsidR="004A601E">
        <w:rPr>
          <w:rFonts w:ascii="Arial" w:hAnsi="Arial" w:cs="Arial"/>
          <w:b/>
          <w:sz w:val="20"/>
        </w:rPr>
        <w:t>the overall Tremco CPG limited warrant</w:t>
      </w:r>
      <w:r w:rsidR="00F65F5B">
        <w:rPr>
          <w:rFonts w:ascii="Arial" w:hAnsi="Arial" w:cs="Arial"/>
          <w:b/>
          <w:sz w:val="20"/>
        </w:rPr>
        <w:t>y.</w:t>
      </w:r>
      <w:r w:rsidRPr="00994FE2">
        <w:rPr>
          <w:rFonts w:ascii="Arial" w:hAnsi="Arial" w:cs="Arial"/>
          <w:b/>
          <w:sz w:val="20"/>
        </w:rPr>
        <w:t>)</w:t>
      </w:r>
    </w:p>
    <w:p w14:paraId="01BA5406" w14:textId="021B1AFD" w:rsidR="00A17ED1" w:rsidRPr="00012253" w:rsidRDefault="00A17ED1" w:rsidP="000B3A4C">
      <w:pPr>
        <w:pStyle w:val="ListParagraph"/>
        <w:numPr>
          <w:ilvl w:val="0"/>
          <w:numId w:val="58"/>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0B08689D" w14:textId="19D90B08" w:rsidR="00A17ED1" w:rsidRPr="00012253" w:rsidRDefault="00A17ED1" w:rsidP="000B3A4C">
      <w:pPr>
        <w:pStyle w:val="ListParagraph"/>
        <w:numPr>
          <w:ilvl w:val="0"/>
          <w:numId w:val="58"/>
        </w:numPr>
        <w:rPr>
          <w:rFonts w:ascii="Arial" w:hAnsi="Arial"/>
          <w:sz w:val="20"/>
        </w:rPr>
      </w:pPr>
      <w:r w:rsidRPr="00012253">
        <w:rPr>
          <w:rFonts w:ascii="Arial" w:hAnsi="Arial"/>
          <w:sz w:val="20"/>
        </w:rPr>
        <w:t xml:space="preserve">07 27 </w:t>
      </w:r>
      <w:r w:rsidR="00EB5EE5">
        <w:rPr>
          <w:rFonts w:ascii="Arial" w:hAnsi="Arial"/>
          <w:sz w:val="20"/>
        </w:rPr>
        <w:t>00</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505CB2A5" w:rsidR="007B73E9" w:rsidRPr="00624685" w:rsidRDefault="007B73E9" w:rsidP="00EB5EE5">
      <w:pPr>
        <w:ind w:left="1440"/>
        <w:rPr>
          <w:rFonts w:ascii="Arial" w:hAnsi="Arial" w:cs="Arial"/>
          <w:b/>
          <w:sz w:val="20"/>
        </w:rPr>
      </w:pPr>
      <w:bookmarkStart w:id="1" w:name="_Hlk24539360"/>
      <w:r w:rsidRPr="00624685">
        <w:rPr>
          <w:rFonts w:ascii="Arial" w:hAnsi="Arial" w:cs="Arial"/>
          <w:b/>
          <w:sz w:val="20"/>
        </w:rPr>
        <w:t xml:space="preserve">(Note to Specifier:  </w:t>
      </w:r>
      <w:r w:rsidR="005635E9">
        <w:rPr>
          <w:rFonts w:ascii="Arial" w:hAnsi="Arial" w:cs="Arial"/>
          <w:b/>
          <w:sz w:val="20"/>
        </w:rPr>
        <w:t xml:space="preserve">This specification contains </w:t>
      </w:r>
      <w:r w:rsidR="00770521">
        <w:rPr>
          <w:rFonts w:ascii="Arial" w:hAnsi="Arial" w:cs="Arial"/>
          <w:b/>
          <w:sz w:val="20"/>
        </w:rPr>
        <w:t>options for EIFS</w:t>
      </w:r>
      <w:r w:rsidR="005635E9">
        <w:rPr>
          <w:rFonts w:ascii="Arial" w:hAnsi="Arial" w:cs="Arial"/>
          <w:b/>
          <w:sz w:val="20"/>
        </w:rPr>
        <w:t xml:space="preserve"> Fluid-Applied Air and Water-Resistive </w:t>
      </w:r>
      <w:r w:rsidR="003164E9">
        <w:rPr>
          <w:rFonts w:ascii="Arial" w:hAnsi="Arial" w:cs="Arial"/>
          <w:b/>
          <w:sz w:val="20"/>
        </w:rPr>
        <w:t xml:space="preserve">Membrane </w:t>
      </w:r>
      <w:r w:rsidR="005635E9">
        <w:rPr>
          <w:rFonts w:ascii="Arial" w:hAnsi="Arial" w:cs="Arial"/>
          <w:b/>
          <w:sz w:val="20"/>
        </w:rPr>
        <w:t xml:space="preserve">Barrier (AWRB) </w:t>
      </w:r>
      <w:r w:rsidR="006617F0">
        <w:rPr>
          <w:rFonts w:ascii="Arial" w:hAnsi="Arial" w:cs="Arial"/>
          <w:b/>
          <w:sz w:val="20"/>
        </w:rPr>
        <w:t xml:space="preserve">and </w:t>
      </w:r>
      <w:r w:rsidR="00EB5EE5">
        <w:rPr>
          <w:rFonts w:ascii="Arial" w:hAnsi="Arial" w:cs="Arial"/>
          <w:b/>
          <w:sz w:val="20"/>
        </w:rPr>
        <w:t>A</w:t>
      </w:r>
      <w:r w:rsidR="006617F0">
        <w:rPr>
          <w:rFonts w:ascii="Arial" w:hAnsi="Arial" w:cs="Arial"/>
          <w:b/>
          <w:sz w:val="20"/>
        </w:rPr>
        <w:t xml:space="preserve">ccessory </w:t>
      </w:r>
      <w:r w:rsidR="00EB5EE5">
        <w:rPr>
          <w:rFonts w:ascii="Arial" w:hAnsi="Arial" w:cs="Arial"/>
          <w:b/>
          <w:sz w:val="20"/>
        </w:rPr>
        <w:t>M</w:t>
      </w:r>
      <w:r w:rsidR="006617F0">
        <w:rPr>
          <w:rFonts w:ascii="Arial" w:hAnsi="Arial" w:cs="Arial"/>
          <w:b/>
          <w:sz w:val="20"/>
        </w:rPr>
        <w:t xml:space="preserve">aterial </w:t>
      </w:r>
      <w:r w:rsidR="005635E9">
        <w:rPr>
          <w:rFonts w:ascii="Arial" w:hAnsi="Arial" w:cs="Arial"/>
          <w:b/>
          <w:sz w:val="20"/>
        </w:rPr>
        <w:t xml:space="preserve">options.  Coordinate with Section 07 27 </w:t>
      </w:r>
      <w:r w:rsidR="00EB5EE5">
        <w:rPr>
          <w:rFonts w:ascii="Arial" w:hAnsi="Arial" w:cs="Arial"/>
          <w:b/>
          <w:sz w:val="20"/>
        </w:rPr>
        <w:t>00</w:t>
      </w:r>
      <w:r w:rsidR="005635E9">
        <w:rPr>
          <w:rFonts w:ascii="Arial" w:hAnsi="Arial" w:cs="Arial"/>
          <w:b/>
          <w:sz w:val="20"/>
        </w:rPr>
        <w:t xml:space="preserve"> as required where a</w:t>
      </w:r>
      <w:r w:rsidR="00770521">
        <w:rPr>
          <w:rFonts w:ascii="Arial" w:hAnsi="Arial" w:cs="Arial"/>
          <w:b/>
          <w:sz w:val="20"/>
        </w:rPr>
        <w:t xml:space="preserve">n EIFS </w:t>
      </w:r>
      <w:r w:rsidR="005635E9">
        <w:rPr>
          <w:rFonts w:ascii="Arial" w:hAnsi="Arial" w:cs="Arial"/>
          <w:b/>
          <w:sz w:val="20"/>
        </w:rPr>
        <w:t>AWRB option</w:t>
      </w:r>
      <w:r w:rsidR="00770521">
        <w:rPr>
          <w:rFonts w:ascii="Arial" w:hAnsi="Arial" w:cs="Arial"/>
          <w:b/>
          <w:sz w:val="20"/>
        </w:rPr>
        <w:t xml:space="preserve"> is selected for use behind other foam plastic continuous insulation (CI) </w:t>
      </w:r>
      <w:r w:rsidR="006617F0">
        <w:rPr>
          <w:rFonts w:ascii="Arial" w:hAnsi="Arial" w:cs="Arial"/>
          <w:b/>
          <w:sz w:val="20"/>
        </w:rPr>
        <w:t xml:space="preserve">and/or </w:t>
      </w:r>
      <w:r w:rsidR="00770521">
        <w:rPr>
          <w:rFonts w:ascii="Arial" w:hAnsi="Arial" w:cs="Arial"/>
          <w:b/>
          <w:sz w:val="20"/>
        </w:rPr>
        <w:t>cladding areas</w:t>
      </w:r>
      <w:r w:rsidR="005635E9">
        <w:rPr>
          <w:rFonts w:ascii="Arial" w:hAnsi="Arial" w:cs="Arial"/>
          <w:b/>
          <w:sz w:val="20"/>
        </w:rPr>
        <w:t xml:space="preserve"> </w:t>
      </w:r>
      <w:r w:rsidR="00770521">
        <w:rPr>
          <w:rFonts w:ascii="Arial" w:hAnsi="Arial" w:cs="Arial"/>
          <w:b/>
          <w:sz w:val="20"/>
        </w:rPr>
        <w:t>as outlined herein below in Section 2.02.B.1</w:t>
      </w:r>
      <w:r w:rsidR="001C2749">
        <w:rPr>
          <w:rFonts w:ascii="Arial" w:hAnsi="Arial" w:cs="Arial"/>
          <w:b/>
          <w:sz w:val="20"/>
        </w:rPr>
        <w:t>.</w:t>
      </w:r>
      <w:r w:rsidR="005635E9">
        <w:rPr>
          <w:rFonts w:ascii="Arial" w:hAnsi="Arial" w:cs="Arial"/>
          <w:b/>
          <w:sz w:val="20"/>
        </w:rPr>
        <w:t>)</w:t>
      </w:r>
    </w:p>
    <w:bookmarkEnd w:id="1"/>
    <w:p w14:paraId="2B252371" w14:textId="66D32F2A" w:rsidR="00A17ED1" w:rsidRPr="00012253" w:rsidRDefault="00A17ED1" w:rsidP="000B3A4C">
      <w:pPr>
        <w:pStyle w:val="ListParagraph"/>
        <w:numPr>
          <w:ilvl w:val="0"/>
          <w:numId w:val="58"/>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0B3A4C">
      <w:pPr>
        <w:pStyle w:val="ListParagraph"/>
        <w:numPr>
          <w:ilvl w:val="0"/>
          <w:numId w:val="58"/>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4021CC40" w:rsidR="007B73E9" w:rsidRPr="00860CF2" w:rsidRDefault="007B73E9" w:rsidP="00197DB4">
      <w:pPr>
        <w:ind w:left="1440"/>
        <w:rPr>
          <w:rFonts w:ascii="Arial" w:hAnsi="Arial" w:cs="Arial"/>
          <w:b/>
          <w:sz w:val="20"/>
        </w:rPr>
      </w:pPr>
      <w:bookmarkStart w:id="2" w:name="_Hlk24539307"/>
      <w:r w:rsidRPr="006F5330">
        <w:rPr>
          <w:rFonts w:ascii="Arial" w:hAnsi="Arial"/>
          <w:b/>
          <w:sz w:val="20"/>
        </w:rPr>
        <w:t xml:space="preserve">(Note to Specifier:  </w:t>
      </w:r>
      <w:r w:rsidR="005635E9">
        <w:rPr>
          <w:rFonts w:ascii="Arial" w:hAnsi="Arial"/>
          <w:b/>
          <w:sz w:val="20"/>
        </w:rPr>
        <w:t xml:space="preserve">This specification contains </w:t>
      </w:r>
      <w:r w:rsidR="006617F0">
        <w:rPr>
          <w:rFonts w:ascii="Arial" w:hAnsi="Arial"/>
          <w:b/>
          <w:sz w:val="20"/>
        </w:rPr>
        <w:t xml:space="preserve">recommended </w:t>
      </w:r>
      <w:r w:rsidR="005635E9">
        <w:rPr>
          <w:rFonts w:ascii="Arial" w:hAnsi="Arial"/>
          <w:b/>
          <w:sz w:val="20"/>
        </w:rPr>
        <w:t xml:space="preserve">joint sealant options.  </w:t>
      </w:r>
      <w:r w:rsidR="00972CD6" w:rsidRPr="006F5330">
        <w:rPr>
          <w:rFonts w:ascii="Arial" w:hAnsi="Arial"/>
          <w:b/>
          <w:sz w:val="20"/>
        </w:rPr>
        <w:t>C</w:t>
      </w:r>
      <w:r w:rsidRPr="006F5330">
        <w:rPr>
          <w:rFonts w:ascii="Arial" w:hAnsi="Arial"/>
          <w:b/>
          <w:sz w:val="20"/>
        </w:rPr>
        <w:t xml:space="preserve">oordinate </w:t>
      </w:r>
      <w:r w:rsidR="005635E9">
        <w:rPr>
          <w:rFonts w:ascii="Arial" w:hAnsi="Arial"/>
          <w:b/>
          <w:sz w:val="20"/>
        </w:rPr>
        <w:t>with Section 07 92 00 as required where a specific joint sealant option</w:t>
      </w:r>
      <w:r w:rsidR="00860CF2">
        <w:rPr>
          <w:rFonts w:ascii="Arial" w:hAnsi="Arial"/>
          <w:b/>
          <w:sz w:val="20"/>
        </w:rPr>
        <w:t xml:space="preserve"> </w:t>
      </w:r>
      <w:r w:rsidR="006617F0">
        <w:rPr>
          <w:rFonts w:ascii="Arial" w:hAnsi="Arial"/>
          <w:b/>
          <w:sz w:val="20"/>
        </w:rPr>
        <w:t xml:space="preserve">is selected </w:t>
      </w:r>
      <w:r w:rsidR="00860CF2">
        <w:rPr>
          <w:rFonts w:ascii="Arial" w:hAnsi="Arial" w:cs="Arial"/>
          <w:b/>
          <w:sz w:val="20"/>
        </w:rPr>
        <w:t>as outlined herein below in Section 2.02.C.</w:t>
      </w:r>
      <w:r w:rsidR="005635E9">
        <w:rPr>
          <w:rFonts w:ascii="Arial" w:hAnsi="Arial"/>
          <w:b/>
          <w:sz w:val="20"/>
        </w:rPr>
        <w:t>)</w:t>
      </w:r>
      <w:r w:rsidRPr="006F5330">
        <w:rPr>
          <w:rFonts w:ascii="Arial" w:hAnsi="Arial"/>
          <w:b/>
          <w:sz w:val="20"/>
        </w:rPr>
        <w:t xml:space="preserve"> </w:t>
      </w:r>
    </w:p>
    <w:bookmarkEnd w:id="2"/>
    <w:p w14:paraId="2DBC11A2" w14:textId="79B70976" w:rsidR="00A17ED1" w:rsidRPr="006F5330" w:rsidRDefault="00A17ED1" w:rsidP="000B3A4C">
      <w:pPr>
        <w:pStyle w:val="ListParagraph"/>
        <w:numPr>
          <w:ilvl w:val="0"/>
          <w:numId w:val="58"/>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0B3A4C">
      <w:pPr>
        <w:pStyle w:val="ListParagraph"/>
        <w:numPr>
          <w:ilvl w:val="0"/>
          <w:numId w:val="58"/>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770DA9D2"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1C2749">
        <w:rPr>
          <w:rFonts w:ascii="Arial" w:hAnsi="Arial"/>
          <w:b/>
          <w:sz w:val="20"/>
        </w:rPr>
        <w:t>)</w:t>
      </w:r>
    </w:p>
    <w:p w14:paraId="06D1EC07" w14:textId="77777777" w:rsidR="00F31AAE" w:rsidRPr="00F1605E" w:rsidRDefault="00F31AAE" w:rsidP="00B503CF">
      <w:pPr>
        <w:pStyle w:val="ListParagraph"/>
        <w:ind w:left="360"/>
        <w:rPr>
          <w:rFonts w:ascii="Arial" w:hAnsi="Arial"/>
          <w:bCs/>
          <w:sz w:val="20"/>
        </w:rPr>
      </w:pPr>
    </w:p>
    <w:p w14:paraId="3E588011" w14:textId="78246D0E" w:rsidR="00716C4A" w:rsidRDefault="0097500E" w:rsidP="009800D7">
      <w:pPr>
        <w:pStyle w:val="ListParagraph"/>
        <w:numPr>
          <w:ilvl w:val="0"/>
          <w:numId w:val="27"/>
        </w:numPr>
        <w:rPr>
          <w:rFonts w:ascii="Arial" w:hAnsi="Arial"/>
          <w:bCs/>
          <w:sz w:val="20"/>
        </w:rPr>
      </w:pPr>
      <w:r w:rsidRPr="00F1605E">
        <w:rPr>
          <w:rFonts w:ascii="Arial" w:hAnsi="Arial"/>
          <w:bCs/>
          <w:sz w:val="20"/>
        </w:rPr>
        <w:t>Reference Standards:</w:t>
      </w:r>
    </w:p>
    <w:p w14:paraId="2878B6DC" w14:textId="77777777" w:rsidR="00050E91" w:rsidRPr="00050E91" w:rsidRDefault="00050E91" w:rsidP="00050E91">
      <w:pPr>
        <w:rPr>
          <w:rFonts w:ascii="Arial" w:hAnsi="Arial"/>
          <w:bCs/>
          <w:sz w:val="20"/>
        </w:rPr>
      </w:pP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0B22C4C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lastRenderedPageBreak/>
        <w:t xml:space="preserve">ASTM B 117 </w:t>
      </w:r>
      <w:r w:rsidRPr="00F1605E">
        <w:rPr>
          <w:rFonts w:ascii="Arial" w:hAnsi="Arial" w:cs="Arial"/>
          <w:sz w:val="20"/>
        </w:rPr>
        <w:tab/>
        <w:t>Standard Practice for Operating Salt Spray (Fog) Apparatus</w:t>
      </w:r>
    </w:p>
    <w:p w14:paraId="4FE427FD" w14:textId="77777777" w:rsidR="00050E91" w:rsidRPr="00F1605E" w:rsidRDefault="00050E91" w:rsidP="009800D7">
      <w:pPr>
        <w:numPr>
          <w:ilvl w:val="0"/>
          <w:numId w:val="41"/>
        </w:numPr>
        <w:autoSpaceDE w:val="0"/>
        <w:autoSpaceDN w:val="0"/>
        <w:adjustRightInd w:val="0"/>
        <w:rPr>
          <w:rFonts w:cs="Arial"/>
          <w:sz w:val="20"/>
        </w:rPr>
      </w:pPr>
      <w:r w:rsidRPr="00F1605E">
        <w:rPr>
          <w:rFonts w:cs="Arial"/>
          <w:sz w:val="20"/>
        </w:rPr>
        <w:t>ASTM C 67</w:t>
      </w:r>
      <w:r w:rsidRPr="00F1605E">
        <w:rPr>
          <w:rFonts w:cs="Arial"/>
          <w:sz w:val="20"/>
        </w:rPr>
        <w:tab/>
      </w:r>
      <w:r w:rsidRPr="00F1605E">
        <w:rPr>
          <w:rFonts w:cs="Arial"/>
          <w:sz w:val="20"/>
        </w:rPr>
        <w:tab/>
      </w:r>
      <w:r w:rsidRPr="00F1605E">
        <w:rPr>
          <w:rFonts w:cs="Arial"/>
          <w:bCs/>
          <w:sz w:val="20"/>
        </w:rPr>
        <w:t>Standard Test Methods for Sampling and Testing Brick and Structural Clay Tile</w:t>
      </w:r>
    </w:p>
    <w:p w14:paraId="7EDEEDFF"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150 </w:t>
      </w:r>
      <w:r w:rsidRPr="00F1605E">
        <w:rPr>
          <w:rFonts w:ascii="Arial" w:hAnsi="Arial" w:cs="Arial"/>
          <w:sz w:val="20"/>
        </w:rPr>
        <w:tab/>
        <w:t>Standard Specification for Portland Cement</w:t>
      </w:r>
    </w:p>
    <w:p w14:paraId="495D4EB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297 </w:t>
      </w:r>
      <w:r w:rsidRPr="00F1605E">
        <w:rPr>
          <w:rFonts w:ascii="Arial" w:hAnsi="Arial" w:cs="Arial"/>
          <w:sz w:val="20"/>
        </w:rPr>
        <w:tab/>
        <w:t>Standard Test Method for Flatwise Tensile Strength of Sandwich Constructions</w:t>
      </w:r>
    </w:p>
    <w:p w14:paraId="6703D211"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510</w:t>
      </w:r>
      <w:r w:rsidRPr="00E46AF6">
        <w:rPr>
          <w:rFonts w:ascii="Arial" w:hAnsi="Arial" w:cs="Arial"/>
          <w:sz w:val="20"/>
        </w:rPr>
        <w:tab/>
      </w:r>
      <w:hyperlink r:id="rId18" w:history="1">
        <w:r w:rsidRPr="00E46AF6">
          <w:rPr>
            <w:sz w:val="20"/>
          </w:rPr>
          <w:t>Standard Test Method for Staining and Color Change of Single- or Multicomponent Joint Sealants</w:t>
        </w:r>
      </w:hyperlink>
    </w:p>
    <w:p w14:paraId="189ECA78" w14:textId="77777777" w:rsidR="00237B24" w:rsidRDefault="00237B24" w:rsidP="00237B24">
      <w:pPr>
        <w:pStyle w:val="ListParagraph"/>
        <w:numPr>
          <w:ilvl w:val="0"/>
          <w:numId w:val="41"/>
        </w:numPr>
        <w:tabs>
          <w:tab w:val="left" w:pos="1080"/>
          <w:tab w:val="left" w:pos="2880"/>
        </w:tabs>
        <w:rPr>
          <w:rFonts w:cs="Arial"/>
          <w:sz w:val="20"/>
        </w:rPr>
      </w:pPr>
      <w:bookmarkStart w:id="3" w:name="_Hlk35499345"/>
      <w:r>
        <w:rPr>
          <w:rFonts w:ascii="Arial" w:hAnsi="Arial" w:cs="Arial"/>
          <w:sz w:val="20"/>
        </w:rPr>
        <w:t>ASTM C 518</w:t>
      </w:r>
      <w:bookmarkEnd w:id="3"/>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1ECA0D7A"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19" w:history="1">
        <w:r w:rsidRPr="00E46AF6">
          <w:rPr>
            <w:sz w:val="20"/>
          </w:rPr>
          <w:t>Standard Test Method for Rheological (Flow) Properties of Elastomeric Sealants</w:t>
        </w:r>
      </w:hyperlink>
    </w:p>
    <w:p w14:paraId="4873B76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20" w:history="1">
        <w:r w:rsidRPr="00E46AF6">
          <w:rPr>
            <w:sz w:val="20"/>
          </w:rPr>
          <w:t>Standard Test Method for Indentation Hardness of Elastomeric-Type Sealants by Means of a Durometer</w:t>
        </w:r>
      </w:hyperlink>
    </w:p>
    <w:p w14:paraId="1A506342"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21" w:history="1">
        <w:r w:rsidRPr="00E46AF6">
          <w:rPr>
            <w:sz w:val="20"/>
          </w:rPr>
          <w:t>Standard Test Method for Tack-Free Time of Elastomeric Sealants</w:t>
        </w:r>
      </w:hyperlink>
    </w:p>
    <w:p w14:paraId="18FC9739"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22" w:history="1">
        <w:r w:rsidRPr="00E46AF6">
          <w:rPr>
            <w:sz w:val="20"/>
          </w:rPr>
          <w:t>Standard Test Method for Adhesion and Cohesion of Elastomeric Joint Sealants Under Cyclic Movement (Hockman Cycle)1, 2</w:t>
        </w:r>
      </w:hyperlink>
    </w:p>
    <w:p w14:paraId="2D421AAF"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3" w:history="1">
        <w:r w:rsidRPr="00E46AF6">
          <w:rPr>
            <w:sz w:val="20"/>
          </w:rPr>
          <w:t>Standard Test Method for Effects of Laboratory Accelerated Weathering on Elastomeric Joint Sealants</w:t>
        </w:r>
      </w:hyperlink>
    </w:p>
    <w:p w14:paraId="5C066F28"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4" w:history="1">
        <w:r w:rsidRPr="00E46AF6">
          <w:rPr>
            <w:sz w:val="20"/>
          </w:rPr>
          <w:t>Standard Test Method for Adhesion-in-Peel of Elastomeric Joint Sealants</w:t>
        </w:r>
      </w:hyperlink>
    </w:p>
    <w:p w14:paraId="7DE34B96"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5" w:history="1">
        <w:r w:rsidRPr="00E46AF6">
          <w:rPr>
            <w:sz w:val="20"/>
          </w:rPr>
          <w:t>Standard Specification for Elastomeric Joint Sealants</w:t>
        </w:r>
      </w:hyperlink>
    </w:p>
    <w:p w14:paraId="1BA19EB8"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C 1063</w:t>
      </w:r>
      <w:r w:rsidRPr="00F1605E">
        <w:rPr>
          <w:rFonts w:ascii="Arial" w:hAnsi="Arial" w:cs="Arial"/>
          <w:sz w:val="20"/>
        </w:rPr>
        <w:tab/>
        <w:t>Standard Specification for Installation of Lathing and Furring to Receive Interior and Exterior Portland Cement Plaster.</w:t>
      </w:r>
    </w:p>
    <w:p w14:paraId="2252C35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1177 </w:t>
      </w:r>
      <w:r w:rsidRPr="00F1605E">
        <w:rPr>
          <w:rFonts w:ascii="Arial" w:hAnsi="Arial" w:cs="Arial"/>
          <w:sz w:val="20"/>
        </w:rPr>
        <w:tab/>
        <w:t>Standard Specification for Glass Mat Gypsum Substrate for Use as Sheathing</w:t>
      </w:r>
    </w:p>
    <w:p w14:paraId="5128613C"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6" w:history="1">
        <w:r w:rsidRPr="00E46AF6">
          <w:rPr>
            <w:sz w:val="20"/>
          </w:rPr>
          <w:t>Standard Specification for Elastomeric Joint Sealants</w:t>
        </w:r>
      </w:hyperlink>
    </w:p>
    <w:p w14:paraId="1527141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7" w:history="1">
        <w:r w:rsidRPr="00E46AF6">
          <w:rPr>
            <w:sz w:val="20"/>
          </w:rPr>
          <w:t>Standard Test Method for Effects of Heat Aging on Weight Loss, Cracking, and Chalking of Elastomeric Sealants After Cure</w:t>
        </w:r>
      </w:hyperlink>
    </w:p>
    <w:p w14:paraId="173B63C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28" w:history="1">
        <w:r w:rsidRPr="00E46AF6">
          <w:rPr>
            <w:sz w:val="20"/>
          </w:rPr>
          <w:t>Standard Test Method for Staining of Porous Substrate by Joint Sealants</w:t>
        </w:r>
      </w:hyperlink>
    </w:p>
    <w:p w14:paraId="5C70329E"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29" w:history="1">
        <w:r w:rsidRPr="00E46AF6">
          <w:rPr>
            <w:sz w:val="20"/>
          </w:rPr>
          <w:t>Standard Test Method for Crack Bridging Ability of Liquid-Applied Waterproofing Membrane</w:t>
        </w:r>
      </w:hyperlink>
    </w:p>
    <w:p w14:paraId="5752C95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1382</w:t>
      </w:r>
      <w:r w:rsidRPr="00E46AF6">
        <w:rPr>
          <w:rFonts w:ascii="Arial" w:hAnsi="Arial" w:cs="Arial"/>
          <w:sz w:val="20"/>
        </w:rPr>
        <w:tab/>
      </w:r>
      <w:hyperlink r:id="rId30" w:history="1">
        <w:r w:rsidRPr="00E46AF6">
          <w:rPr>
            <w:sz w:val="20"/>
          </w:rPr>
          <w:t>Standard Test Method for Determining Tensile Adhesion Properties of Sealants When Used in Exterior Insulation and Finish Systems (EIFS) Joints</w:t>
        </w:r>
      </w:hyperlink>
    </w:p>
    <w:p w14:paraId="5C1C0FC2"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1396 </w:t>
      </w:r>
      <w:r w:rsidRPr="00F1605E">
        <w:rPr>
          <w:rFonts w:ascii="Arial" w:hAnsi="Arial" w:cs="Arial"/>
          <w:sz w:val="20"/>
        </w:rPr>
        <w:tab/>
        <w:t>Standard Specification for Gypsum Board</w:t>
      </w:r>
    </w:p>
    <w:p w14:paraId="3B955FB1"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C 1397</w:t>
      </w:r>
      <w:r w:rsidRPr="00F1605E">
        <w:rPr>
          <w:rFonts w:ascii="Arial" w:hAnsi="Arial" w:cs="Arial"/>
          <w:sz w:val="20"/>
        </w:rPr>
        <w:tab/>
        <w:t>Standard Practice for Application of Class PB Exterior Insulation and Finish System (EIFS) and EIFS with Drainage</w:t>
      </w:r>
    </w:p>
    <w:p w14:paraId="02CBD48D"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412</w:t>
      </w:r>
      <w:r w:rsidRPr="00E46AF6">
        <w:rPr>
          <w:rFonts w:ascii="Arial" w:hAnsi="Arial" w:cs="Arial"/>
          <w:sz w:val="20"/>
        </w:rPr>
        <w:tab/>
      </w:r>
      <w:hyperlink r:id="rId31" w:history="1">
        <w:r w:rsidRPr="00E46AF6">
          <w:rPr>
            <w:sz w:val="20"/>
          </w:rPr>
          <w:t>Standard Test Methods for Vulcanized Rubber and Thermoplastic Elastomers—Tension</w:t>
        </w:r>
      </w:hyperlink>
    </w:p>
    <w:p w14:paraId="60A5D6E6"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624</w:t>
      </w:r>
      <w:r w:rsidRPr="00E46AF6">
        <w:rPr>
          <w:rFonts w:ascii="Arial" w:hAnsi="Arial" w:cs="Arial"/>
          <w:sz w:val="20"/>
        </w:rPr>
        <w:tab/>
      </w:r>
      <w:hyperlink r:id="rId32" w:history="1">
        <w:r w:rsidRPr="00E46AF6">
          <w:rPr>
            <w:sz w:val="20"/>
          </w:rPr>
          <w:t>Standard Test Method for Tear Strength of Conventional Vulcanized Rubber and Thermoplastic Elastomers</w:t>
        </w:r>
      </w:hyperlink>
    </w:p>
    <w:p w14:paraId="6C84D77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968 </w:t>
      </w:r>
      <w:r w:rsidRPr="00F1605E">
        <w:rPr>
          <w:rFonts w:ascii="Arial" w:hAnsi="Arial" w:cs="Arial"/>
          <w:sz w:val="20"/>
        </w:rPr>
        <w:tab/>
        <w:t>Standard Test Methods for Abrasion Resistance of Organic Coatings by Falling Abrasive</w:t>
      </w:r>
    </w:p>
    <w:p w14:paraId="3F4A41ED"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1784</w:t>
      </w:r>
      <w:r w:rsidRPr="00F1605E">
        <w:rPr>
          <w:rFonts w:ascii="Arial" w:hAnsi="Arial" w:cs="Arial"/>
          <w:sz w:val="20"/>
        </w:rPr>
        <w:tab/>
        <w:t>Standard Specification for Rigid PVC and CPVC Compounds</w:t>
      </w:r>
    </w:p>
    <w:p w14:paraId="1ECFF159" w14:textId="77777777" w:rsidR="00050E91" w:rsidRPr="00F1605E" w:rsidRDefault="00050E91" w:rsidP="009800D7">
      <w:pPr>
        <w:pStyle w:val="ListParagraph"/>
        <w:numPr>
          <w:ilvl w:val="0"/>
          <w:numId w:val="41"/>
        </w:numPr>
        <w:tabs>
          <w:tab w:val="left" w:pos="1080"/>
        </w:tabs>
        <w:ind w:left="2880" w:hanging="2160"/>
        <w:rPr>
          <w:rFonts w:ascii="Arial" w:hAnsi="Arial" w:cs="Arial"/>
          <w:bCs/>
          <w:sz w:val="20"/>
        </w:rPr>
      </w:pPr>
      <w:r w:rsidRPr="00F1605E">
        <w:rPr>
          <w:rFonts w:ascii="Arial" w:hAnsi="Arial" w:cs="Arial"/>
          <w:sz w:val="20"/>
        </w:rPr>
        <w:t xml:space="preserve">ASTM D 1970 </w:t>
      </w:r>
      <w:r w:rsidRPr="00F1605E">
        <w:rPr>
          <w:rFonts w:ascii="Arial" w:hAnsi="Arial" w:cs="Arial"/>
          <w:sz w:val="20"/>
        </w:rPr>
        <w:tab/>
        <w:t>Standard Specification for Self-Adhering Polymer Modified Bituminous Sheet Materials Used as Steep Roofing Underlayment for Ice Dam Protection</w:t>
      </w:r>
    </w:p>
    <w:p w14:paraId="2A6AAB6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2247</w:t>
      </w:r>
      <w:r w:rsidRPr="00F1605E">
        <w:rPr>
          <w:rFonts w:ascii="Arial" w:hAnsi="Arial" w:cs="Arial"/>
          <w:sz w:val="20"/>
        </w:rPr>
        <w:tab/>
        <w:t>Standard Practice for Testing Water Resistance of Coatings in 100% Relative Humidity</w:t>
      </w:r>
    </w:p>
    <w:p w14:paraId="593ED14E"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2898 </w:t>
      </w:r>
      <w:r w:rsidRPr="00F1605E">
        <w:rPr>
          <w:rFonts w:ascii="Arial" w:hAnsi="Arial" w:cs="Arial"/>
          <w:sz w:val="20"/>
        </w:rPr>
        <w:tab/>
        <w:t>Standard Test Method for Accelerated Weathering of Fire-Retardant-Treated Wood for Fire Testing</w:t>
      </w:r>
    </w:p>
    <w:p w14:paraId="59F0885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3273 </w:t>
      </w:r>
      <w:r w:rsidRPr="00F1605E">
        <w:rPr>
          <w:rFonts w:ascii="Arial" w:hAnsi="Arial" w:cs="Arial"/>
          <w:sz w:val="20"/>
        </w:rPr>
        <w:tab/>
        <w:t>Standard Test Method for Resistance to Growth of Mold on the Surface of Interior Coatings in an Environmental Chamber</w:t>
      </w:r>
    </w:p>
    <w:p w14:paraId="6C4F2E0F"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3330</w:t>
      </w:r>
      <w:r w:rsidRPr="00E46AF6">
        <w:rPr>
          <w:rFonts w:ascii="Arial" w:hAnsi="Arial" w:cs="Arial"/>
          <w:sz w:val="20"/>
        </w:rPr>
        <w:tab/>
      </w:r>
      <w:hyperlink r:id="rId33" w:history="1">
        <w:r w:rsidRPr="00E46AF6">
          <w:rPr>
            <w:sz w:val="20"/>
          </w:rPr>
          <w:t>Standard Test Method for Peel Adhesion of Pressure-Sensitive Tape</w:t>
        </w:r>
      </w:hyperlink>
    </w:p>
    <w:p w14:paraId="7BAB0D6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4060 </w:t>
      </w:r>
      <w:r w:rsidRPr="00F1605E">
        <w:rPr>
          <w:rFonts w:ascii="Arial" w:hAnsi="Arial" w:cs="Arial"/>
          <w:sz w:val="20"/>
        </w:rPr>
        <w:tab/>
        <w:t>Standard Test Method for Abrasion Resistance of Organic Coatings by the Taber Abraser</w:t>
      </w:r>
    </w:p>
    <w:p w14:paraId="364E9347"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4" w:history="1">
        <w:r w:rsidRPr="00E46AF6">
          <w:rPr>
            <w:sz w:val="20"/>
          </w:rPr>
          <w:t>Standard Test Method for Pull-Off Strength of Coatings Using Portable Adhesion Testers</w:t>
        </w:r>
      </w:hyperlink>
    </w:p>
    <w:p w14:paraId="6C2E112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72</w:t>
      </w:r>
      <w:r w:rsidRPr="00F1605E">
        <w:rPr>
          <w:rFonts w:ascii="Arial" w:hAnsi="Arial" w:cs="Arial"/>
          <w:sz w:val="20"/>
        </w:rPr>
        <w:tab/>
        <w:t>Standard Methods of Conducting Strength Tests Of Panels For Building Construction</w:t>
      </w:r>
    </w:p>
    <w:p w14:paraId="3E55761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84 </w:t>
      </w:r>
      <w:r w:rsidRPr="00F1605E">
        <w:rPr>
          <w:rFonts w:ascii="Arial" w:hAnsi="Arial" w:cs="Arial"/>
          <w:sz w:val="20"/>
        </w:rPr>
        <w:tab/>
        <w:t>Standard Test Method for Surface Burning Characteristics of Building Materials</w:t>
      </w:r>
    </w:p>
    <w:p w14:paraId="6F9F1CC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96 </w:t>
      </w:r>
      <w:r w:rsidRPr="00F1605E">
        <w:rPr>
          <w:rFonts w:ascii="Arial" w:hAnsi="Arial" w:cs="Arial"/>
          <w:sz w:val="20"/>
        </w:rPr>
        <w:tab/>
        <w:t>Standard Test Methods for Water Vapor Transmission of Materials</w:t>
      </w:r>
    </w:p>
    <w:p w14:paraId="461EE2E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119 </w:t>
      </w:r>
      <w:r w:rsidRPr="00F1605E">
        <w:rPr>
          <w:rFonts w:ascii="Arial" w:hAnsi="Arial" w:cs="Arial"/>
          <w:sz w:val="20"/>
        </w:rPr>
        <w:tab/>
        <w:t>Standard Method for Fire Tests of Building Construction and Materials</w:t>
      </w:r>
    </w:p>
    <w:p w14:paraId="29F3297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lastRenderedPageBreak/>
        <w:t xml:space="preserve">ASTM E 283 </w:t>
      </w:r>
      <w:r w:rsidRPr="00F1605E">
        <w:rPr>
          <w:rFonts w:ascii="Arial" w:hAnsi="Arial" w:cs="Arial"/>
          <w:sz w:val="20"/>
        </w:rPr>
        <w:tab/>
        <w:t>Standard Test Method for Determining Rate of Air Leakage Through Exterior Windows, Curtain Walls and Doors Under Specified Pressure Differences Across the Specimen</w:t>
      </w:r>
    </w:p>
    <w:p w14:paraId="708A452B" w14:textId="77777777" w:rsidR="00050E91" w:rsidRPr="00197DB4" w:rsidRDefault="00050E91" w:rsidP="00A94A82">
      <w:pPr>
        <w:pStyle w:val="ListParagraph"/>
        <w:numPr>
          <w:ilvl w:val="0"/>
          <w:numId w:val="41"/>
        </w:numPr>
        <w:tabs>
          <w:tab w:val="left" w:pos="720"/>
          <w:tab w:val="left" w:pos="1080"/>
          <w:tab w:val="left" w:pos="1170"/>
        </w:tabs>
        <w:ind w:left="2880" w:hanging="2160"/>
        <w:rPr>
          <w:rFonts w:ascii="Arial" w:hAnsi="Arial" w:cs="Arial"/>
          <w:sz w:val="20"/>
          <w:highlight w:val="lightGray"/>
        </w:rPr>
      </w:pPr>
      <w:r w:rsidRPr="009F1235">
        <w:rPr>
          <w:rFonts w:ascii="Arial" w:hAnsi="Arial" w:cs="Arial"/>
          <w:sz w:val="20"/>
        </w:rPr>
        <w:t xml:space="preserve">ASTM E 330 </w:t>
      </w:r>
      <w:r w:rsidRPr="009F1235">
        <w:rPr>
          <w:rFonts w:ascii="Arial" w:hAnsi="Arial" w:cs="Arial"/>
          <w:sz w:val="20"/>
        </w:rPr>
        <w:tab/>
        <w:t>Test Method for Structural Performance of Exterior Windows, Doors and Curtain Walls by Uniform Static Air Pressure Difference</w:t>
      </w:r>
    </w:p>
    <w:p w14:paraId="038C706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331 </w:t>
      </w:r>
      <w:r w:rsidRPr="00F1605E">
        <w:rPr>
          <w:rFonts w:ascii="Arial" w:hAnsi="Arial" w:cs="Arial"/>
          <w:sz w:val="20"/>
        </w:rPr>
        <w:tab/>
        <w:t>Test Method for Water Penetration of Exterior Windows, Skylights, Doors and Curtain Walls by Uniform Static Air Pressure Difference</w:t>
      </w:r>
    </w:p>
    <w:p w14:paraId="5D6D93F1"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E 831</w:t>
      </w:r>
      <w:r w:rsidRPr="00E46AF6">
        <w:rPr>
          <w:rFonts w:ascii="Arial" w:hAnsi="Arial" w:cs="Arial"/>
          <w:sz w:val="20"/>
        </w:rPr>
        <w:tab/>
      </w:r>
      <w:hyperlink r:id="rId35" w:history="1">
        <w:r w:rsidRPr="00E46AF6">
          <w:rPr>
            <w:sz w:val="20"/>
          </w:rPr>
          <w:t>Standard Test Method for Linear Thermal Expansion of Solid Materials by Thermomechanical Analysis</w:t>
        </w:r>
      </w:hyperlink>
    </w:p>
    <w:p w14:paraId="3DC08A3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E1233</w:t>
      </w:r>
      <w:r w:rsidRPr="00F1605E">
        <w:rPr>
          <w:rFonts w:ascii="Arial" w:hAnsi="Arial" w:cs="Arial"/>
          <w:sz w:val="20"/>
        </w:rPr>
        <w:tab/>
        <w:t>Standard Test Method for Structural Performance of Exterior Windows, Doors, Skylights, and Curtain Walls by Cyclic Air Pressure Differential</w:t>
      </w:r>
    </w:p>
    <w:p w14:paraId="1E832A5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2098</w:t>
      </w:r>
      <w:r w:rsidRPr="00F1605E">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28FAF9BC"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2134 </w:t>
      </w:r>
      <w:r w:rsidRPr="00F1605E">
        <w:rPr>
          <w:rFonts w:ascii="Arial" w:hAnsi="Arial" w:cs="Arial"/>
          <w:sz w:val="20"/>
        </w:rPr>
        <w:tab/>
        <w:t>Test Method for Evaluating the Tensile-Adhesion Performance of Exterior Insulation and Finish Systems (EIFS)</w:t>
      </w:r>
    </w:p>
    <w:p w14:paraId="3F4B5D6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2178 </w:t>
      </w:r>
      <w:r w:rsidRPr="00F1605E">
        <w:rPr>
          <w:rFonts w:ascii="Arial" w:hAnsi="Arial" w:cs="Arial"/>
          <w:sz w:val="20"/>
        </w:rPr>
        <w:tab/>
        <w:t>Standard Test Method for Air Permeance of Building Materials</w:t>
      </w:r>
    </w:p>
    <w:p w14:paraId="494A92BB"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2273 </w:t>
      </w:r>
      <w:r w:rsidRPr="00F1605E">
        <w:rPr>
          <w:rFonts w:ascii="Arial" w:hAnsi="Arial" w:cs="Arial"/>
          <w:sz w:val="20"/>
        </w:rPr>
        <w:tab/>
        <w:t>Test Method for Determining the Drainage Efficiency of Exterior Insulation and Finish Systems (EIFS) Clad Wall Assemblies</w:t>
      </w:r>
    </w:p>
    <w:p w14:paraId="4CEBDBC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2357 </w:t>
      </w:r>
      <w:r w:rsidRPr="00F1605E">
        <w:rPr>
          <w:rFonts w:ascii="Arial" w:hAnsi="Arial" w:cs="Arial"/>
          <w:sz w:val="20"/>
        </w:rPr>
        <w:tab/>
        <w:t>Standard Test Method for Determining Air Leakage of Air Barrier Assemblies</w:t>
      </w:r>
    </w:p>
    <w:p w14:paraId="0F5A9AC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2430 </w:t>
      </w:r>
      <w:r w:rsidRPr="00F1605E">
        <w:rPr>
          <w:rFonts w:ascii="Arial" w:hAnsi="Arial" w:cs="Arial"/>
          <w:sz w:val="20"/>
        </w:rPr>
        <w:tab/>
        <w:t>Standard Specification for Expanded Polystyrene (EPS) Thermal Insulation Boards for use in Exterior Insulation and Finish Systems (EIFS)</w:t>
      </w:r>
    </w:p>
    <w:p w14:paraId="21F0EDC8"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2485 </w:t>
      </w:r>
      <w:r w:rsidRPr="00F1605E">
        <w:rPr>
          <w:rFonts w:ascii="Arial" w:hAnsi="Arial" w:cs="Arial"/>
          <w:sz w:val="20"/>
        </w:rPr>
        <w:tab/>
        <w:t>Standard Test Method for Freeze-Thaw Resistance of Exterior Insulation and Finish Systems (EIFS) and Water-Resistive Barrier Coatings</w:t>
      </w:r>
    </w:p>
    <w:p w14:paraId="32DEE68D"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2486 </w:t>
      </w:r>
      <w:r w:rsidRPr="00F1605E">
        <w:rPr>
          <w:rFonts w:ascii="Arial" w:hAnsi="Arial" w:cs="Arial"/>
          <w:sz w:val="20"/>
        </w:rPr>
        <w:tab/>
        <w:t>Standard Test Method for Impact Resistance of Class PB and PI Exterior Insulation and Finish Systems (EIFS)</w:t>
      </w:r>
    </w:p>
    <w:p w14:paraId="2C3F8158" w14:textId="77777777" w:rsidR="00050E91" w:rsidRPr="00F1605E" w:rsidRDefault="00050E91" w:rsidP="009800D7">
      <w:pPr>
        <w:pStyle w:val="ListParagraph"/>
        <w:numPr>
          <w:ilvl w:val="0"/>
          <w:numId w:val="41"/>
        </w:numPr>
        <w:rPr>
          <w:rFonts w:ascii="Arial" w:hAnsi="Arial" w:cs="Arial"/>
          <w:sz w:val="20"/>
        </w:rPr>
      </w:pPr>
      <w:r w:rsidRPr="00F1605E">
        <w:rPr>
          <w:rFonts w:ascii="Arial" w:hAnsi="Arial" w:cs="Arial"/>
          <w:sz w:val="20"/>
        </w:rPr>
        <w:t>ASTM E 2568</w:t>
      </w:r>
      <w:r w:rsidRPr="00F1605E">
        <w:rPr>
          <w:rFonts w:ascii="Arial" w:hAnsi="Arial" w:cs="Arial"/>
          <w:sz w:val="20"/>
        </w:rPr>
        <w:tab/>
        <w:t>Standard Specification for PB Exterior Insulation and Finish Systems</w:t>
      </w:r>
    </w:p>
    <w:p w14:paraId="1B51E9CF"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2570</w:t>
      </w:r>
      <w:r w:rsidRPr="00F1605E">
        <w:rPr>
          <w:rFonts w:ascii="Arial" w:hAnsi="Arial" w:cs="Arial"/>
          <w:sz w:val="20"/>
        </w:rPr>
        <w:tab/>
        <w:t>Standard Test Method for Evaluating Water-Resistive Barrier (WRB) Coatings Used Under Exterior Insulation and Finish Systems (EIFS) or EIFS with Drainage</w:t>
      </w:r>
    </w:p>
    <w:p w14:paraId="30835FB3" w14:textId="77777777" w:rsidR="00050E91" w:rsidRPr="00C11D33" w:rsidRDefault="00050E91" w:rsidP="00A94A82">
      <w:pPr>
        <w:pStyle w:val="ListParagraph"/>
        <w:numPr>
          <w:ilvl w:val="0"/>
          <w:numId w:val="41"/>
        </w:numPr>
        <w:tabs>
          <w:tab w:val="left" w:pos="1080"/>
          <w:tab w:val="left" w:pos="1170"/>
        </w:tabs>
        <w:ind w:left="2880" w:hanging="2160"/>
        <w:rPr>
          <w:rFonts w:ascii="Arial" w:hAnsi="Arial" w:cs="Arial"/>
          <w:sz w:val="20"/>
        </w:rPr>
      </w:pPr>
      <w:r w:rsidRPr="00C11D33">
        <w:rPr>
          <w:rFonts w:ascii="Arial" w:hAnsi="Arial" w:cs="Arial"/>
          <w:sz w:val="20"/>
        </w:rPr>
        <w:t>ASTM G 154</w:t>
      </w:r>
      <w:r w:rsidRPr="00C11D33">
        <w:rPr>
          <w:rFonts w:ascii="Arial" w:hAnsi="Arial" w:cs="Arial"/>
          <w:sz w:val="20"/>
        </w:rPr>
        <w:tab/>
        <w:t>Standard Practice for Operating Fluorescent Light Apparatus for UV Exposure of Nonmetallic Materials</w:t>
      </w:r>
    </w:p>
    <w:p w14:paraId="3AFB2407" w14:textId="77777777" w:rsidR="00050E91" w:rsidRPr="00C11D33" w:rsidRDefault="00050E91" w:rsidP="00A94A82">
      <w:pPr>
        <w:pStyle w:val="ListParagraph"/>
        <w:numPr>
          <w:ilvl w:val="0"/>
          <w:numId w:val="41"/>
        </w:numPr>
        <w:tabs>
          <w:tab w:val="left" w:pos="1080"/>
          <w:tab w:val="left" w:pos="1170"/>
          <w:tab w:val="left" w:pos="2880"/>
        </w:tabs>
        <w:ind w:left="2880" w:hanging="2160"/>
        <w:rPr>
          <w:rFonts w:ascii="Arial" w:hAnsi="Arial" w:cs="Arial"/>
          <w:sz w:val="20"/>
        </w:rPr>
      </w:pPr>
      <w:r w:rsidRPr="00C11D33">
        <w:rPr>
          <w:rFonts w:ascii="Arial" w:hAnsi="Arial" w:cs="Arial"/>
          <w:sz w:val="20"/>
        </w:rPr>
        <w:t xml:space="preserve">ASTM G 155 </w:t>
      </w:r>
      <w:r w:rsidRPr="00C11D33">
        <w:rPr>
          <w:rFonts w:ascii="Arial" w:hAnsi="Arial" w:cs="Arial"/>
          <w:sz w:val="20"/>
        </w:rPr>
        <w:tab/>
        <w:t>Standard Practice for Operating-Xenon Arc Light Apparatus for Exposure of Nonmetallic Materials</w:t>
      </w:r>
    </w:p>
    <w:p w14:paraId="4FA1FDC1" w14:textId="77777777" w:rsidR="00050E91" w:rsidRPr="00F1605E" w:rsidRDefault="00050E91" w:rsidP="00050E91">
      <w:pPr>
        <w:ind w:left="630" w:hanging="360"/>
        <w:rPr>
          <w:rFonts w:ascii="Arial" w:hAnsi="Arial" w:cs="Arial"/>
          <w:sz w:val="20"/>
        </w:rPr>
      </w:pPr>
    </w:p>
    <w:p w14:paraId="1490AD75" w14:textId="77777777" w:rsidR="00050E91" w:rsidRPr="00F1605E" w:rsidRDefault="00050E91" w:rsidP="00050E91">
      <w:pPr>
        <w:pStyle w:val="ListParagraph"/>
        <w:numPr>
          <w:ilvl w:val="0"/>
          <w:numId w:val="11"/>
        </w:numPr>
        <w:rPr>
          <w:rFonts w:ascii="Arial" w:hAnsi="Arial" w:cs="Arial"/>
          <w:sz w:val="20"/>
        </w:rPr>
      </w:pPr>
      <w:r w:rsidRPr="00F1605E">
        <w:rPr>
          <w:rFonts w:ascii="Arial" w:hAnsi="Arial" w:cs="Arial"/>
          <w:sz w:val="20"/>
        </w:rPr>
        <w:t>National Fire Protection Association (NFPA) Standards:</w:t>
      </w:r>
    </w:p>
    <w:p w14:paraId="7B23C8A3" w14:textId="77777777" w:rsidR="00050E91" w:rsidRPr="00F1605E"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268</w:t>
      </w:r>
      <w:r w:rsidRPr="00F1605E">
        <w:rPr>
          <w:rFonts w:ascii="Arial" w:hAnsi="Arial" w:cs="Arial"/>
          <w:sz w:val="20"/>
        </w:rPr>
        <w:tab/>
        <w:t>Standard Test Method for Determining Ignitability of Exterior Wall Assemblies Using a Radiant Heat Source</w:t>
      </w:r>
    </w:p>
    <w:p w14:paraId="26D50250" w14:textId="62AB7BA4" w:rsidR="00050E91"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285</w:t>
      </w:r>
      <w:r w:rsidRPr="00F1605E">
        <w:rPr>
          <w:rFonts w:ascii="Arial" w:hAnsi="Arial" w:cs="Arial"/>
          <w:sz w:val="20"/>
        </w:rPr>
        <w:tab/>
        <w:t>Standard Fire Test Method for Evaluation of Fire Propagation Characteristics of Exterior Non-Load Bearing Wall Assemblies Containing Combustible Components</w:t>
      </w:r>
    </w:p>
    <w:p w14:paraId="67B33810" w14:textId="77777777" w:rsidR="00046BAF" w:rsidRPr="00046BAF" w:rsidRDefault="00046BAF" w:rsidP="00046BAF">
      <w:pPr>
        <w:tabs>
          <w:tab w:val="left" w:pos="1080"/>
          <w:tab w:val="left" w:pos="2880"/>
        </w:tabs>
        <w:ind w:left="720"/>
        <w:rPr>
          <w:rFonts w:ascii="Arial" w:hAnsi="Arial" w:cs="Arial"/>
          <w:sz w:val="20"/>
        </w:rPr>
      </w:pPr>
    </w:p>
    <w:p w14:paraId="1803F73E"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p>
    <w:p w14:paraId="6B30D698" w14:textId="1F77E792" w:rsidR="00327EED" w:rsidRDefault="00327EED" w:rsidP="00327EED">
      <w:pPr>
        <w:pStyle w:val="ListParagraph"/>
        <w:numPr>
          <w:ilvl w:val="0"/>
          <w:numId w:val="87"/>
        </w:numPr>
        <w:tabs>
          <w:tab w:val="left" w:pos="1080"/>
          <w:tab w:val="left" w:pos="2880"/>
        </w:tabs>
        <w:rPr>
          <w:rFonts w:ascii="Arial" w:hAnsi="Arial" w:cs="Arial"/>
          <w:sz w:val="20"/>
        </w:rPr>
      </w:pPr>
      <w:r w:rsidRPr="00E46AF6">
        <w:rPr>
          <w:rFonts w:ascii="Arial" w:hAnsi="Arial" w:cs="Arial"/>
          <w:sz w:val="20"/>
        </w:rPr>
        <w:t>AATCC 127-08</w:t>
      </w:r>
      <w:r w:rsidRPr="00E46AF6">
        <w:rPr>
          <w:rFonts w:ascii="Arial" w:hAnsi="Arial" w:cs="Arial"/>
          <w:sz w:val="20"/>
        </w:rPr>
        <w:tab/>
        <w:t>Water Resistance: Hydrostatic Pressure Test</w:t>
      </w:r>
    </w:p>
    <w:p w14:paraId="55FB9F82" w14:textId="77777777" w:rsidR="00CB4D5C" w:rsidRPr="00CB4D5C" w:rsidRDefault="00CB4D5C" w:rsidP="00CB4D5C">
      <w:pPr>
        <w:tabs>
          <w:tab w:val="left" w:pos="1080"/>
          <w:tab w:val="left" w:pos="2880"/>
        </w:tabs>
        <w:ind w:left="720"/>
        <w:rPr>
          <w:rFonts w:ascii="Arial" w:hAnsi="Arial" w:cs="Arial"/>
          <w:sz w:val="20"/>
        </w:rPr>
      </w:pPr>
    </w:p>
    <w:p w14:paraId="3BC47D8A" w14:textId="0DDAA6EC" w:rsidR="00046BAF" w:rsidRPr="00046BAF" w:rsidRDefault="00327EED" w:rsidP="00046BAF">
      <w:pPr>
        <w:pStyle w:val="ListParagraph"/>
        <w:numPr>
          <w:ilvl w:val="0"/>
          <w:numId w:val="11"/>
        </w:numPr>
        <w:rPr>
          <w:rFonts w:ascii="Arial" w:hAnsi="Arial" w:cs="Arial"/>
          <w:sz w:val="20"/>
        </w:rPr>
      </w:pPr>
      <w:r w:rsidRPr="00E46AF6">
        <w:rPr>
          <w:rFonts w:ascii="Arial" w:hAnsi="Arial" w:cs="Arial"/>
          <w:sz w:val="20"/>
        </w:rPr>
        <w:t>US Federal Specifications</w:t>
      </w:r>
    </w:p>
    <w:p w14:paraId="255030C3" w14:textId="77777777" w:rsidR="00327EED" w:rsidRPr="00E46AF6" w:rsidRDefault="00327EED" w:rsidP="00A94A82">
      <w:pPr>
        <w:pStyle w:val="ListParagraph"/>
        <w:numPr>
          <w:ilvl w:val="0"/>
          <w:numId w:val="88"/>
        </w:numPr>
        <w:tabs>
          <w:tab w:val="left" w:pos="1080"/>
          <w:tab w:val="left" w:pos="2880"/>
        </w:tabs>
        <w:ind w:left="2880" w:hanging="2160"/>
        <w:rPr>
          <w:rFonts w:ascii="Arial" w:hAnsi="Arial" w:cs="Arial"/>
          <w:sz w:val="20"/>
        </w:rPr>
      </w:pPr>
      <w:r w:rsidRPr="00E46AF6">
        <w:rPr>
          <w:rFonts w:ascii="Arial" w:hAnsi="Arial" w:cs="Arial"/>
          <w:sz w:val="20"/>
        </w:rPr>
        <w:t>TT-S-001543A</w:t>
      </w:r>
      <w:r w:rsidRPr="00E46AF6">
        <w:rPr>
          <w:rFonts w:ascii="Arial" w:hAnsi="Arial" w:cs="Arial"/>
          <w:sz w:val="20"/>
        </w:rPr>
        <w:tab/>
        <w:t>Sealing Compound: Silicone Rubber Base (for Calking, Sealing, and Glazing in Buildings and Other Structures)</w:t>
      </w:r>
    </w:p>
    <w:p w14:paraId="1018871C" w14:textId="106B7891" w:rsidR="00327EED" w:rsidRPr="00F1605E" w:rsidRDefault="00327EED" w:rsidP="00A94A82">
      <w:pPr>
        <w:pStyle w:val="ListParagraph"/>
        <w:numPr>
          <w:ilvl w:val="0"/>
          <w:numId w:val="88"/>
        </w:numPr>
        <w:tabs>
          <w:tab w:val="left" w:pos="1080"/>
        </w:tabs>
        <w:ind w:left="2880" w:hanging="2160"/>
        <w:rPr>
          <w:rFonts w:ascii="Arial" w:hAnsi="Arial" w:cs="Arial"/>
          <w:sz w:val="20"/>
        </w:rPr>
      </w:pPr>
      <w:r w:rsidRPr="00E46AF6">
        <w:rPr>
          <w:rFonts w:ascii="Arial" w:hAnsi="Arial" w:cs="Arial"/>
          <w:sz w:val="20"/>
        </w:rPr>
        <w:t>TT-S-00230</w:t>
      </w:r>
      <w:r w:rsidRPr="00E46AF6">
        <w:tab/>
      </w:r>
      <w:r w:rsidRPr="00E46AF6">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191832AC" w:rsidR="006D33CC" w:rsidRPr="001C2749" w:rsidRDefault="006D33CC" w:rsidP="00B503CF">
      <w:pPr>
        <w:ind w:left="1440"/>
        <w:rPr>
          <w:b/>
          <w:sz w:val="20"/>
        </w:rPr>
      </w:pPr>
      <w:r w:rsidRPr="004878B3">
        <w:rPr>
          <w:b/>
          <w:sz w:val="20"/>
        </w:rPr>
        <w:t xml:space="preserve">(Note to Specifier:  </w:t>
      </w:r>
      <w:r w:rsidR="00FC6E70" w:rsidRPr="009A05DA">
        <w:rPr>
          <w:rFonts w:ascii="Arial" w:hAnsi="Arial" w:cs="Arial"/>
          <w:b/>
          <w:sz w:val="20"/>
          <w:u w:val="single"/>
        </w:rPr>
        <w:t>The warranty shall require a pre-construction meeting</w:t>
      </w:r>
      <w:r w:rsidR="00FC6E70" w:rsidRPr="009A05DA">
        <w:rPr>
          <w:rFonts w:ascii="Arial" w:hAnsi="Arial" w:cs="Arial"/>
          <w:b/>
          <w:sz w:val="20"/>
        </w:rPr>
        <w:t xml:space="preserve"> including representatives of the Manufacturer, the Applicator, the Owner, and the Consultant (if applicable) prior to installation of the Products</w:t>
      </w:r>
      <w:r w:rsidR="00FC6E70" w:rsidRPr="004878B3">
        <w:rPr>
          <w:rFonts w:ascii="Arial" w:hAnsi="Arial" w:cs="Arial"/>
          <w:b/>
          <w:sz w:val="20"/>
        </w:rPr>
        <w:t>.</w:t>
      </w:r>
      <w:r w:rsidR="00FC6E70" w:rsidRPr="004878B3">
        <w:rPr>
          <w:b/>
          <w:sz w:val="20"/>
        </w:rPr>
        <w:t xml:space="preserve">  </w:t>
      </w:r>
      <w:r w:rsidRPr="004878B3">
        <w:rPr>
          <w:b/>
          <w:sz w:val="20"/>
        </w:rPr>
        <w:t>Work in th</w:t>
      </w:r>
      <w:r w:rsidRPr="001C2749">
        <w:rPr>
          <w:b/>
          <w:sz w:val="20"/>
        </w:rPr>
        <w:t>is section requires coordination with related sections and trades</w:t>
      </w:r>
      <w:r w:rsidR="001C2749">
        <w:rPr>
          <w:b/>
          <w:sz w:val="20"/>
        </w:rPr>
        <w:t>.</w:t>
      </w:r>
      <w:r w:rsidRPr="001C2749">
        <w:rPr>
          <w:b/>
          <w:sz w:val="20"/>
        </w:rPr>
        <w:t>)</w:t>
      </w:r>
    </w:p>
    <w:p w14:paraId="5799D6BF" w14:textId="77777777" w:rsidR="0023571F" w:rsidRDefault="0023571F" w:rsidP="00B503CF">
      <w:pPr>
        <w:ind w:left="1440"/>
        <w:rPr>
          <w:b/>
          <w:sz w:val="20"/>
        </w:rPr>
      </w:pPr>
    </w:p>
    <w:p w14:paraId="1D029E44" w14:textId="610C26B7" w:rsidR="009B43B8" w:rsidRDefault="00972CD6" w:rsidP="000B3A4C">
      <w:pPr>
        <w:pStyle w:val="ListParagraph"/>
        <w:numPr>
          <w:ilvl w:val="0"/>
          <w:numId w:val="52"/>
        </w:numPr>
        <w:rPr>
          <w:rFonts w:ascii="Arial" w:hAnsi="Arial"/>
          <w:sz w:val="20"/>
        </w:rPr>
      </w:pPr>
      <w:r>
        <w:rPr>
          <w:rFonts w:ascii="Arial" w:hAnsi="Arial"/>
          <w:sz w:val="20"/>
        </w:rPr>
        <w:lastRenderedPageBreak/>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w:t>
      </w:r>
      <w:r w:rsidR="003164E9">
        <w:rPr>
          <w:rFonts w:ascii="Arial" w:hAnsi="Arial"/>
          <w:sz w:val="20"/>
        </w:rPr>
        <w:t xml:space="preserve"> and</w:t>
      </w:r>
      <w:r w:rsidR="009B43B8">
        <w:rPr>
          <w:rFonts w:ascii="Arial" w:hAnsi="Arial"/>
          <w:sz w:val="20"/>
        </w:rPr>
        <w:t xml:space="preserve"> installation detailing</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7ECB279D" w:rsidR="007B73E9" w:rsidRDefault="007B73E9" w:rsidP="00B503CF">
      <w:pPr>
        <w:pStyle w:val="ListParagraph"/>
        <w:numPr>
          <w:ilvl w:val="0"/>
          <w:numId w:val="20"/>
        </w:numPr>
        <w:rPr>
          <w:rFonts w:ascii="Arial" w:hAnsi="Arial" w:cs="Arial"/>
          <w:sz w:val="20"/>
          <w:szCs w:val="14"/>
        </w:rPr>
      </w:pPr>
      <w:bookmarkStart w:id="4" w:name="_Hlk24539683"/>
      <w:r>
        <w:rPr>
          <w:rFonts w:ascii="Arial" w:hAnsi="Arial" w:cs="Arial"/>
          <w:sz w:val="20"/>
          <w:szCs w:val="14"/>
        </w:rPr>
        <w:t xml:space="preserve">Coordinate for related specification and integration of </w:t>
      </w:r>
      <w:r w:rsidR="003164E9">
        <w:rPr>
          <w:rFonts w:ascii="Arial" w:hAnsi="Arial" w:cs="Arial"/>
          <w:sz w:val="20"/>
          <w:szCs w:val="14"/>
        </w:rPr>
        <w:t xml:space="preserve">Selected </w:t>
      </w:r>
      <w:r>
        <w:rPr>
          <w:rFonts w:ascii="Arial" w:hAnsi="Arial" w:cs="Arial"/>
          <w:sz w:val="20"/>
          <w:szCs w:val="14"/>
        </w:rPr>
        <w:t xml:space="preserve">Materials as referenced in Section </w:t>
      </w:r>
      <w:r w:rsidR="006A4F8B">
        <w:rPr>
          <w:rFonts w:ascii="Arial" w:hAnsi="Arial" w:cs="Arial"/>
          <w:sz w:val="20"/>
          <w:szCs w:val="14"/>
        </w:rPr>
        <w:t>2.02.B.1</w:t>
      </w:r>
      <w:r w:rsidR="00EB5EE5">
        <w:rPr>
          <w:rFonts w:ascii="Arial" w:hAnsi="Arial" w:cs="Arial"/>
          <w:sz w:val="20"/>
          <w:szCs w:val="14"/>
        </w:rPr>
        <w:t>, 2.02.B.2</w:t>
      </w:r>
      <w:r w:rsidR="006A4F8B">
        <w:rPr>
          <w:rFonts w:ascii="Arial" w:hAnsi="Arial" w:cs="Arial"/>
          <w:sz w:val="20"/>
          <w:szCs w:val="14"/>
        </w:rPr>
        <w:t xml:space="preserve">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4"/>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6A8ECF3A"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3BB915F"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9800D7">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9800D7">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3788FC80" w:rsidR="00E93AA9" w:rsidRPr="00F1605E" w:rsidRDefault="00E93AA9" w:rsidP="009800D7">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6607B805" w:rsidR="002D18FD" w:rsidRPr="00021290" w:rsidRDefault="002D18FD" w:rsidP="009800D7">
      <w:pPr>
        <w:pStyle w:val="ListParagraph"/>
        <w:numPr>
          <w:ilvl w:val="0"/>
          <w:numId w:val="28"/>
        </w:numPr>
        <w:rPr>
          <w:rFonts w:ascii="Arial" w:hAnsi="Arial"/>
          <w:sz w:val="20"/>
        </w:rPr>
      </w:pPr>
      <w:r w:rsidRPr="00021290">
        <w:rPr>
          <w:rFonts w:ascii="Arial" w:hAnsi="Arial"/>
          <w:sz w:val="20"/>
        </w:rPr>
        <w:t xml:space="preserve">Submit a current </w:t>
      </w:r>
      <w:bookmarkStart w:id="5" w:name="_Hlk32311774"/>
      <w:r w:rsidRPr="00021290">
        <w:rPr>
          <w:rFonts w:ascii="Arial" w:hAnsi="Arial"/>
          <w:sz w:val="20"/>
        </w:rPr>
        <w:t xml:space="preserve">copy of the manufacturer’s Trained Contractor Certificate for the </w:t>
      </w:r>
      <w:r w:rsidR="005A1C50">
        <w:rPr>
          <w:rFonts w:ascii="Arial" w:hAnsi="Arial"/>
          <w:sz w:val="20"/>
        </w:rPr>
        <w:t>EIF system</w:t>
      </w:r>
      <w:r w:rsidRPr="00021290">
        <w:rPr>
          <w:rFonts w:ascii="Arial" w:hAnsi="Arial"/>
          <w:sz w:val="20"/>
        </w:rPr>
        <w:t xml:space="preserve"> specified</w:t>
      </w:r>
      <w:bookmarkEnd w:id="5"/>
      <w:r w:rsidRPr="00021290">
        <w:rPr>
          <w:rFonts w:ascii="Arial" w:hAnsi="Arial"/>
          <w:sz w:val="20"/>
        </w:rPr>
        <w:t>.</w:t>
      </w:r>
      <w:r w:rsidR="00021290" w:rsidRPr="00021290">
        <w:rPr>
          <w:rFonts w:ascii="Arial" w:hAnsi="Arial"/>
          <w:sz w:val="20"/>
        </w:rPr>
        <w:t xml:space="preserve">  </w:t>
      </w:r>
    </w:p>
    <w:p w14:paraId="56E6A3A3" w14:textId="59706387"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9800D7">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6C3DBA2B"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lastRenderedPageBreak/>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9800D7">
      <w:pPr>
        <w:pStyle w:val="ListParagraph"/>
        <w:numPr>
          <w:ilvl w:val="0"/>
          <w:numId w:val="39"/>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9800D7">
      <w:pPr>
        <w:pStyle w:val="ListParagraph"/>
        <w:numPr>
          <w:ilvl w:val="0"/>
          <w:numId w:val="39"/>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512B953F"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6"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w:t>
      </w:r>
      <w:r w:rsidR="005A1C50">
        <w:rPr>
          <w:rFonts w:ascii="Arial" w:hAnsi="Arial"/>
          <w:sz w:val="20"/>
        </w:rPr>
        <w:t>EIF system</w:t>
      </w:r>
      <w:r w:rsidR="006A4F8B" w:rsidRPr="00F1605E">
        <w:rPr>
          <w:rFonts w:ascii="Arial" w:hAnsi="Arial"/>
          <w:sz w:val="20"/>
        </w:rPr>
        <w:t xml:space="preserve"> specified</w:t>
      </w:r>
      <w:bookmarkEnd w:id="6"/>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ossess a current Outsulation Plus MD 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10096E47"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 xml:space="preserve">xperienced and competent in the installation of architectural wall panel </w:t>
      </w:r>
      <w:r w:rsidR="005A1C50">
        <w:rPr>
          <w:rFonts w:ascii="Arial" w:hAnsi="Arial" w:cs="Arial"/>
          <w:sz w:val="20"/>
        </w:rPr>
        <w:t>EIF system</w:t>
      </w:r>
      <w:r w:rsidR="00727BAC" w:rsidRPr="00F1605E">
        <w:rPr>
          <w:rFonts w:ascii="Arial" w:hAnsi="Arial" w:cs="Arial"/>
          <w:sz w:val="20"/>
        </w:rPr>
        <w:t>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9800D7">
      <w:pPr>
        <w:numPr>
          <w:ilvl w:val="1"/>
          <w:numId w:val="43"/>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lastRenderedPageBreak/>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9800D7">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00F1E207" w:rsidR="00ED5B1B" w:rsidRPr="00F1605E" w:rsidRDefault="00ED5B1B" w:rsidP="009800D7">
      <w:pPr>
        <w:numPr>
          <w:ilvl w:val="0"/>
          <w:numId w:val="45"/>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673A1B8B" w:rsidR="00ED5B1B" w:rsidRPr="00F1605E" w:rsidRDefault="00ED5B1B" w:rsidP="009800D7">
      <w:pPr>
        <w:numPr>
          <w:ilvl w:val="0"/>
          <w:numId w:val="45"/>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F41EC33" w:rsidR="009C68B6" w:rsidRPr="00F1605E" w:rsidRDefault="00ED5B1B" w:rsidP="009800D7">
      <w:pPr>
        <w:numPr>
          <w:ilvl w:val="0"/>
          <w:numId w:val="45"/>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7"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7"/>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9800D7">
      <w:pPr>
        <w:numPr>
          <w:ilvl w:val="0"/>
          <w:numId w:val="45"/>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9800D7">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9800D7">
      <w:pPr>
        <w:pStyle w:val="ListParagraph"/>
        <w:numPr>
          <w:ilvl w:val="0"/>
          <w:numId w:val="47"/>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9800D7">
      <w:pPr>
        <w:numPr>
          <w:ilvl w:val="0"/>
          <w:numId w:val="40"/>
        </w:numPr>
        <w:autoSpaceDE w:val="0"/>
        <w:autoSpaceDN w:val="0"/>
        <w:adjustRightInd w:val="0"/>
        <w:rPr>
          <w:rFonts w:ascii="Arial" w:hAnsi="Arial" w:cs="Arial"/>
          <w:color w:val="000000"/>
          <w:sz w:val="20"/>
        </w:rPr>
      </w:pPr>
      <w:bookmarkStart w:id="8" w:name="_Hlk55400804"/>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54D84BD8" w:rsidR="00396F86" w:rsidRDefault="00ED5B1B" w:rsidP="00021290">
      <w:pPr>
        <w:ind w:left="1440"/>
        <w:rPr>
          <w:rFonts w:ascii="Arial" w:hAnsi="Arial" w:cs="Arial"/>
          <w:b/>
          <w:bCs/>
          <w:color w:val="000000"/>
          <w:sz w:val="20"/>
        </w:rPr>
      </w:pPr>
      <w:bookmarkStart w:id="9" w:name="_Hlk55403875"/>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w:t>
      </w:r>
      <w:r w:rsidR="005A1C50">
        <w:rPr>
          <w:rFonts w:ascii="Arial" w:hAnsi="Arial" w:cs="Arial"/>
          <w:b/>
          <w:bCs/>
          <w:color w:val="000000"/>
          <w:sz w:val="20"/>
        </w:rPr>
        <w:t>EIF system</w:t>
      </w:r>
      <w:r w:rsidRPr="00F1605E">
        <w:rPr>
          <w:rFonts w:ascii="Arial" w:hAnsi="Arial" w:cs="Arial"/>
          <w:b/>
          <w:bCs/>
          <w:color w:val="000000"/>
          <w:sz w:val="20"/>
        </w:rPr>
        <w:t xml:space="preserve">.) </w:t>
      </w:r>
    </w:p>
    <w:bookmarkEnd w:id="8"/>
    <w:bookmarkEnd w:id="9"/>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bookmarkStart w:id="10" w:name="_Hlk39579590"/>
      <w:bookmarkStart w:id="11" w:name="_Hlk59173686"/>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3D33B538" w14:textId="44423C64" w:rsidR="00A054E9" w:rsidRDefault="00396F86" w:rsidP="00A054E9">
      <w:pPr>
        <w:ind w:left="360" w:hanging="360"/>
        <w:rPr>
          <w:rFonts w:ascii="Arial" w:hAnsi="Arial" w:cs="Arial"/>
          <w:sz w:val="20"/>
        </w:rPr>
      </w:pPr>
      <w:bookmarkStart w:id="12" w:name="OLE_LINK1"/>
      <w:r w:rsidRPr="00F1605E">
        <w:rPr>
          <w:rFonts w:ascii="Arial" w:hAnsi="Arial" w:cs="Arial"/>
          <w:sz w:val="20"/>
        </w:rPr>
        <w:t>A.</w:t>
      </w:r>
      <w:r w:rsidRPr="00F1605E">
        <w:rPr>
          <w:rFonts w:ascii="Arial" w:hAnsi="Arial" w:cs="Arial"/>
          <w:sz w:val="20"/>
        </w:rPr>
        <w:tab/>
      </w:r>
      <w:bookmarkStart w:id="13" w:name="_Hlk34059078"/>
      <w:r w:rsidR="00A054E9">
        <w:rPr>
          <w:rFonts w:ascii="Arial" w:hAnsi="Arial" w:cs="Arial"/>
          <w:sz w:val="20"/>
        </w:rPr>
        <w:t xml:space="preserve">Manufacturers’ Limited </w:t>
      </w:r>
      <w:r w:rsidR="005A1C50">
        <w:rPr>
          <w:rFonts w:ascii="Arial" w:hAnsi="Arial" w:cs="Arial"/>
          <w:sz w:val="20"/>
        </w:rPr>
        <w:t xml:space="preserve">EIF </w:t>
      </w:r>
      <w:r w:rsidR="00277888">
        <w:rPr>
          <w:rFonts w:ascii="Arial" w:hAnsi="Arial" w:cs="Arial"/>
          <w:sz w:val="20"/>
        </w:rPr>
        <w:t>S</w:t>
      </w:r>
      <w:r w:rsidR="005A1C50">
        <w:rPr>
          <w:rFonts w:ascii="Arial" w:hAnsi="Arial" w:cs="Arial"/>
          <w:sz w:val="20"/>
        </w:rPr>
        <w:t>ystem</w:t>
      </w:r>
      <w:r w:rsidR="00A054E9">
        <w:rPr>
          <w:rFonts w:ascii="Arial" w:hAnsi="Arial" w:cs="Arial"/>
          <w:sz w:val="20"/>
        </w:rPr>
        <w:t xml:space="preserve"> Warranty</w:t>
      </w:r>
    </w:p>
    <w:bookmarkEnd w:id="12"/>
    <w:bookmarkEnd w:id="13"/>
    <w:p w14:paraId="7A02C0AD" w14:textId="77777777" w:rsidR="000D2104" w:rsidRPr="000D2104" w:rsidRDefault="000D2104" w:rsidP="000D2104">
      <w:pPr>
        <w:rPr>
          <w:rFonts w:ascii="Arial" w:hAnsi="Arial" w:cs="Arial"/>
          <w:b/>
          <w:sz w:val="20"/>
        </w:rPr>
      </w:pPr>
    </w:p>
    <w:p w14:paraId="14D190CE" w14:textId="77777777" w:rsidR="00AF7286" w:rsidRPr="00277888" w:rsidRDefault="00AF7286" w:rsidP="00AF7286">
      <w:pPr>
        <w:pStyle w:val="Default"/>
        <w:numPr>
          <w:ilvl w:val="0"/>
          <w:numId w:val="51"/>
        </w:numPr>
        <w:rPr>
          <w:color w:val="auto"/>
          <w:sz w:val="20"/>
          <w:szCs w:val="20"/>
        </w:rPr>
      </w:pPr>
      <w:bookmarkStart w:id="14" w:name="_Hlk62565505"/>
      <w:bookmarkStart w:id="15" w:name="_Hlk62561905"/>
      <w:bookmarkStart w:id="16"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46ACDB7E" w14:textId="77777777" w:rsidR="00AF7286" w:rsidRPr="00277888" w:rsidRDefault="00AF7286" w:rsidP="00AF7286">
      <w:pPr>
        <w:pStyle w:val="Default"/>
        <w:numPr>
          <w:ilvl w:val="1"/>
          <w:numId w:val="51"/>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706D5480" w14:textId="77777777" w:rsidR="00AF7286" w:rsidRPr="00277888" w:rsidRDefault="00AF7286" w:rsidP="00AF7286">
      <w:pPr>
        <w:pStyle w:val="ListParagraph"/>
        <w:numPr>
          <w:ilvl w:val="1"/>
          <w:numId w:val="51"/>
        </w:numPr>
        <w:rPr>
          <w:rFonts w:ascii="Arial" w:hAnsi="Arial" w:cs="Arial"/>
          <w:sz w:val="20"/>
        </w:rPr>
      </w:pPr>
      <w:r w:rsidRPr="00277888">
        <w:rPr>
          <w:rFonts w:ascii="Arial" w:hAnsi="Arial" w:cs="Arial"/>
          <w:sz w:val="20"/>
        </w:rPr>
        <w:t xml:space="preserve">The term of this warranty may be extended for an additional </w:t>
      </w:r>
      <w:r w:rsidRPr="00277888">
        <w:rPr>
          <w:rFonts w:ascii="Arial" w:hAnsi="Arial" w:cs="Arial"/>
          <w:i/>
          <w:iCs/>
          <w:sz w:val="20"/>
        </w:rPr>
        <w:t xml:space="preserve">2 </w:t>
      </w:r>
      <w:r w:rsidRPr="00277888">
        <w:rPr>
          <w:rFonts w:ascii="Arial" w:hAnsi="Arial" w:cs="Arial"/>
          <w:sz w:val="20"/>
        </w:rPr>
        <w:t>years with involvement on the project of a Manufacturer-approved, third-party consultant (“Consultant”) engaged by the Owner or its authorized representative, at the Owner’s sole expense. Inspection reports generated by the Consultant shall be made available to the Manufacturer and the Owner.</w:t>
      </w:r>
    </w:p>
    <w:p w14:paraId="232A3FD8" w14:textId="3E4B07D8" w:rsidR="00A86779" w:rsidRPr="00277888" w:rsidRDefault="00AF7286" w:rsidP="00733009">
      <w:pPr>
        <w:pStyle w:val="Default"/>
        <w:numPr>
          <w:ilvl w:val="1"/>
          <w:numId w:val="51"/>
        </w:numPr>
        <w:rPr>
          <w:color w:val="auto"/>
          <w:sz w:val="20"/>
          <w:szCs w:val="20"/>
        </w:rPr>
      </w:pPr>
      <w:r w:rsidRPr="00277888">
        <w:rPr>
          <w:color w:val="auto"/>
          <w:sz w:val="20"/>
        </w:rPr>
        <w:t>The warranty is available upon written request</w:t>
      </w:r>
      <w:bookmarkEnd w:id="14"/>
      <w:r w:rsidRPr="00277888">
        <w:rPr>
          <w:color w:val="auto"/>
          <w:sz w:val="20"/>
        </w:rPr>
        <w:t xml:space="preserve">. </w:t>
      </w:r>
      <w:bookmarkEnd w:id="15"/>
      <w:r w:rsidRPr="00277888">
        <w:rPr>
          <w:color w:val="auto"/>
          <w:sz w:val="20"/>
        </w:rPr>
        <w:t xml:space="preserve"> </w:t>
      </w:r>
    </w:p>
    <w:bookmarkEnd w:id="16"/>
    <w:p w14:paraId="5F78C15C" w14:textId="77777777" w:rsidR="00733009" w:rsidRPr="005459B9" w:rsidRDefault="00733009" w:rsidP="00277888">
      <w:pPr>
        <w:pStyle w:val="Default"/>
        <w:ind w:left="720"/>
        <w:rPr>
          <w:color w:val="auto"/>
          <w:sz w:val="20"/>
          <w:szCs w:val="20"/>
        </w:rPr>
      </w:pPr>
    </w:p>
    <w:p w14:paraId="26E012B1" w14:textId="5950BAC6" w:rsidR="00A86779" w:rsidRPr="005459B9" w:rsidRDefault="00A86779" w:rsidP="00A86779">
      <w:pPr>
        <w:pStyle w:val="Default"/>
        <w:numPr>
          <w:ilvl w:val="0"/>
          <w:numId w:val="51"/>
        </w:numPr>
        <w:rPr>
          <w:color w:val="auto"/>
          <w:sz w:val="20"/>
          <w:szCs w:val="20"/>
        </w:rPr>
      </w:pPr>
      <w:r w:rsidRPr="005459B9">
        <w:rPr>
          <w:color w:val="auto"/>
          <w:sz w:val="20"/>
          <w:szCs w:val="20"/>
        </w:rPr>
        <w:t xml:space="preserve">The </w:t>
      </w:r>
      <w:r w:rsidR="005A1C50">
        <w:rPr>
          <w:color w:val="auto"/>
          <w:sz w:val="20"/>
          <w:szCs w:val="20"/>
        </w:rPr>
        <w:t>EIF system</w:t>
      </w:r>
      <w:r w:rsidR="00733009">
        <w:rPr>
          <w:color w:val="auto"/>
          <w:sz w:val="20"/>
          <w:szCs w:val="20"/>
        </w:rPr>
        <w:t xml:space="preserve"> </w:t>
      </w:r>
      <w:r w:rsidRPr="005459B9">
        <w:rPr>
          <w:color w:val="auto"/>
          <w:sz w:val="20"/>
          <w:szCs w:val="20"/>
        </w:rPr>
        <w:t>warranty shall additionally include the following for the term of the warranty or as specifically noted hereunder.</w:t>
      </w:r>
    </w:p>
    <w:p w14:paraId="7D39E63D" w14:textId="0202491C" w:rsidR="00A86779" w:rsidRDefault="00A86779" w:rsidP="00A86779">
      <w:pPr>
        <w:tabs>
          <w:tab w:val="left" w:pos="2016"/>
        </w:tabs>
        <w:autoSpaceDE w:val="0"/>
        <w:autoSpaceDN w:val="0"/>
        <w:adjustRightInd w:val="0"/>
        <w:ind w:left="1440"/>
        <w:jc w:val="both"/>
        <w:rPr>
          <w:rFonts w:ascii="Arial" w:hAnsi="Arial" w:cs="Arial"/>
          <w:b/>
          <w:sz w:val="20"/>
        </w:rPr>
      </w:pPr>
      <w:r w:rsidRPr="00A86779">
        <w:rPr>
          <w:rFonts w:ascii="Arial" w:hAnsi="Arial" w:cs="Arial"/>
          <w:b/>
          <w:sz w:val="20"/>
        </w:rPr>
        <w:lastRenderedPageBreak/>
        <w:t>(</w:t>
      </w:r>
      <w:r w:rsidRPr="005459B9">
        <w:rPr>
          <w:rFonts w:ascii="Arial" w:hAnsi="Arial" w:cs="Arial"/>
          <w:b/>
          <w:sz w:val="20"/>
        </w:rPr>
        <w:t xml:space="preserve">Note to Specifier:  An additional 2-year </w:t>
      </w:r>
      <w:r w:rsidR="005A1C50">
        <w:rPr>
          <w:rFonts w:ascii="Arial" w:hAnsi="Arial" w:cs="Arial"/>
          <w:b/>
          <w:sz w:val="20"/>
        </w:rPr>
        <w:t>EIF system</w:t>
      </w:r>
      <w:r w:rsidR="004878B3">
        <w:rPr>
          <w:rFonts w:ascii="Arial" w:hAnsi="Arial" w:cs="Arial"/>
          <w:b/>
          <w:sz w:val="20"/>
        </w:rPr>
        <w:t xml:space="preserve"> </w:t>
      </w:r>
      <w:r w:rsidRPr="005459B9">
        <w:rPr>
          <w:rFonts w:ascii="Arial" w:hAnsi="Arial" w:cs="Arial"/>
          <w:b/>
          <w:sz w:val="20"/>
        </w:rPr>
        <w:t xml:space="preserve">warranty extension is available where </w:t>
      </w:r>
      <w:r w:rsidR="00B41B12" w:rsidRPr="00250CC4">
        <w:rPr>
          <w:rFonts w:ascii="Arial" w:hAnsi="Arial" w:cs="Arial"/>
          <w:b/>
          <w:sz w:val="20"/>
        </w:rPr>
        <w:t>T</w:t>
      </w:r>
      <w:r w:rsidR="00B41B12" w:rsidRPr="00625FBB">
        <w:rPr>
          <w:rFonts w:ascii="Arial" w:hAnsi="Arial" w:cs="Arial"/>
          <w:b/>
          <w:sz w:val="20"/>
        </w:rPr>
        <w:t>r</w:t>
      </w:r>
      <w:r w:rsidR="00B41B12">
        <w:rPr>
          <w:rFonts w:ascii="Arial" w:hAnsi="Arial" w:cs="Arial"/>
          <w:b/>
          <w:sz w:val="20"/>
        </w:rPr>
        <w:t>emco</w:t>
      </w:r>
      <w:r w:rsidR="003F4D18">
        <w:rPr>
          <w:rFonts w:ascii="Arial" w:hAnsi="Arial" w:cs="Arial"/>
          <w:b/>
          <w:sz w:val="20"/>
        </w:rPr>
        <w:t xml:space="preserve"> (Company)</w:t>
      </w:r>
      <w:r w:rsidR="00B41B12">
        <w:rPr>
          <w:rFonts w:ascii="Arial" w:hAnsi="Arial" w:cs="Arial"/>
          <w:b/>
          <w:sz w:val="20"/>
        </w:rPr>
        <w:t xml:space="preserve"> Joinery and Sealants</w:t>
      </w:r>
      <w:r w:rsidRPr="005459B9">
        <w:rPr>
          <w:rFonts w:ascii="Arial" w:hAnsi="Arial" w:cs="Arial"/>
          <w:b/>
          <w:sz w:val="20"/>
        </w:rPr>
        <w:t xml:space="preserve"> referenced in Section 2.02.C</w:t>
      </w:r>
      <w:r w:rsidR="00173AF9">
        <w:rPr>
          <w:rFonts w:ascii="Arial" w:hAnsi="Arial" w:cs="Arial"/>
          <w:b/>
          <w:sz w:val="20"/>
        </w:rPr>
        <w:t xml:space="preserve"> </w:t>
      </w:r>
      <w:r w:rsidRPr="005459B9">
        <w:rPr>
          <w:rFonts w:ascii="Arial" w:hAnsi="Arial" w:cs="Arial"/>
          <w:b/>
          <w:sz w:val="20"/>
        </w:rPr>
        <w:t>are integrated.  Amend warranty term below</w:t>
      </w:r>
      <w:r w:rsidR="00173AF9">
        <w:rPr>
          <w:rFonts w:ascii="Arial" w:hAnsi="Arial" w:cs="Arial"/>
          <w:b/>
          <w:sz w:val="20"/>
        </w:rPr>
        <w:t xml:space="preserve"> to 12-years</w:t>
      </w:r>
      <w:r w:rsidR="001C2749">
        <w:rPr>
          <w:rFonts w:ascii="Arial" w:hAnsi="Arial" w:cs="Arial"/>
          <w:b/>
          <w:sz w:val="20"/>
        </w:rPr>
        <w:t>.</w:t>
      </w:r>
      <w:r w:rsidRPr="005459B9">
        <w:rPr>
          <w:rFonts w:ascii="Arial" w:hAnsi="Arial" w:cs="Arial"/>
          <w:b/>
          <w:sz w:val="20"/>
        </w:rPr>
        <w:t xml:space="preserve">) </w:t>
      </w:r>
    </w:p>
    <w:p w14:paraId="0843D3FA" w14:textId="77777777" w:rsidR="003D7B15" w:rsidRDefault="003D7B15" w:rsidP="00A86779">
      <w:pPr>
        <w:tabs>
          <w:tab w:val="left" w:pos="2016"/>
        </w:tabs>
        <w:autoSpaceDE w:val="0"/>
        <w:autoSpaceDN w:val="0"/>
        <w:adjustRightInd w:val="0"/>
        <w:ind w:left="1440"/>
        <w:jc w:val="both"/>
        <w:rPr>
          <w:rFonts w:ascii="Arial" w:hAnsi="Arial" w:cs="Arial"/>
          <w:b/>
          <w:sz w:val="20"/>
        </w:rPr>
      </w:pPr>
    </w:p>
    <w:p w14:paraId="49C88637" w14:textId="36F55960" w:rsidR="005C1794" w:rsidRPr="00425242" w:rsidRDefault="005C1794" w:rsidP="00A86779">
      <w:pPr>
        <w:tabs>
          <w:tab w:val="left" w:pos="2016"/>
        </w:tabs>
        <w:autoSpaceDE w:val="0"/>
        <w:autoSpaceDN w:val="0"/>
        <w:adjustRightInd w:val="0"/>
        <w:ind w:left="1440"/>
        <w:jc w:val="both"/>
        <w:rPr>
          <w:rFonts w:ascii="Arial" w:hAnsi="Arial" w:cs="Arial"/>
          <w:b/>
          <w:sz w:val="20"/>
        </w:rPr>
      </w:pPr>
      <w:r>
        <w:rPr>
          <w:rFonts w:ascii="Arial" w:hAnsi="Arial" w:cs="Arial"/>
          <w:b/>
          <w:sz w:val="20"/>
        </w:rPr>
        <w:t xml:space="preserve">(Note to Specifier:  </w:t>
      </w:r>
      <w:r w:rsidR="00625FBB">
        <w:rPr>
          <w:rFonts w:ascii="Arial" w:hAnsi="Arial" w:cs="Arial"/>
          <w:b/>
          <w:sz w:val="20"/>
        </w:rPr>
        <w:t>A</w:t>
      </w:r>
      <w:r>
        <w:rPr>
          <w:rFonts w:ascii="Arial" w:hAnsi="Arial" w:cs="Arial"/>
          <w:b/>
          <w:sz w:val="20"/>
        </w:rPr>
        <w:t xml:space="preserve"> </w:t>
      </w:r>
      <w:r w:rsidR="00B809D5">
        <w:rPr>
          <w:rFonts w:ascii="Arial" w:hAnsi="Arial" w:cs="Arial"/>
          <w:b/>
          <w:sz w:val="20"/>
        </w:rPr>
        <w:t>18</w:t>
      </w:r>
      <w:r>
        <w:rPr>
          <w:rFonts w:ascii="Arial" w:hAnsi="Arial" w:cs="Arial"/>
          <w:b/>
          <w:sz w:val="20"/>
        </w:rPr>
        <w:t xml:space="preserve">-year </w:t>
      </w:r>
      <w:r w:rsidR="005A1C50">
        <w:rPr>
          <w:rFonts w:ascii="Arial" w:hAnsi="Arial" w:cs="Arial"/>
          <w:b/>
          <w:sz w:val="20"/>
        </w:rPr>
        <w:t>EIF system</w:t>
      </w:r>
      <w:r>
        <w:rPr>
          <w:rFonts w:ascii="Arial" w:hAnsi="Arial" w:cs="Arial"/>
          <w:b/>
          <w:sz w:val="20"/>
        </w:rPr>
        <w:t xml:space="preserve"> warranty is available when the Tremco ExoAir 230 </w:t>
      </w:r>
      <w:r w:rsidR="003D7B15">
        <w:rPr>
          <w:rFonts w:ascii="Arial" w:hAnsi="Arial" w:cs="Arial"/>
          <w:b/>
          <w:sz w:val="20"/>
        </w:rPr>
        <w:t xml:space="preserve">Air and Water-Resistive Membrane Barrier </w:t>
      </w:r>
      <w:r>
        <w:rPr>
          <w:rFonts w:ascii="Arial" w:hAnsi="Arial" w:cs="Arial"/>
          <w:b/>
          <w:sz w:val="20"/>
        </w:rPr>
        <w:t xml:space="preserve">and Dymonic 100 Accessory Material </w:t>
      </w:r>
      <w:r w:rsidR="003D7B15">
        <w:rPr>
          <w:rFonts w:ascii="Arial" w:hAnsi="Arial" w:cs="Arial"/>
          <w:b/>
          <w:sz w:val="20"/>
        </w:rPr>
        <w:t>are</w:t>
      </w:r>
      <w:r>
        <w:rPr>
          <w:rFonts w:ascii="Arial" w:hAnsi="Arial" w:cs="Arial"/>
          <w:b/>
          <w:sz w:val="20"/>
        </w:rPr>
        <w:t xml:space="preserve"> selected as </w:t>
      </w:r>
      <w:r w:rsidR="00DF02A0">
        <w:rPr>
          <w:rFonts w:ascii="Arial" w:hAnsi="Arial" w:cs="Arial"/>
          <w:b/>
          <w:sz w:val="20"/>
        </w:rPr>
        <w:t xml:space="preserve">referenced </w:t>
      </w:r>
      <w:r>
        <w:rPr>
          <w:rFonts w:ascii="Arial" w:hAnsi="Arial" w:cs="Arial"/>
          <w:b/>
          <w:sz w:val="20"/>
        </w:rPr>
        <w:t xml:space="preserve">in Section 2.02.B.1 and 2.02.B.2 </w:t>
      </w:r>
      <w:r w:rsidR="00DF02A0">
        <w:rPr>
          <w:rFonts w:ascii="Arial" w:hAnsi="Arial" w:cs="Arial"/>
          <w:b/>
          <w:sz w:val="20"/>
        </w:rPr>
        <w:t>below</w:t>
      </w:r>
      <w:r>
        <w:rPr>
          <w:rFonts w:ascii="Arial" w:hAnsi="Arial" w:cs="Arial"/>
          <w:b/>
          <w:sz w:val="20"/>
        </w:rPr>
        <w:t>.  Delete those AWRB</w:t>
      </w:r>
      <w:r w:rsidR="00DF02A0">
        <w:rPr>
          <w:rFonts w:ascii="Arial" w:hAnsi="Arial" w:cs="Arial"/>
          <w:b/>
          <w:sz w:val="20"/>
        </w:rPr>
        <w:t>’s</w:t>
      </w:r>
      <w:r>
        <w:rPr>
          <w:rFonts w:ascii="Arial" w:hAnsi="Arial" w:cs="Arial"/>
          <w:b/>
          <w:sz w:val="20"/>
        </w:rPr>
        <w:t xml:space="preserve"> and Accessory Materials that do not apply</w:t>
      </w:r>
      <w:r w:rsidR="003D7B15">
        <w:rPr>
          <w:rFonts w:ascii="Arial" w:hAnsi="Arial" w:cs="Arial"/>
          <w:b/>
          <w:sz w:val="20"/>
        </w:rPr>
        <w:t xml:space="preserve">.  Amend warranty term below to </w:t>
      </w:r>
      <w:r w:rsidR="006071A5">
        <w:rPr>
          <w:rFonts w:ascii="Arial" w:hAnsi="Arial" w:cs="Arial"/>
          <w:b/>
          <w:sz w:val="20"/>
        </w:rPr>
        <w:t>18</w:t>
      </w:r>
      <w:r w:rsidR="003D7B15">
        <w:rPr>
          <w:rFonts w:ascii="Arial" w:hAnsi="Arial" w:cs="Arial"/>
          <w:b/>
          <w:sz w:val="20"/>
        </w:rPr>
        <w:t>-years</w:t>
      </w:r>
      <w:r w:rsidR="001C2749" w:rsidRPr="00425242">
        <w:rPr>
          <w:rFonts w:ascii="Arial" w:hAnsi="Arial" w:cs="Arial"/>
          <w:b/>
          <w:sz w:val="20"/>
        </w:rPr>
        <w:t>.</w:t>
      </w:r>
      <w:r w:rsidR="00425242" w:rsidRPr="00425242">
        <w:rPr>
          <w:rFonts w:ascii="Arial" w:hAnsi="Arial" w:cs="Arial"/>
          <w:b/>
          <w:sz w:val="20"/>
        </w:rPr>
        <w:t xml:space="preserve">  Where Tremco (Company) Joinery and Sealants referenced in Section 2.02.C are also integrated.  Amend warranty term below to 20-years.</w:t>
      </w:r>
      <w:r w:rsidR="003D7B15" w:rsidRPr="00425242">
        <w:rPr>
          <w:rFonts w:ascii="Arial" w:hAnsi="Arial" w:cs="Arial"/>
          <w:b/>
          <w:sz w:val="20"/>
        </w:rPr>
        <w:t>)</w:t>
      </w:r>
    </w:p>
    <w:p w14:paraId="71B70F30" w14:textId="77777777" w:rsidR="005E7E19" w:rsidRPr="005459B9" w:rsidRDefault="005E7E19" w:rsidP="00A86779">
      <w:pPr>
        <w:tabs>
          <w:tab w:val="left" w:pos="2016"/>
        </w:tabs>
        <w:autoSpaceDE w:val="0"/>
        <w:autoSpaceDN w:val="0"/>
        <w:adjustRightInd w:val="0"/>
        <w:ind w:left="1440"/>
        <w:jc w:val="both"/>
        <w:rPr>
          <w:rFonts w:ascii="Arial" w:hAnsi="Arial" w:cs="Arial"/>
          <w:sz w:val="20"/>
        </w:rPr>
      </w:pPr>
    </w:p>
    <w:p w14:paraId="3142BF7A" w14:textId="6ED70C16" w:rsidR="00A86779" w:rsidRPr="009A05DA" w:rsidRDefault="00A86779" w:rsidP="009A05DA">
      <w:pPr>
        <w:pStyle w:val="ListParagraph"/>
        <w:numPr>
          <w:ilvl w:val="0"/>
          <w:numId w:val="90"/>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sidR="005A1C50">
        <w:rPr>
          <w:rFonts w:ascii="Arial" w:hAnsi="Arial" w:cs="Arial"/>
          <w:color w:val="000000"/>
          <w:sz w:val="20"/>
        </w:rPr>
        <w:t>EIF system</w:t>
      </w:r>
      <w:r w:rsidR="00FD3DD8">
        <w:rPr>
          <w:rFonts w:ascii="Arial" w:hAnsi="Arial" w:cs="Arial"/>
          <w:color w:val="000000"/>
          <w:sz w:val="20"/>
        </w:rPr>
        <w:t xml:space="preserve"> </w:t>
      </w:r>
      <w:r w:rsidRPr="009A05DA">
        <w:rPr>
          <w:rFonts w:ascii="Arial" w:hAnsi="Arial" w:cs="Arial"/>
          <w:color w:val="000000"/>
          <w:sz w:val="20"/>
        </w:rPr>
        <w:t xml:space="preserve">warranty term shall be </w:t>
      </w:r>
      <w:r w:rsidRPr="0050290F">
        <w:rPr>
          <w:rFonts w:ascii="Arial" w:hAnsi="Arial" w:cs="Arial"/>
          <w:color w:val="000000"/>
          <w:sz w:val="20"/>
        </w:rPr>
        <w:t>10 years</w:t>
      </w:r>
      <w:r w:rsidRPr="009F205A">
        <w:rPr>
          <w:rFonts w:ascii="Arial" w:hAnsi="Arial" w:cs="Arial"/>
          <w:b/>
          <w:bCs/>
          <w:color w:val="000000"/>
          <w:sz w:val="20"/>
        </w:rPr>
        <w:t xml:space="preserve"> </w:t>
      </w:r>
      <w:bookmarkStart w:id="17" w:name="_Hlk62560080"/>
      <w:r w:rsidRPr="009F205A">
        <w:rPr>
          <w:rFonts w:ascii="Arial" w:hAnsi="Arial" w:cs="Arial"/>
          <w:b/>
          <w:bCs/>
          <w:color w:val="000000"/>
          <w:sz w:val="20"/>
        </w:rPr>
        <w:t>[</w:t>
      </w:r>
      <w:r w:rsidRPr="009A05DA">
        <w:rPr>
          <w:rFonts w:ascii="Arial" w:hAnsi="Arial" w:cs="Arial"/>
          <w:b/>
          <w:bCs/>
          <w:color w:val="000000"/>
          <w:sz w:val="20"/>
        </w:rPr>
        <w:t>12-years]</w:t>
      </w:r>
      <w:r w:rsidR="003D7B15" w:rsidRPr="009A05DA">
        <w:rPr>
          <w:rFonts w:ascii="Arial" w:hAnsi="Arial" w:cs="Arial"/>
          <w:b/>
          <w:bCs/>
          <w:color w:val="000000"/>
          <w:sz w:val="20"/>
        </w:rPr>
        <w:t xml:space="preserve"> </w:t>
      </w:r>
      <w:bookmarkEnd w:id="17"/>
      <w:r w:rsidR="006071A5" w:rsidRPr="009F205A">
        <w:rPr>
          <w:rFonts w:ascii="Arial" w:hAnsi="Arial" w:cs="Arial"/>
          <w:b/>
          <w:bCs/>
          <w:color w:val="000000"/>
          <w:sz w:val="20"/>
        </w:rPr>
        <w:t>[</w:t>
      </w:r>
      <w:r w:rsidR="006071A5" w:rsidRPr="009A05DA">
        <w:rPr>
          <w:rFonts w:ascii="Arial" w:hAnsi="Arial" w:cs="Arial"/>
          <w:b/>
          <w:bCs/>
          <w:color w:val="000000"/>
          <w:sz w:val="20"/>
        </w:rPr>
        <w:t>1</w:t>
      </w:r>
      <w:r w:rsidR="006071A5">
        <w:rPr>
          <w:rFonts w:ascii="Arial" w:hAnsi="Arial" w:cs="Arial"/>
          <w:b/>
          <w:bCs/>
          <w:color w:val="000000"/>
          <w:sz w:val="20"/>
        </w:rPr>
        <w:t>8</w:t>
      </w:r>
      <w:r w:rsidR="006071A5" w:rsidRPr="009A05DA">
        <w:rPr>
          <w:rFonts w:ascii="Arial" w:hAnsi="Arial" w:cs="Arial"/>
          <w:b/>
          <w:bCs/>
          <w:color w:val="000000"/>
          <w:sz w:val="20"/>
        </w:rPr>
        <w:t xml:space="preserve">-years] </w:t>
      </w:r>
      <w:r w:rsidR="003D7B15" w:rsidRPr="009A05DA">
        <w:rPr>
          <w:rFonts w:ascii="Arial" w:hAnsi="Arial" w:cs="Arial"/>
          <w:b/>
          <w:bCs/>
          <w:color w:val="000000"/>
          <w:sz w:val="20"/>
        </w:rPr>
        <w:t>[20-years]</w:t>
      </w:r>
      <w:r w:rsidR="006071A5">
        <w:rPr>
          <w:rFonts w:ascii="Arial" w:hAnsi="Arial" w:cs="Arial"/>
          <w:b/>
          <w:bCs/>
          <w:color w:val="000000"/>
          <w:sz w:val="20"/>
        </w:rPr>
        <w:t>.</w:t>
      </w:r>
    </w:p>
    <w:p w14:paraId="68B874F9" w14:textId="77777777" w:rsidR="00A86779" w:rsidRPr="005459B9" w:rsidRDefault="00A86779" w:rsidP="009A05DA">
      <w:pPr>
        <w:numPr>
          <w:ilvl w:val="0"/>
          <w:numId w:val="90"/>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076C6381" w14:textId="77777777" w:rsidR="00A86779" w:rsidRPr="005459B9" w:rsidRDefault="00A86779" w:rsidP="009A05DA">
      <w:pPr>
        <w:pStyle w:val="ListParagraph"/>
        <w:numPr>
          <w:ilvl w:val="0"/>
          <w:numId w:val="90"/>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643206AE" w14:textId="70DE8896" w:rsidR="00A86779" w:rsidRPr="005459B9" w:rsidRDefault="00A86779" w:rsidP="005E7E19">
      <w:pPr>
        <w:pStyle w:val="ListParagraph"/>
        <w:numPr>
          <w:ilvl w:val="2"/>
          <w:numId w:val="51"/>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as a result of the </w:t>
      </w:r>
      <w:r w:rsidR="005A1C50">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6E37319A" w14:textId="77777777" w:rsidR="00A86779" w:rsidRPr="005459B9" w:rsidRDefault="00A86779" w:rsidP="009A05DA">
      <w:pPr>
        <w:pStyle w:val="ListParagraph"/>
        <w:numPr>
          <w:ilvl w:val="0"/>
          <w:numId w:val="90"/>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5676CC77" w14:textId="47A381B1" w:rsidR="00A86779" w:rsidRPr="005459B9" w:rsidRDefault="00A86779" w:rsidP="009A05DA">
      <w:pPr>
        <w:pStyle w:val="ListParagraph"/>
        <w:numPr>
          <w:ilvl w:val="2"/>
          <w:numId w:val="91"/>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268EE43F" w14:textId="5457A623" w:rsidR="00A86779" w:rsidRPr="005459B9" w:rsidRDefault="00A86779" w:rsidP="009A05DA">
      <w:pPr>
        <w:pStyle w:val="ListParagraph"/>
        <w:numPr>
          <w:ilvl w:val="0"/>
          <w:numId w:val="90"/>
        </w:numPr>
        <w:tabs>
          <w:tab w:val="left" w:pos="1116"/>
          <w:tab w:val="left" w:pos="1440"/>
        </w:tabs>
        <w:autoSpaceDE w:val="0"/>
        <w:autoSpaceDN w:val="0"/>
        <w:adjustRightInd w:val="0"/>
        <w:ind w:left="1080"/>
        <w:jc w:val="both"/>
        <w:rPr>
          <w:rFonts w:ascii="Arial" w:hAnsi="Arial" w:cs="Arial"/>
          <w:sz w:val="20"/>
        </w:rPr>
      </w:pPr>
      <w:r w:rsidRPr="005459B9">
        <w:rPr>
          <w:rFonts w:ascii="Arial" w:hAnsi="Arial" w:cs="Arial"/>
          <w:sz w:val="20"/>
        </w:rPr>
        <w:t>The EIFS shall be eligible to receive a renewal of the original warranty if the Owner satisfactorily completes the specific renovation requirements published by the Manufacturer.</w:t>
      </w:r>
    </w:p>
    <w:bookmarkEnd w:id="10"/>
    <w:p w14:paraId="54050FDE" w14:textId="77777777" w:rsidR="006F2191" w:rsidRPr="000D2104" w:rsidRDefault="006F2191" w:rsidP="000D2104">
      <w:pPr>
        <w:tabs>
          <w:tab w:val="left" w:pos="360"/>
        </w:tabs>
        <w:rPr>
          <w:rFonts w:ascii="Arial" w:hAnsi="Arial" w:cs="Arial"/>
          <w:sz w:val="20"/>
        </w:rPr>
      </w:pPr>
    </w:p>
    <w:p w14:paraId="0CE8591F" w14:textId="4A051F6D" w:rsidR="000D2104" w:rsidRDefault="000D2104" w:rsidP="000D2104">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sidR="00612399">
        <w:rPr>
          <w:rFonts w:ascii="Arial" w:hAnsi="Arial" w:cs="Arial"/>
          <w:sz w:val="20"/>
        </w:rPr>
        <w:t>Installer</w:t>
      </w:r>
      <w:r w:rsidR="00612399" w:rsidRPr="000D2104">
        <w:rPr>
          <w:rFonts w:ascii="Arial" w:hAnsi="Arial" w:cs="Arial"/>
          <w:sz w:val="20"/>
        </w:rPr>
        <w:t xml:space="preserve"> </w:t>
      </w:r>
      <w:r w:rsidRPr="000D2104">
        <w:rPr>
          <w:rFonts w:ascii="Arial" w:hAnsi="Arial" w:cs="Arial"/>
          <w:sz w:val="20"/>
        </w:rPr>
        <w:t>Warranty</w:t>
      </w:r>
    </w:p>
    <w:p w14:paraId="164181FE" w14:textId="579EFB36" w:rsidR="000D2104" w:rsidRPr="000D2104" w:rsidRDefault="005A1C50" w:rsidP="000B3A4C">
      <w:pPr>
        <w:pStyle w:val="ListParagraph"/>
        <w:numPr>
          <w:ilvl w:val="0"/>
          <w:numId w:val="69"/>
        </w:numPr>
        <w:rPr>
          <w:rFonts w:ascii="Arial" w:hAnsi="Arial" w:cs="Arial"/>
          <w:sz w:val="20"/>
        </w:rPr>
      </w:pPr>
      <w:r>
        <w:rPr>
          <w:rFonts w:ascii="Arial" w:hAnsi="Arial" w:cs="Arial"/>
          <w:sz w:val="20"/>
        </w:rPr>
        <w:t>EIF system</w:t>
      </w:r>
      <w:r w:rsidR="00612399" w:rsidRPr="00DF02A0">
        <w:rPr>
          <w:rFonts w:ascii="Arial" w:hAnsi="Arial" w:cs="Arial"/>
          <w:sz w:val="20"/>
        </w:rPr>
        <w:t xml:space="preserve"> Installer shall </w:t>
      </w:r>
      <w:r w:rsidR="000D2104" w:rsidRPr="00DF02A0">
        <w:rPr>
          <w:rFonts w:ascii="Arial" w:hAnsi="Arial" w:cs="Arial"/>
          <w:sz w:val="20"/>
        </w:rPr>
        <w:t xml:space="preserve">provide a </w:t>
      </w:r>
      <w:r w:rsidR="00612399" w:rsidRPr="00DF02A0">
        <w:rPr>
          <w:rFonts w:ascii="Arial" w:hAnsi="Arial" w:cs="Arial"/>
          <w:sz w:val="20"/>
        </w:rPr>
        <w:t xml:space="preserve">separate </w:t>
      </w:r>
      <w:r w:rsidR="000D2104" w:rsidRPr="00DF02A0">
        <w:rPr>
          <w:rFonts w:ascii="Arial" w:hAnsi="Arial" w:cs="Arial"/>
          <w:sz w:val="20"/>
        </w:rPr>
        <w:t>minimum</w:t>
      </w:r>
      <w:r w:rsidR="00DF02A0" w:rsidRPr="00DF02A0">
        <w:rPr>
          <w:rFonts w:ascii="Arial" w:hAnsi="Arial" w:cs="Arial"/>
          <w:sz w:val="20"/>
        </w:rPr>
        <w:t xml:space="preserve"> 1-year</w:t>
      </w:r>
      <w:r w:rsidR="000D2104" w:rsidRPr="007A4788">
        <w:rPr>
          <w:rFonts w:ascii="Arial" w:hAnsi="Arial" w:cs="Arial"/>
          <w:b/>
          <w:bCs/>
          <w:sz w:val="20"/>
        </w:rPr>
        <w:t xml:space="preserve"> </w:t>
      </w:r>
      <w:r w:rsidR="000D2104" w:rsidRPr="00DF02A0">
        <w:rPr>
          <w:rFonts w:ascii="Arial" w:hAnsi="Arial" w:cs="Arial"/>
          <w:sz w:val="20"/>
        </w:rPr>
        <w:t>warranty</w:t>
      </w:r>
      <w:r w:rsidR="00612399" w:rsidRPr="007A4788">
        <w:rPr>
          <w:rFonts w:ascii="Arial" w:hAnsi="Arial" w:cs="Arial"/>
          <w:b/>
          <w:bCs/>
          <w:sz w:val="20"/>
        </w:rPr>
        <w:t xml:space="preserve"> </w:t>
      </w:r>
      <w:r w:rsidR="000D2104" w:rsidRPr="000D2104">
        <w:rPr>
          <w:rFonts w:ascii="Arial" w:hAnsi="Arial" w:cs="Arial"/>
          <w:sz w:val="20"/>
        </w:rPr>
        <w:t xml:space="preserve">for all workmanship related to the proper installation and drainage performance of the EIFS application.  Manufacturer </w:t>
      </w:r>
      <w:r w:rsidR="00612399">
        <w:rPr>
          <w:rFonts w:ascii="Arial" w:hAnsi="Arial" w:cs="Arial"/>
          <w:sz w:val="20"/>
        </w:rPr>
        <w:t xml:space="preserve">shall not be responsible </w:t>
      </w:r>
      <w:r w:rsidR="000D2104" w:rsidRPr="000D2104">
        <w:rPr>
          <w:rFonts w:ascii="Arial" w:hAnsi="Arial" w:cs="Arial"/>
          <w:sz w:val="20"/>
        </w:rPr>
        <w:t>for</w:t>
      </w:r>
      <w:r w:rsidR="00612399">
        <w:rPr>
          <w:rFonts w:ascii="Arial" w:hAnsi="Arial" w:cs="Arial"/>
          <w:sz w:val="20"/>
        </w:rPr>
        <w:t xml:space="preserve"> workmanship associated with the</w:t>
      </w:r>
      <w:r w:rsidR="000D2104" w:rsidRPr="000D2104">
        <w:rPr>
          <w:rFonts w:ascii="Arial" w:hAnsi="Arial" w:cs="Arial"/>
          <w:sz w:val="20"/>
        </w:rPr>
        <w:t xml:space="preserve"> installation of Exterior Insulation and Finish System </w:t>
      </w:r>
      <w:r w:rsidR="000D2104" w:rsidRPr="000D2104">
        <w:rPr>
          <w:rFonts w:ascii="Arial" w:hAnsi="Arial"/>
          <w:sz w:val="20"/>
        </w:rPr>
        <w:t>with Moisture Drainage</w:t>
      </w:r>
      <w:r w:rsidR="000D2104" w:rsidRPr="000D2104">
        <w:rPr>
          <w:rFonts w:ascii="Arial" w:hAnsi="Arial" w:cs="Arial"/>
          <w:sz w:val="20"/>
        </w:rPr>
        <w:t>.</w:t>
      </w:r>
    </w:p>
    <w:bookmarkEnd w:id="11"/>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9800D7">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4105892B" w:rsidR="00727BAC"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6" w:history="1">
        <w:r w:rsidR="003979B4" w:rsidRPr="00F1605E">
          <w:rPr>
            <w:rStyle w:val="Hyperlink"/>
            <w:rFonts w:ascii="Arial" w:hAnsi="Arial"/>
            <w:sz w:val="20"/>
          </w:rPr>
          <w:t>www.dryvit.com</w:t>
        </w:r>
      </w:hyperlink>
      <w:r w:rsidR="003979B4" w:rsidRPr="00F1605E">
        <w:rPr>
          <w:rFonts w:ascii="Arial" w:hAnsi="Arial"/>
          <w:sz w:val="20"/>
        </w:rPr>
        <w:t>.</w:t>
      </w:r>
    </w:p>
    <w:p w14:paraId="0C6C1C74" w14:textId="05AC4A6B" w:rsidR="0074616D" w:rsidRPr="009A05DA" w:rsidRDefault="0074616D" w:rsidP="00B503CF">
      <w:pPr>
        <w:pStyle w:val="ListParagraph"/>
        <w:numPr>
          <w:ilvl w:val="0"/>
          <w:numId w:val="22"/>
        </w:numPr>
        <w:rPr>
          <w:rFonts w:ascii="Arial" w:hAnsi="Arial" w:cs="Arial"/>
          <w:sz w:val="20"/>
        </w:rPr>
      </w:pPr>
      <w:r>
        <w:rPr>
          <w:rFonts w:ascii="Arial" w:hAnsi="Arial"/>
          <w:sz w:val="20"/>
        </w:rPr>
        <w:t xml:space="preserve">Tremco, </w:t>
      </w:r>
      <w:r w:rsidRPr="007A4788">
        <w:rPr>
          <w:rFonts w:ascii="Arial" w:hAnsi="Arial" w:cs="Arial"/>
          <w:sz w:val="20"/>
        </w:rPr>
        <w:t>Inc.,</w:t>
      </w:r>
      <w:r w:rsidR="007A4788" w:rsidRPr="007A4788">
        <w:rPr>
          <w:rFonts w:ascii="Arial" w:hAnsi="Arial" w:cs="Arial"/>
          <w:sz w:val="20"/>
        </w:rPr>
        <w:t xml:space="preserve"> </w:t>
      </w:r>
      <w:r w:rsidR="007A4788" w:rsidRPr="009A05DA">
        <w:rPr>
          <w:rFonts w:ascii="Arial" w:hAnsi="Arial" w:cs="Arial"/>
          <w:color w:val="242424"/>
          <w:sz w:val="20"/>
        </w:rPr>
        <w:t>3735 Green Road Beachwood, OH 44122 </w:t>
      </w:r>
      <w:hyperlink r:id="rId37" w:history="1">
        <w:r w:rsidR="007A4788" w:rsidRPr="009A05DA">
          <w:rPr>
            <w:rStyle w:val="Strong"/>
            <w:rFonts w:ascii="Arial" w:hAnsi="Arial" w:cs="Arial"/>
            <w:b w:val="0"/>
            <w:bCs w:val="0"/>
            <w:color w:val="00B49B"/>
            <w:sz w:val="20"/>
            <w:u w:val="single"/>
          </w:rPr>
          <w:t>800.321.7906</w:t>
        </w:r>
      </w:hyperlink>
      <w:r w:rsidR="007A4788" w:rsidRPr="00D812FF">
        <w:rPr>
          <w:rFonts w:ascii="Arial" w:hAnsi="Arial" w:cs="Arial"/>
          <w:sz w:val="20"/>
        </w:rPr>
        <w:t xml:space="preserve">, </w:t>
      </w:r>
      <w:r w:rsidR="007A4788">
        <w:rPr>
          <w:rFonts w:ascii="Arial" w:hAnsi="Arial" w:cs="Arial"/>
          <w:sz w:val="20"/>
        </w:rPr>
        <w:t>www.tremco.com.</w:t>
      </w:r>
    </w:p>
    <w:p w14:paraId="576E660D" w14:textId="77777777" w:rsidR="00727BAC" w:rsidRPr="00F1605E" w:rsidRDefault="00727BAC" w:rsidP="00B503CF">
      <w:pPr>
        <w:tabs>
          <w:tab w:val="left" w:pos="540"/>
        </w:tabs>
        <w:ind w:left="900" w:hanging="900"/>
        <w:rPr>
          <w:rFonts w:ascii="Arial" w:hAnsi="Arial"/>
          <w:bCs/>
          <w:sz w:val="20"/>
        </w:rPr>
      </w:pPr>
    </w:p>
    <w:p w14:paraId="414DF024" w14:textId="7DAB62E7" w:rsidR="00EC5C13" w:rsidRPr="00F1605E" w:rsidRDefault="00FE4C48" w:rsidP="009800D7">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ABA9AB1" w14:textId="57870D11" w:rsidR="0084798A" w:rsidRPr="0084798A" w:rsidRDefault="0084798A" w:rsidP="0084798A">
      <w:pPr>
        <w:pStyle w:val="ListParagraph"/>
        <w:numPr>
          <w:ilvl w:val="0"/>
          <w:numId w:val="21"/>
        </w:numPr>
        <w:tabs>
          <w:tab w:val="left" w:pos="720"/>
        </w:tabs>
        <w:rPr>
          <w:rFonts w:ascii="Arial" w:hAnsi="Arial"/>
          <w:bCs/>
          <w:sz w:val="20"/>
        </w:rPr>
      </w:pPr>
      <w:r w:rsidRPr="0084798A">
        <w:rPr>
          <w:rFonts w:ascii="Arial" w:hAnsi="Arial"/>
          <w:sz w:val="20"/>
        </w:rPr>
        <w:t>All components of the Outsulation</w:t>
      </w:r>
      <w:r w:rsidRPr="0084798A">
        <w:rPr>
          <w:rFonts w:ascii="Arial" w:hAnsi="Arial" w:cs="Arial"/>
          <w:b/>
          <w:sz w:val="20"/>
          <w:vertAlign w:val="superscript"/>
        </w:rPr>
        <w:t>®</w:t>
      </w:r>
      <w:r w:rsidRPr="0084798A">
        <w:rPr>
          <w:rFonts w:ascii="Arial" w:hAnsi="Arial"/>
          <w:sz w:val="20"/>
        </w:rPr>
        <w:t xml:space="preserve"> Plus MD System</w:t>
      </w:r>
      <w:r w:rsidRPr="0084798A">
        <w:rPr>
          <w:rFonts w:ascii="Arial" w:hAnsi="Arial" w:cs="Arial"/>
          <w:b/>
          <w:sz w:val="20"/>
          <w:vertAlign w:val="superscript"/>
        </w:rPr>
        <w:t>®</w:t>
      </w:r>
      <w:r w:rsidRPr="0084798A">
        <w:rPr>
          <w:rFonts w:ascii="Arial" w:hAnsi="Arial"/>
          <w:sz w:val="20"/>
        </w:rPr>
        <w:t xml:space="preserve"> including EPS Insulation Board shall be supplied or obtained from Dryvit Systems, Inc.</w:t>
      </w:r>
      <w:r w:rsidR="0074616D">
        <w:rPr>
          <w:rFonts w:ascii="Arial" w:hAnsi="Arial"/>
          <w:sz w:val="20"/>
        </w:rPr>
        <w:t>, Tremco, Inc.</w:t>
      </w:r>
      <w:r w:rsidRPr="0084798A">
        <w:rPr>
          <w:rFonts w:ascii="Arial" w:hAnsi="Arial"/>
          <w:sz w:val="20"/>
        </w:rPr>
        <w:t xml:space="preserve"> or </w:t>
      </w:r>
      <w:r w:rsidR="0074616D">
        <w:rPr>
          <w:rFonts w:ascii="Arial" w:hAnsi="Arial"/>
          <w:sz w:val="20"/>
        </w:rPr>
        <w:t>their</w:t>
      </w:r>
      <w:r w:rsidR="0074616D" w:rsidRPr="0084798A">
        <w:rPr>
          <w:rFonts w:ascii="Arial" w:hAnsi="Arial"/>
          <w:sz w:val="20"/>
        </w:rPr>
        <w:t xml:space="preserve"> </w:t>
      </w:r>
      <w:r w:rsidRPr="0084798A">
        <w:rPr>
          <w:rFonts w:ascii="Arial" w:hAnsi="Arial"/>
          <w:sz w:val="20"/>
        </w:rPr>
        <w:t xml:space="preserve">authorized distributors.  Substitutions or additions of materials manufactured or supplied by others will void the </w:t>
      </w:r>
      <w:r w:rsidR="005A1C50">
        <w:rPr>
          <w:rFonts w:ascii="Arial" w:hAnsi="Arial"/>
          <w:sz w:val="20"/>
        </w:rPr>
        <w:t>EIF system</w:t>
      </w:r>
      <w:r w:rsidRPr="0084798A">
        <w:rPr>
          <w:rFonts w:ascii="Arial" w:hAnsi="Arial"/>
          <w:sz w:val="20"/>
        </w:rPr>
        <w:t xml:space="preserve"> warranty.</w:t>
      </w:r>
    </w:p>
    <w:p w14:paraId="40F69266" w14:textId="77777777" w:rsidR="0084798A" w:rsidRPr="0084798A" w:rsidRDefault="0084798A" w:rsidP="0084798A">
      <w:pPr>
        <w:tabs>
          <w:tab w:val="left" w:pos="720"/>
        </w:tabs>
        <w:ind w:left="360"/>
        <w:rPr>
          <w:rFonts w:ascii="Arial" w:hAnsi="Arial"/>
          <w:bCs/>
          <w:sz w:val="20"/>
        </w:rPr>
      </w:pPr>
    </w:p>
    <w:p w14:paraId="33CD38E4" w14:textId="730D235C"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 xml:space="preserve">Alternate EIFS manufacturers must demonstrate equivalency for all elements of </w:t>
      </w:r>
      <w:r w:rsidR="005A1C50">
        <w:rPr>
          <w:rFonts w:ascii="Arial" w:hAnsi="Arial" w:cs="Arial"/>
          <w:sz w:val="20"/>
        </w:rPr>
        <w:t>EIF system</w:t>
      </w:r>
      <w:r w:rsidRPr="0084798A">
        <w:rPr>
          <w:rFonts w:ascii="Arial" w:hAnsi="Arial" w:cs="Arial"/>
          <w:sz w:val="20"/>
        </w:rPr>
        <w:t xml:space="preserve"> such as but not limited to:</w:t>
      </w:r>
    </w:p>
    <w:p w14:paraId="630C4C55" w14:textId="222F8966"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Material components</w:t>
      </w:r>
      <w:r w:rsidR="0074616D">
        <w:rPr>
          <w:rFonts w:ascii="Arial" w:hAnsi="Arial" w:cs="Arial"/>
          <w:sz w:val="20"/>
        </w:rPr>
        <w:t>, compatibility and testing</w:t>
      </w:r>
    </w:p>
    <w:p w14:paraId="69D939FC"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 xml:space="preserve">Standard and specialty finishes; </w:t>
      </w:r>
    </w:p>
    <w:p w14:paraId="4D9261F8"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Color and texture matching; and,</w:t>
      </w:r>
    </w:p>
    <w:p w14:paraId="03C556BE" w14:textId="0FCB0852" w:rsidR="0084798A" w:rsidRDefault="0084798A" w:rsidP="0084798A">
      <w:pPr>
        <w:numPr>
          <w:ilvl w:val="1"/>
          <w:numId w:val="21"/>
        </w:numPr>
        <w:contextualSpacing/>
        <w:rPr>
          <w:rFonts w:ascii="Arial" w:hAnsi="Arial" w:cs="Arial"/>
          <w:sz w:val="20"/>
        </w:rPr>
      </w:pPr>
      <w:r w:rsidRPr="0084798A">
        <w:rPr>
          <w:rFonts w:ascii="Arial" w:hAnsi="Arial" w:cs="Arial"/>
          <w:sz w:val="20"/>
        </w:rPr>
        <w:t>Warranty criteria as specified herein.</w:t>
      </w:r>
    </w:p>
    <w:p w14:paraId="7B0AF871" w14:textId="77777777" w:rsidR="0084798A" w:rsidRPr="0084798A" w:rsidRDefault="0084798A" w:rsidP="0084798A">
      <w:pPr>
        <w:ind w:left="1080"/>
        <w:contextualSpacing/>
        <w:rPr>
          <w:rFonts w:ascii="Arial" w:hAnsi="Arial" w:cs="Arial"/>
          <w:sz w:val="20"/>
        </w:rPr>
      </w:pPr>
    </w:p>
    <w:p w14:paraId="449D5CDD" w14:textId="77777777"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Submit alternate EIFS manufacturer’s complete data highlighting equivalency for review through Substitution Requirements as defined in Division 1.</w:t>
      </w:r>
    </w:p>
    <w:p w14:paraId="09FD3AD0" w14:textId="77777777" w:rsidR="00EC5C13" w:rsidRPr="00F1605E" w:rsidRDefault="00EC5C13" w:rsidP="00B503CF">
      <w:pPr>
        <w:tabs>
          <w:tab w:val="left" w:pos="540"/>
        </w:tabs>
        <w:ind w:left="900" w:hanging="90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9800D7">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485CE162" w:rsidR="00D56826" w:rsidRPr="00F1605E" w:rsidRDefault="00D56826" w:rsidP="00B503CF">
      <w:pPr>
        <w:pStyle w:val="ListParagraph"/>
        <w:numPr>
          <w:ilvl w:val="0"/>
          <w:numId w:val="24"/>
        </w:numPr>
        <w:rPr>
          <w:rFonts w:ascii="Arial" w:hAnsi="Arial"/>
          <w:sz w:val="20"/>
        </w:rPr>
      </w:pPr>
      <w:r w:rsidRPr="00F1605E">
        <w:rPr>
          <w:rFonts w:ascii="Arial" w:hAnsi="Arial"/>
          <w:sz w:val="20"/>
        </w:rPr>
        <w:lastRenderedPageBreak/>
        <w:t xml:space="preserve">The Dryvit </w:t>
      </w:r>
      <w:r w:rsidR="000102C4">
        <w:rPr>
          <w:rFonts w:ascii="Arial" w:hAnsi="Arial"/>
          <w:sz w:val="20"/>
        </w:rPr>
        <w:t>Outsulation Plus MD</w:t>
      </w:r>
      <w:r w:rsidR="000D2104">
        <w:rPr>
          <w:rFonts w:ascii="Arial" w:hAnsi="Arial"/>
          <w:sz w:val="20"/>
        </w:rPr>
        <w:t xml:space="preserve"> </w:t>
      </w:r>
      <w:r w:rsidRPr="00F1605E">
        <w:rPr>
          <w:rFonts w:ascii="Arial" w:hAnsi="Arial"/>
          <w:sz w:val="20"/>
        </w:rPr>
        <w:t xml:space="preserve">System is an Exterior Insulation and Finish System (EIFS) </w:t>
      </w:r>
      <w:r w:rsidR="00701BE9" w:rsidRPr="00F1605E">
        <w:rPr>
          <w:rFonts w:ascii="Arial" w:hAnsi="Arial"/>
          <w:sz w:val="20"/>
        </w:rPr>
        <w:t xml:space="preserve">with Moisture </w:t>
      </w:r>
      <w:r w:rsidR="005E7E19" w:rsidRPr="00F1605E">
        <w:rPr>
          <w:rFonts w:ascii="Arial" w:hAnsi="Arial"/>
          <w:sz w:val="20"/>
        </w:rPr>
        <w:t>Drainage,</w:t>
      </w:r>
      <w:r w:rsidR="00701BE9" w:rsidRPr="00F1605E">
        <w:rPr>
          <w:rFonts w:ascii="Arial" w:hAnsi="Arial"/>
          <w:sz w:val="20"/>
        </w:rPr>
        <w:t xml:space="preserv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4BB026F7" w14:textId="77777777" w:rsidR="000C0F1F" w:rsidRDefault="000D2104" w:rsidP="009800D7">
      <w:pPr>
        <w:pStyle w:val="ListParagraph"/>
        <w:numPr>
          <w:ilvl w:val="1"/>
          <w:numId w:val="31"/>
        </w:numPr>
        <w:rPr>
          <w:rFonts w:ascii="Arial" w:hAnsi="Arial" w:cs="Arial"/>
          <w:sz w:val="20"/>
        </w:rPr>
      </w:pPr>
      <w:r>
        <w:rPr>
          <w:rFonts w:ascii="Arial" w:hAnsi="Arial" w:cs="Arial"/>
          <w:sz w:val="20"/>
        </w:rPr>
        <w:t>A</w:t>
      </w:r>
      <w:r w:rsidR="0084798A">
        <w:rPr>
          <w:rFonts w:ascii="Arial" w:hAnsi="Arial" w:cs="Arial"/>
          <w:sz w:val="20"/>
        </w:rPr>
        <w:t xml:space="preserve">n Air and Water-Resistive </w:t>
      </w:r>
      <w:r w:rsidR="000C0F1F">
        <w:rPr>
          <w:rFonts w:ascii="Arial" w:hAnsi="Arial" w:cs="Arial"/>
          <w:sz w:val="20"/>
        </w:rPr>
        <w:t xml:space="preserve">Membrane </w:t>
      </w:r>
      <w:r w:rsidR="0084798A">
        <w:rPr>
          <w:rFonts w:ascii="Arial" w:hAnsi="Arial" w:cs="Arial"/>
          <w:sz w:val="20"/>
        </w:rPr>
        <w:t>Barrier</w:t>
      </w:r>
    </w:p>
    <w:p w14:paraId="5ADFBBEF" w14:textId="5AD80272" w:rsidR="00D56826" w:rsidRPr="00445345" w:rsidRDefault="000C0F1F" w:rsidP="009800D7">
      <w:pPr>
        <w:pStyle w:val="ListParagraph"/>
        <w:numPr>
          <w:ilvl w:val="1"/>
          <w:numId w:val="31"/>
        </w:numPr>
        <w:rPr>
          <w:rFonts w:ascii="Arial" w:hAnsi="Arial" w:cs="Arial"/>
          <w:sz w:val="20"/>
        </w:rPr>
      </w:pPr>
      <w:r>
        <w:rPr>
          <w:rFonts w:ascii="Arial" w:hAnsi="Arial" w:cs="Arial"/>
          <w:sz w:val="20"/>
        </w:rPr>
        <w:t>A</w:t>
      </w:r>
      <w:r w:rsidR="00445345" w:rsidRPr="00445345">
        <w:rPr>
          <w:rFonts w:ascii="Arial" w:hAnsi="Arial" w:cs="Arial"/>
          <w:sz w:val="20"/>
        </w:rPr>
        <w:t>ccessory</w:t>
      </w:r>
      <w:r w:rsidR="00AF4F74" w:rsidRPr="00445345">
        <w:rPr>
          <w:rFonts w:ascii="Arial" w:hAnsi="Arial" w:cs="Arial"/>
          <w:sz w:val="20"/>
        </w:rPr>
        <w:t xml:space="preserve"> </w:t>
      </w:r>
      <w:r>
        <w:rPr>
          <w:rFonts w:ascii="Arial" w:hAnsi="Arial" w:cs="Arial"/>
          <w:sz w:val="20"/>
        </w:rPr>
        <w:t>M</w:t>
      </w:r>
      <w:r w:rsidR="00AF4F74" w:rsidRPr="00445345">
        <w:rPr>
          <w:rFonts w:ascii="Arial" w:hAnsi="Arial" w:cs="Arial"/>
          <w:sz w:val="20"/>
        </w:rPr>
        <w:t>aterials</w:t>
      </w:r>
    </w:p>
    <w:p w14:paraId="54399EAF"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Expanded Polystyrene (EPS) insulation board</w:t>
      </w:r>
    </w:p>
    <w:p w14:paraId="51C46C06"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9800D7">
      <w:pPr>
        <w:pStyle w:val="ListParagraph"/>
        <w:numPr>
          <w:ilvl w:val="1"/>
          <w:numId w:val="31"/>
        </w:numPr>
        <w:rPr>
          <w:rFonts w:ascii="Arial" w:hAnsi="Arial"/>
          <w:sz w:val="20"/>
        </w:rPr>
      </w:pPr>
      <w:r w:rsidRPr="00F1605E">
        <w:rPr>
          <w:rFonts w:ascii="Arial" w:hAnsi="Arial"/>
          <w:sz w:val="20"/>
        </w:rPr>
        <w:t>Finish Coat</w:t>
      </w:r>
    </w:p>
    <w:p w14:paraId="1394713A" w14:textId="6374DA84" w:rsidR="00AF4F74" w:rsidRPr="00F1605E" w:rsidRDefault="0084798A" w:rsidP="009800D7">
      <w:pPr>
        <w:pStyle w:val="ListParagraph"/>
        <w:numPr>
          <w:ilvl w:val="1"/>
          <w:numId w:val="31"/>
        </w:numPr>
        <w:rPr>
          <w:rFonts w:ascii="Arial" w:hAnsi="Arial"/>
          <w:sz w:val="20"/>
        </w:rPr>
      </w:pPr>
      <w:r>
        <w:rPr>
          <w:rFonts w:ascii="Arial" w:hAnsi="Arial"/>
          <w:sz w:val="20"/>
        </w:rPr>
        <w:t xml:space="preserve">Joint </w:t>
      </w:r>
      <w:r w:rsidR="00AF4F74">
        <w:rPr>
          <w:rFonts w:ascii="Arial" w:hAnsi="Arial"/>
          <w:sz w:val="20"/>
        </w:rPr>
        <w:t>Sealants</w:t>
      </w:r>
      <w:r w:rsidR="000C0F1F">
        <w:rPr>
          <w:rFonts w:ascii="Arial" w:hAnsi="Arial"/>
          <w:sz w:val="20"/>
        </w:rPr>
        <w:t xml:space="preserve"> as specified herein below</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9800D7">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23533A65" w14:textId="2BE2A941" w:rsidR="0084798A" w:rsidRPr="00B503CF" w:rsidRDefault="00770521" w:rsidP="009800D7">
      <w:pPr>
        <w:numPr>
          <w:ilvl w:val="3"/>
          <w:numId w:val="26"/>
        </w:numPr>
        <w:tabs>
          <w:tab w:val="left" w:pos="720"/>
        </w:tabs>
        <w:ind w:left="720"/>
        <w:rPr>
          <w:rFonts w:ascii="Arial" w:hAnsi="Arial"/>
          <w:sz w:val="20"/>
        </w:rPr>
      </w:pPr>
      <w:bookmarkStart w:id="18" w:name="_Hlk55819479"/>
      <w:r>
        <w:rPr>
          <w:rFonts w:ascii="Arial" w:hAnsi="Arial"/>
          <w:sz w:val="20"/>
        </w:rPr>
        <w:t xml:space="preserve">Fluid-Applied </w:t>
      </w:r>
      <w:r w:rsidR="0084798A" w:rsidRPr="00B503CF">
        <w:rPr>
          <w:rFonts w:ascii="Arial" w:hAnsi="Arial"/>
          <w:sz w:val="20"/>
        </w:rPr>
        <w:t>Air and Water-Resistive</w:t>
      </w:r>
      <w:r w:rsidR="00342776">
        <w:rPr>
          <w:rFonts w:ascii="Arial" w:hAnsi="Arial"/>
          <w:sz w:val="20"/>
        </w:rPr>
        <w:t xml:space="preserve"> </w:t>
      </w:r>
      <w:r w:rsidR="0084798A" w:rsidRPr="00B503CF">
        <w:rPr>
          <w:rFonts w:ascii="Arial" w:hAnsi="Arial"/>
          <w:sz w:val="20"/>
        </w:rPr>
        <w:t>Barrier:</w:t>
      </w:r>
    </w:p>
    <w:p w14:paraId="12426DB8" w14:textId="22049E22" w:rsidR="007C1D8F" w:rsidRDefault="006824BC" w:rsidP="0084798A">
      <w:pPr>
        <w:ind w:left="1440"/>
        <w:rPr>
          <w:rFonts w:ascii="Arial" w:hAnsi="Arial"/>
          <w:b/>
          <w:sz w:val="20"/>
        </w:rPr>
      </w:pPr>
      <w:r w:rsidRPr="00FF0E61">
        <w:rPr>
          <w:rFonts w:ascii="Arial" w:hAnsi="Arial"/>
          <w:b/>
          <w:sz w:val="20"/>
        </w:rPr>
        <w:t>(Note to Specifier:  Options for air</w:t>
      </w:r>
      <w:r w:rsidR="000C0F1F">
        <w:rPr>
          <w:rFonts w:ascii="Arial" w:hAnsi="Arial"/>
          <w:b/>
          <w:sz w:val="20"/>
        </w:rPr>
        <w:t xml:space="preserve"> and </w:t>
      </w:r>
      <w:r w:rsidRPr="00FF0E61">
        <w:rPr>
          <w:rFonts w:ascii="Arial" w:hAnsi="Arial"/>
          <w:b/>
          <w:sz w:val="20"/>
        </w:rPr>
        <w:t>water-resistive barrier (AWRB) are outlined below</w:t>
      </w:r>
      <w:r w:rsidR="000C0F1F">
        <w:rPr>
          <w:rFonts w:ascii="Arial" w:hAnsi="Arial"/>
          <w:b/>
          <w:sz w:val="20"/>
        </w:rPr>
        <w:t xml:space="preserve"> for integration into the </w:t>
      </w:r>
      <w:r w:rsidR="005A1C50">
        <w:rPr>
          <w:rFonts w:ascii="Arial" w:hAnsi="Arial"/>
          <w:b/>
          <w:sz w:val="20"/>
        </w:rPr>
        <w:t>EIF system</w:t>
      </w:r>
      <w:r w:rsidRPr="00FF0E61">
        <w:rPr>
          <w:rFonts w:ascii="Arial" w:hAnsi="Arial"/>
          <w:b/>
          <w:sz w:val="20"/>
        </w:rPr>
        <w:t xml:space="preserve">.  </w:t>
      </w:r>
      <w:r w:rsidR="002C264E">
        <w:rPr>
          <w:rFonts w:ascii="Arial" w:hAnsi="Arial"/>
          <w:b/>
          <w:sz w:val="20"/>
        </w:rPr>
        <w:t>Evaluate AWRB options for film</w:t>
      </w:r>
      <w:r w:rsidR="001C2749">
        <w:rPr>
          <w:rFonts w:ascii="Arial" w:hAnsi="Arial"/>
          <w:b/>
          <w:sz w:val="20"/>
        </w:rPr>
        <w:t xml:space="preserve"> thickness</w:t>
      </w:r>
      <w:r w:rsidR="002C264E">
        <w:rPr>
          <w:rFonts w:ascii="Arial" w:hAnsi="Arial"/>
          <w:b/>
          <w:sz w:val="20"/>
        </w:rPr>
        <w:t>, permeab</w:t>
      </w:r>
      <w:r w:rsidR="001C2749">
        <w:rPr>
          <w:rFonts w:ascii="Arial" w:hAnsi="Arial"/>
          <w:b/>
          <w:sz w:val="20"/>
        </w:rPr>
        <w:t>ility</w:t>
      </w:r>
      <w:r w:rsidR="003D7B15">
        <w:rPr>
          <w:rFonts w:ascii="Arial" w:hAnsi="Arial"/>
          <w:b/>
          <w:sz w:val="20"/>
        </w:rPr>
        <w:t xml:space="preserve">, and desired </w:t>
      </w:r>
      <w:r w:rsidR="005A1C50">
        <w:rPr>
          <w:rFonts w:ascii="Arial" w:hAnsi="Arial"/>
          <w:b/>
          <w:sz w:val="20"/>
        </w:rPr>
        <w:t>EIF system</w:t>
      </w:r>
      <w:r w:rsidR="003D7B15">
        <w:rPr>
          <w:rFonts w:ascii="Arial" w:hAnsi="Arial"/>
          <w:b/>
          <w:sz w:val="20"/>
        </w:rPr>
        <w:t xml:space="preserve"> warranty term </w:t>
      </w:r>
      <w:r w:rsidR="002C264E">
        <w:rPr>
          <w:rFonts w:ascii="Arial" w:hAnsi="Arial"/>
          <w:b/>
          <w:sz w:val="20"/>
        </w:rPr>
        <w:t>specific to project requirements.</w:t>
      </w:r>
      <w:r w:rsidR="002D291D">
        <w:rPr>
          <w:rFonts w:ascii="Arial" w:hAnsi="Arial"/>
          <w:b/>
          <w:sz w:val="20"/>
        </w:rPr>
        <w:t xml:space="preserve">  Consult with manufacturer(s) as necessary </w:t>
      </w:r>
      <w:r w:rsidR="002D291D" w:rsidRPr="00233B57">
        <w:rPr>
          <w:rFonts w:ascii="Arial" w:hAnsi="Arial"/>
          <w:b/>
          <w:sz w:val="20"/>
        </w:rPr>
        <w:t xml:space="preserve">and </w:t>
      </w:r>
      <w:r w:rsidR="002D291D">
        <w:rPr>
          <w:rFonts w:ascii="Arial" w:hAnsi="Arial"/>
          <w:b/>
          <w:sz w:val="20"/>
        </w:rPr>
        <w:t>d</w:t>
      </w:r>
      <w:r w:rsidR="002D291D" w:rsidRPr="00233B57">
        <w:rPr>
          <w:rFonts w:ascii="Arial" w:hAnsi="Arial"/>
          <w:b/>
          <w:sz w:val="20"/>
        </w:rPr>
        <w:t>elete those that are not applicable</w:t>
      </w:r>
      <w:r w:rsidR="001C2749">
        <w:rPr>
          <w:rFonts w:ascii="Arial" w:hAnsi="Arial"/>
          <w:b/>
          <w:sz w:val="20"/>
        </w:rPr>
        <w:t>.</w:t>
      </w:r>
      <w:r w:rsidR="000E538F">
        <w:rPr>
          <w:rFonts w:ascii="Arial" w:hAnsi="Arial"/>
          <w:b/>
          <w:sz w:val="20"/>
        </w:rPr>
        <w:t>)</w:t>
      </w:r>
    </w:p>
    <w:p w14:paraId="1B4E2317" w14:textId="77777777" w:rsidR="002D291D" w:rsidRDefault="002D291D" w:rsidP="0084798A">
      <w:pPr>
        <w:ind w:left="1440"/>
        <w:rPr>
          <w:rFonts w:ascii="Arial" w:hAnsi="Arial"/>
          <w:b/>
          <w:sz w:val="20"/>
        </w:rPr>
      </w:pPr>
    </w:p>
    <w:p w14:paraId="4AF3F4FB" w14:textId="1876085E" w:rsidR="0084798A" w:rsidRPr="00FF0E61" w:rsidRDefault="007C1D8F" w:rsidP="0084798A">
      <w:pPr>
        <w:ind w:left="1440"/>
        <w:rPr>
          <w:rFonts w:ascii="Arial" w:hAnsi="Arial"/>
          <w:b/>
          <w:sz w:val="20"/>
        </w:rPr>
      </w:pPr>
      <w:r>
        <w:rPr>
          <w:rFonts w:ascii="Arial" w:hAnsi="Arial"/>
          <w:b/>
          <w:sz w:val="20"/>
        </w:rPr>
        <w:t xml:space="preserve">(Note to Specifier:  </w:t>
      </w:r>
      <w:r w:rsidR="006824BC" w:rsidRPr="00FF0E61">
        <w:rPr>
          <w:rFonts w:ascii="Arial" w:hAnsi="Arial"/>
          <w:b/>
          <w:sz w:val="20"/>
        </w:rPr>
        <w:t xml:space="preserve"> </w:t>
      </w:r>
      <w:r w:rsidR="00233512">
        <w:rPr>
          <w:rFonts w:ascii="Arial" w:hAnsi="Arial"/>
          <w:b/>
          <w:sz w:val="20"/>
        </w:rPr>
        <w:t>A</w:t>
      </w:r>
      <w:r w:rsidR="006824BC" w:rsidRPr="00FF0E61">
        <w:rPr>
          <w:rFonts w:ascii="Arial" w:hAnsi="Arial"/>
          <w:b/>
          <w:sz w:val="20"/>
        </w:rPr>
        <w:t>ir</w:t>
      </w:r>
      <w:r w:rsidR="000C0F1F">
        <w:rPr>
          <w:rFonts w:ascii="Arial" w:hAnsi="Arial"/>
          <w:b/>
          <w:sz w:val="20"/>
        </w:rPr>
        <w:t xml:space="preserve"> and </w:t>
      </w:r>
      <w:r w:rsidR="006824BC" w:rsidRPr="00FF0E61">
        <w:rPr>
          <w:rFonts w:ascii="Arial" w:hAnsi="Arial"/>
          <w:b/>
          <w:sz w:val="20"/>
        </w:rPr>
        <w:t>water-resistive barriers</w:t>
      </w:r>
      <w:r>
        <w:rPr>
          <w:rFonts w:ascii="Arial" w:hAnsi="Arial"/>
          <w:b/>
          <w:sz w:val="20"/>
        </w:rPr>
        <w:t xml:space="preserve"> (AWRB)</w:t>
      </w:r>
      <w:r w:rsidR="006824BC" w:rsidRPr="00FF0E61">
        <w:rPr>
          <w:rFonts w:ascii="Arial" w:hAnsi="Arial"/>
          <w:b/>
          <w:sz w:val="20"/>
        </w:rPr>
        <w:t xml:space="preserve"> are evaluated and code compliant for use behind other foam plastic insulation / cladding assembly wall areas.  There </w:t>
      </w:r>
      <w:r w:rsidR="000E538F" w:rsidRPr="00FF0E61">
        <w:rPr>
          <w:rFonts w:ascii="Arial" w:hAnsi="Arial"/>
          <w:b/>
          <w:sz w:val="20"/>
        </w:rPr>
        <w:t>are</w:t>
      </w:r>
      <w:r w:rsidR="006824BC" w:rsidRPr="00FF0E61">
        <w:rPr>
          <w:rFonts w:ascii="Arial" w:hAnsi="Arial"/>
          <w:b/>
          <w:sz w:val="20"/>
        </w:rPr>
        <w:t xml:space="preserve"> opportunities for coordination, sequencing, reduced trade, elimination of transitions between </w:t>
      </w:r>
      <w:r w:rsidR="000E538F">
        <w:rPr>
          <w:rFonts w:ascii="Arial" w:hAnsi="Arial"/>
          <w:b/>
          <w:sz w:val="20"/>
        </w:rPr>
        <w:t xml:space="preserve">dissimilar </w:t>
      </w:r>
      <w:r w:rsidR="006824BC" w:rsidRPr="00FF0E61">
        <w:rPr>
          <w:rFonts w:ascii="Arial" w:hAnsi="Arial"/>
          <w:b/>
          <w:sz w:val="20"/>
        </w:rPr>
        <w:t>barrier</w:t>
      </w:r>
      <w:r w:rsidR="000E538F">
        <w:rPr>
          <w:rFonts w:ascii="Arial" w:hAnsi="Arial"/>
          <w:b/>
          <w:sz w:val="20"/>
        </w:rPr>
        <w:t xml:space="preserve">s and </w:t>
      </w:r>
      <w:r w:rsidR="006824BC" w:rsidRPr="00FF0E61">
        <w:rPr>
          <w:rFonts w:ascii="Arial" w:hAnsi="Arial"/>
          <w:b/>
          <w:sz w:val="20"/>
        </w:rPr>
        <w:t>warranty</w:t>
      </w:r>
      <w:r w:rsidR="000E538F">
        <w:rPr>
          <w:rFonts w:ascii="Arial" w:hAnsi="Arial"/>
          <w:b/>
          <w:sz w:val="20"/>
        </w:rPr>
        <w:t xml:space="preserve"> implications</w:t>
      </w:r>
      <w:r w:rsidR="006824BC" w:rsidRPr="00FF0E61">
        <w:rPr>
          <w:rFonts w:ascii="Arial" w:hAnsi="Arial"/>
          <w:b/>
          <w:sz w:val="20"/>
        </w:rPr>
        <w:t xml:space="preserve">, etc. through the design and specification </w:t>
      </w:r>
      <w:r w:rsidR="00770521" w:rsidRPr="00FF0E61">
        <w:rPr>
          <w:rFonts w:ascii="Arial" w:hAnsi="Arial"/>
          <w:b/>
          <w:sz w:val="20"/>
        </w:rPr>
        <w:t xml:space="preserve">for the </w:t>
      </w:r>
      <w:r w:rsidR="005A1C50">
        <w:rPr>
          <w:rFonts w:ascii="Arial" w:hAnsi="Arial"/>
          <w:b/>
          <w:sz w:val="20"/>
        </w:rPr>
        <w:t>EIF system</w:t>
      </w:r>
      <w:r w:rsidR="000E538F">
        <w:rPr>
          <w:rFonts w:ascii="Arial" w:hAnsi="Arial"/>
          <w:b/>
          <w:sz w:val="20"/>
        </w:rPr>
        <w:t xml:space="preserve"> </w:t>
      </w:r>
      <w:r w:rsidR="00770521" w:rsidRPr="00FF0E61">
        <w:rPr>
          <w:rFonts w:ascii="Arial" w:hAnsi="Arial"/>
          <w:b/>
          <w:sz w:val="20"/>
        </w:rPr>
        <w:t xml:space="preserve">AWRB to be integrated as </w:t>
      </w:r>
      <w:r w:rsidR="006824BC" w:rsidRPr="00FF0E61">
        <w:rPr>
          <w:rFonts w:ascii="Arial" w:hAnsi="Arial"/>
          <w:b/>
          <w:sz w:val="20"/>
        </w:rPr>
        <w:t xml:space="preserve">a single </w:t>
      </w:r>
      <w:r w:rsidR="00770521" w:rsidRPr="00FF0E61">
        <w:rPr>
          <w:rFonts w:ascii="Arial" w:hAnsi="Arial"/>
          <w:b/>
          <w:sz w:val="20"/>
        </w:rPr>
        <w:t xml:space="preserve">use </w:t>
      </w:r>
      <w:r w:rsidR="006824BC" w:rsidRPr="00FF0E61">
        <w:rPr>
          <w:rFonts w:ascii="Arial" w:hAnsi="Arial"/>
          <w:b/>
          <w:sz w:val="20"/>
        </w:rPr>
        <w:t xml:space="preserve">AWRB for the </w:t>
      </w:r>
      <w:r w:rsidR="000E538F">
        <w:rPr>
          <w:rFonts w:ascii="Arial" w:hAnsi="Arial"/>
          <w:b/>
          <w:sz w:val="20"/>
        </w:rPr>
        <w:t xml:space="preserve">entire </w:t>
      </w:r>
      <w:r w:rsidR="006824BC" w:rsidRPr="00FF0E61">
        <w:rPr>
          <w:rFonts w:ascii="Arial" w:hAnsi="Arial"/>
          <w:b/>
          <w:sz w:val="20"/>
        </w:rPr>
        <w:t>project where applicable.  Select the AWRB that best applies to the project conditions for EIFS and where applicable</w:t>
      </w:r>
      <w:r w:rsidR="00770521" w:rsidRPr="00FF0E61">
        <w:rPr>
          <w:rFonts w:ascii="Arial" w:hAnsi="Arial"/>
          <w:b/>
          <w:sz w:val="20"/>
        </w:rPr>
        <w:t xml:space="preserve"> indicate for use</w:t>
      </w:r>
      <w:r w:rsidR="006824BC" w:rsidRPr="00FF0E61">
        <w:rPr>
          <w:rFonts w:ascii="Arial" w:hAnsi="Arial"/>
          <w:b/>
          <w:sz w:val="20"/>
        </w:rPr>
        <w:t xml:space="preserve"> behind other foam plastic continuous insulation (CI) / cladding assemblies</w:t>
      </w:r>
      <w:r w:rsidR="00770521" w:rsidRPr="00FF0E61">
        <w:rPr>
          <w:rFonts w:ascii="Arial" w:hAnsi="Arial"/>
          <w:b/>
          <w:sz w:val="20"/>
        </w:rPr>
        <w:t xml:space="preserve"> that may apply</w:t>
      </w:r>
      <w:r w:rsidR="006824BC" w:rsidRPr="00FF0E61">
        <w:rPr>
          <w:rFonts w:ascii="Arial" w:hAnsi="Arial"/>
          <w:b/>
          <w:sz w:val="20"/>
        </w:rPr>
        <w:t xml:space="preserve">.  </w:t>
      </w:r>
      <w:r w:rsidR="0084798A" w:rsidRPr="00FF0E61">
        <w:rPr>
          <w:rFonts w:ascii="Arial" w:hAnsi="Arial"/>
          <w:b/>
          <w:sz w:val="20"/>
        </w:rPr>
        <w:t xml:space="preserve">Coordinate this </w:t>
      </w:r>
      <w:r w:rsidR="00770521" w:rsidRPr="00FF0E61">
        <w:rPr>
          <w:rFonts w:ascii="Arial" w:hAnsi="Arial"/>
          <w:b/>
          <w:sz w:val="20"/>
        </w:rPr>
        <w:t>integration</w:t>
      </w:r>
      <w:r w:rsidR="0084798A" w:rsidRPr="00FF0E61">
        <w:rPr>
          <w:rFonts w:ascii="Arial" w:hAnsi="Arial"/>
          <w:b/>
          <w:sz w:val="20"/>
        </w:rPr>
        <w:t xml:space="preserve"> with related specification sections 07 27 </w:t>
      </w:r>
      <w:r w:rsidR="00770521" w:rsidRPr="00FF0E61">
        <w:rPr>
          <w:rFonts w:ascii="Arial" w:hAnsi="Arial"/>
          <w:b/>
          <w:sz w:val="20"/>
        </w:rPr>
        <w:t>00</w:t>
      </w:r>
      <w:r w:rsidR="0084798A" w:rsidRPr="00FF0E61">
        <w:rPr>
          <w:rFonts w:ascii="Arial" w:hAnsi="Arial"/>
          <w:b/>
          <w:sz w:val="20"/>
        </w:rPr>
        <w:t xml:space="preserve"> accordingly</w:t>
      </w:r>
      <w:r w:rsidR="001C2749">
        <w:rPr>
          <w:rFonts w:ascii="Arial" w:hAnsi="Arial"/>
          <w:b/>
          <w:sz w:val="20"/>
        </w:rPr>
        <w:t>.</w:t>
      </w:r>
      <w:r w:rsidR="0084798A" w:rsidRPr="00FF0E61">
        <w:rPr>
          <w:rFonts w:ascii="Arial" w:hAnsi="Arial"/>
          <w:b/>
          <w:sz w:val="20"/>
        </w:rPr>
        <w:t>)</w:t>
      </w:r>
      <w:r w:rsidR="0084798A" w:rsidRPr="00FF0E61">
        <w:rPr>
          <w:rFonts w:ascii="Arial" w:hAnsi="Arial" w:cs="Arial"/>
          <w:sz w:val="20"/>
        </w:rPr>
        <w:t xml:space="preserve"> </w:t>
      </w:r>
    </w:p>
    <w:p w14:paraId="0C0A152F" w14:textId="77777777" w:rsidR="0084798A" w:rsidRPr="00F561E6" w:rsidRDefault="0084798A" w:rsidP="0084798A">
      <w:pPr>
        <w:tabs>
          <w:tab w:val="left" w:pos="720"/>
        </w:tabs>
        <w:rPr>
          <w:rFonts w:ascii="Arial" w:hAnsi="Arial"/>
          <w:sz w:val="20"/>
        </w:rPr>
      </w:pPr>
    </w:p>
    <w:bookmarkEnd w:id="18"/>
    <w:p w14:paraId="3D4855C9" w14:textId="77777777" w:rsidR="001C4570" w:rsidRDefault="001C4570" w:rsidP="001C4570">
      <w:pPr>
        <w:pStyle w:val="ListParagraph"/>
        <w:numPr>
          <w:ilvl w:val="2"/>
          <w:numId w:val="70"/>
        </w:numPr>
        <w:rPr>
          <w:rFonts w:ascii="Arial" w:hAnsi="Arial" w:cs="Arial"/>
          <w:sz w:val="20"/>
        </w:rPr>
      </w:pPr>
      <w:r>
        <w:rPr>
          <w:rFonts w:ascii="Arial" w:hAnsi="Arial" w:cs="Arial"/>
          <w:sz w:val="20"/>
        </w:rPr>
        <w:t>Permeable:</w:t>
      </w:r>
    </w:p>
    <w:p w14:paraId="474B7F71" w14:textId="77777777" w:rsidR="001C4570" w:rsidRPr="004B72FB" w:rsidRDefault="001C4570" w:rsidP="001C4570">
      <w:pPr>
        <w:pStyle w:val="ListParagraph"/>
        <w:numPr>
          <w:ilvl w:val="3"/>
          <w:numId w:val="80"/>
        </w:numPr>
        <w:ind w:left="1440"/>
        <w:rPr>
          <w:rFonts w:ascii="Arial" w:hAnsi="Arial" w:cs="Arial"/>
          <w:sz w:val="20"/>
        </w:rPr>
      </w:pPr>
      <w:r w:rsidRPr="004B72FB">
        <w:rPr>
          <w:rFonts w:ascii="Arial" w:hAnsi="Arial" w:cs="Arial"/>
          <w:sz w:val="20"/>
        </w:rPr>
        <w:t>Dryvit Backstop</w:t>
      </w:r>
      <w:r w:rsidRPr="004B72FB">
        <w:rPr>
          <w:rFonts w:ascii="Arial" w:hAnsi="Arial" w:cs="Arial"/>
          <w:sz w:val="20"/>
          <w:vertAlign w:val="superscript"/>
        </w:rPr>
        <w:t>®</w:t>
      </w:r>
      <w:r w:rsidRPr="004B72FB">
        <w:rPr>
          <w:rFonts w:ascii="Arial" w:hAnsi="Arial" w:cs="Arial"/>
          <w:sz w:val="20"/>
        </w:rPr>
        <w:t xml:space="preserve"> NTX:  A standard film vapor permeable, low-temperature, flexible, polymer-based non-cementitious water-resistive and air barrier coating available in Texture and Smooth versions.  Backstop NTX can be installed in ambient air and substrate surface temperatures of 25 °F (3.88 °C) and rising for a minimum 24 hours and exposed for up to 6 months during the construction process.  </w:t>
      </w:r>
    </w:p>
    <w:p w14:paraId="3664F661" w14:textId="77777777" w:rsidR="001C4570" w:rsidRPr="004B72FB" w:rsidRDefault="001C4570" w:rsidP="001C4570">
      <w:pPr>
        <w:pStyle w:val="ListParagraph"/>
        <w:numPr>
          <w:ilvl w:val="3"/>
          <w:numId w:val="80"/>
        </w:numPr>
        <w:tabs>
          <w:tab w:val="left" w:pos="540"/>
        </w:tabs>
        <w:ind w:left="1440"/>
        <w:rPr>
          <w:rFonts w:ascii="Arial" w:hAnsi="Arial"/>
          <w:sz w:val="20"/>
        </w:rPr>
      </w:pPr>
      <w:r w:rsidRPr="004B72FB">
        <w:rPr>
          <w:rFonts w:ascii="Arial" w:hAnsi="Arial" w:cs="Arial"/>
          <w:sz w:val="20"/>
        </w:rPr>
        <w:t>Tremco ExoAir</w:t>
      </w:r>
      <w:r w:rsidRPr="004B72FB">
        <w:rPr>
          <w:rFonts w:ascii="Arial" w:hAnsi="Arial" w:cs="Arial"/>
          <w:sz w:val="20"/>
          <w:vertAlign w:val="superscript"/>
        </w:rPr>
        <w:t>®</w:t>
      </w:r>
      <w:r w:rsidRPr="004B72FB">
        <w:rPr>
          <w:rFonts w:ascii="Arial" w:hAnsi="Arial" w:cs="Arial"/>
          <w:sz w:val="20"/>
        </w:rPr>
        <w:t xml:space="preserve"> 230:   A thick film synthetic, permeable, elastomeric air/water-resistive membrane barrier designed to be roller or spray applied.  ExoAir 230 can be installed in ambient air and substrate surface temperatures of 40 °F (5 °C) and rising, shall be protected from rain and washout prior to drying and can be exposed for up to 12 months during the construction process.  ExoAir is specialty formulated for design options requiring assembles that have been evaluated for NFPA 285.</w:t>
      </w:r>
    </w:p>
    <w:p w14:paraId="5A4CC965" w14:textId="77777777" w:rsidR="001C4570" w:rsidRPr="001E0440" w:rsidRDefault="001C4570" w:rsidP="001C4570">
      <w:pPr>
        <w:tabs>
          <w:tab w:val="left" w:pos="540"/>
        </w:tabs>
        <w:ind w:left="1440"/>
        <w:rPr>
          <w:rFonts w:ascii="Arial" w:hAnsi="Arial"/>
          <w:b/>
          <w:sz w:val="20"/>
        </w:rPr>
      </w:pPr>
      <w:r w:rsidRPr="001E0440">
        <w:rPr>
          <w:rFonts w:ascii="Arial" w:hAnsi="Arial"/>
          <w:b/>
          <w:sz w:val="20"/>
        </w:rPr>
        <w:t>(Note to Specifier:  Coordinate item above for 18-year EIF system warranty as referenced in Section 1.09.A.2. Delete section 2.02.B.1.a.1 above and section 2.02.B.1.b below.  Retain only section 2.02.B.a.2) above.)</w:t>
      </w:r>
    </w:p>
    <w:p w14:paraId="4ED6FF95" w14:textId="77777777" w:rsidR="001C4570" w:rsidRPr="00D812FF" w:rsidRDefault="001C4570" w:rsidP="001C4570">
      <w:pPr>
        <w:ind w:left="1080"/>
        <w:rPr>
          <w:rFonts w:ascii="Arial" w:hAnsi="Arial" w:cs="Arial"/>
          <w:color w:val="0070C0"/>
          <w:sz w:val="20"/>
        </w:rPr>
      </w:pPr>
    </w:p>
    <w:p w14:paraId="2917D371" w14:textId="77777777" w:rsidR="001C4570" w:rsidRDefault="001C4570" w:rsidP="001C4570">
      <w:pPr>
        <w:pStyle w:val="ListParagraph"/>
        <w:numPr>
          <w:ilvl w:val="2"/>
          <w:numId w:val="80"/>
        </w:numPr>
        <w:rPr>
          <w:rFonts w:ascii="Arial" w:hAnsi="Arial" w:cs="Arial"/>
          <w:sz w:val="20"/>
        </w:rPr>
      </w:pPr>
      <w:r>
        <w:rPr>
          <w:rFonts w:ascii="Arial" w:hAnsi="Arial" w:cs="Arial"/>
          <w:sz w:val="20"/>
        </w:rPr>
        <w:t>Non-Permeable – Vapor Retarder / Barrier:</w:t>
      </w:r>
    </w:p>
    <w:p w14:paraId="12176780" w14:textId="77777777" w:rsidR="001C4570" w:rsidRPr="007A4788" w:rsidRDefault="001C4570" w:rsidP="001C4570">
      <w:pPr>
        <w:ind w:left="1440"/>
        <w:rPr>
          <w:rFonts w:ascii="Arial" w:hAnsi="Arial" w:cs="Arial"/>
          <w:sz w:val="20"/>
        </w:rPr>
      </w:pPr>
      <w:r w:rsidRPr="007A4788">
        <w:rPr>
          <w:rFonts w:ascii="Arial" w:hAnsi="Arial"/>
          <w:b/>
          <w:sz w:val="20"/>
        </w:rPr>
        <w:t>(Note to Specifier:  Specification and use of an exterior vapor barrier within a wall assembly is the responsibility of the project designer.  Consult with the EIF</w:t>
      </w:r>
      <w:r>
        <w:rPr>
          <w:rFonts w:ascii="Arial" w:hAnsi="Arial"/>
          <w:b/>
          <w:sz w:val="20"/>
        </w:rPr>
        <w:t xml:space="preserve"> system</w:t>
      </w:r>
      <w:r w:rsidRPr="007A4788">
        <w:rPr>
          <w:rFonts w:ascii="Arial" w:hAnsi="Arial"/>
          <w:b/>
          <w:sz w:val="20"/>
        </w:rPr>
        <w:t xml:space="preserve"> manufacturer for appropriate use and consider a water vapor transmission analysis</w:t>
      </w:r>
      <w:r>
        <w:rPr>
          <w:rFonts w:ascii="Arial" w:hAnsi="Arial"/>
          <w:b/>
          <w:sz w:val="20"/>
        </w:rPr>
        <w:t>.</w:t>
      </w:r>
      <w:r w:rsidRPr="007A4788">
        <w:rPr>
          <w:rFonts w:ascii="Arial" w:hAnsi="Arial"/>
          <w:b/>
          <w:sz w:val="20"/>
        </w:rPr>
        <w:t>)</w:t>
      </w:r>
      <w:r w:rsidRPr="007A4788">
        <w:rPr>
          <w:rFonts w:ascii="Arial" w:hAnsi="Arial" w:cs="Arial"/>
          <w:sz w:val="20"/>
        </w:rPr>
        <w:t xml:space="preserve"> </w:t>
      </w:r>
    </w:p>
    <w:p w14:paraId="26EA5DFC" w14:textId="77777777" w:rsidR="001C4570" w:rsidRPr="00F561E6" w:rsidRDefault="001C4570" w:rsidP="001C4570">
      <w:pPr>
        <w:pStyle w:val="ListParagraph"/>
        <w:ind w:left="1080"/>
        <w:rPr>
          <w:rFonts w:ascii="Arial" w:hAnsi="Arial" w:cs="Arial"/>
          <w:sz w:val="20"/>
        </w:rPr>
      </w:pPr>
    </w:p>
    <w:p w14:paraId="08246724" w14:textId="77777777" w:rsidR="001C4570" w:rsidRPr="004B72FB" w:rsidRDefault="001C4570" w:rsidP="001C4570">
      <w:pPr>
        <w:pStyle w:val="ListParagraph"/>
        <w:numPr>
          <w:ilvl w:val="3"/>
          <w:numId w:val="80"/>
        </w:numPr>
        <w:ind w:left="1440"/>
        <w:rPr>
          <w:rFonts w:ascii="Arial" w:hAnsi="Arial" w:cs="Arial"/>
          <w:sz w:val="20"/>
        </w:rPr>
      </w:pPr>
      <w:r w:rsidRPr="004B72FB">
        <w:rPr>
          <w:rFonts w:ascii="Arial" w:hAnsi="Arial" w:cs="Arial"/>
          <w:sz w:val="20"/>
        </w:rPr>
        <w:t>Dryvit Backstop</w:t>
      </w:r>
      <w:r w:rsidRPr="004B72FB">
        <w:rPr>
          <w:rFonts w:ascii="Arial" w:hAnsi="Arial" w:cs="Arial"/>
          <w:sz w:val="20"/>
          <w:vertAlign w:val="superscript"/>
        </w:rPr>
        <w:t>®</w:t>
      </w:r>
      <w:r w:rsidRPr="004B72FB">
        <w:rPr>
          <w:rFonts w:ascii="Arial" w:hAnsi="Arial" w:cs="Arial"/>
          <w:sz w:val="20"/>
        </w:rPr>
        <w:t xml:space="preserve"> NT-VB (Vapor Barrier): A standard film non-permeable, Class I, low-temperature, flexible, polymer-based non-cementitious water-resistive and air barrier coating available in Texture and Smooth versions.  Backstop NT-VB can be installed in ambient air and substrate surface temperatures of 40 °F (5 °C) and rising for a minimum 24 hours and exposed for up to 6 months during the construction process.  Backstop NT-VB Texture is additionally used for treatment of sheathing board joints, inside / outside corners and spotting of fastener heads.</w:t>
      </w:r>
    </w:p>
    <w:p w14:paraId="77957457" w14:textId="77777777" w:rsidR="001C4570" w:rsidRDefault="001C4570" w:rsidP="001C4570">
      <w:pPr>
        <w:pStyle w:val="ListParagraph"/>
        <w:ind w:left="1080"/>
        <w:rPr>
          <w:rFonts w:ascii="Arial" w:hAnsi="Arial" w:cs="Arial"/>
          <w:sz w:val="20"/>
        </w:rPr>
      </w:pPr>
    </w:p>
    <w:p w14:paraId="3B9D2A83" w14:textId="77777777" w:rsidR="001C4570" w:rsidRDefault="001C4570" w:rsidP="001C4570">
      <w:pPr>
        <w:numPr>
          <w:ilvl w:val="0"/>
          <w:numId w:val="79"/>
        </w:numPr>
        <w:tabs>
          <w:tab w:val="left" w:pos="720"/>
        </w:tabs>
        <w:ind w:left="720"/>
        <w:rPr>
          <w:rFonts w:ascii="Arial" w:hAnsi="Arial"/>
          <w:sz w:val="20"/>
        </w:rPr>
      </w:pPr>
      <w:r>
        <w:rPr>
          <w:rFonts w:ascii="Arial" w:hAnsi="Arial"/>
          <w:sz w:val="20"/>
        </w:rPr>
        <w:t xml:space="preserve">Accessory Materials for Fluid Applied </w:t>
      </w:r>
      <w:r w:rsidRPr="00B503CF">
        <w:rPr>
          <w:rFonts w:ascii="Arial" w:hAnsi="Arial"/>
          <w:sz w:val="20"/>
        </w:rPr>
        <w:t>Air and Water-Resistive Barrie</w:t>
      </w:r>
      <w:r>
        <w:rPr>
          <w:rFonts w:ascii="Arial" w:hAnsi="Arial"/>
          <w:sz w:val="20"/>
        </w:rPr>
        <w:t>r (AWRB)</w:t>
      </w:r>
      <w:r w:rsidRPr="00B503CF">
        <w:rPr>
          <w:rFonts w:ascii="Arial" w:hAnsi="Arial"/>
          <w:sz w:val="20"/>
        </w:rPr>
        <w:t>:</w:t>
      </w:r>
    </w:p>
    <w:p w14:paraId="1774B5A4" w14:textId="77777777" w:rsidR="001C4570" w:rsidRPr="00233B57" w:rsidRDefault="001C4570" w:rsidP="001C4570">
      <w:pPr>
        <w:ind w:left="1440"/>
        <w:rPr>
          <w:rFonts w:ascii="Arial" w:hAnsi="Arial" w:cs="Arial"/>
          <w:sz w:val="20"/>
        </w:rPr>
      </w:pPr>
      <w:r w:rsidRPr="00233B57">
        <w:rPr>
          <w:rFonts w:ascii="Arial" w:hAnsi="Arial"/>
          <w:b/>
          <w:sz w:val="20"/>
        </w:rPr>
        <w:lastRenderedPageBreak/>
        <w:t xml:space="preserve">(Note to Specifier:  </w:t>
      </w:r>
      <w:r>
        <w:rPr>
          <w:rFonts w:ascii="Arial" w:hAnsi="Arial"/>
          <w:b/>
          <w:sz w:val="20"/>
        </w:rPr>
        <w:t>Options for</w:t>
      </w:r>
      <w:r w:rsidRPr="00233B57">
        <w:rPr>
          <w:rFonts w:ascii="Arial" w:hAnsi="Arial"/>
          <w:b/>
          <w:sz w:val="20"/>
        </w:rPr>
        <w:t xml:space="preserve"> AWRB Accessory </w:t>
      </w:r>
      <w:r>
        <w:rPr>
          <w:rFonts w:ascii="Arial" w:hAnsi="Arial"/>
          <w:b/>
          <w:sz w:val="20"/>
        </w:rPr>
        <w:t xml:space="preserve">Materials </w:t>
      </w:r>
      <w:r w:rsidRPr="00233B57">
        <w:rPr>
          <w:rFonts w:ascii="Arial" w:hAnsi="Arial"/>
          <w:b/>
          <w:sz w:val="20"/>
        </w:rPr>
        <w:t xml:space="preserve">are </w:t>
      </w:r>
      <w:r>
        <w:rPr>
          <w:rFonts w:ascii="Arial" w:hAnsi="Arial"/>
          <w:b/>
          <w:sz w:val="20"/>
        </w:rPr>
        <w:t>outlined below for integration into the EIF system</w:t>
      </w:r>
      <w:r w:rsidRPr="00233B57">
        <w:rPr>
          <w:rFonts w:ascii="Arial" w:hAnsi="Arial"/>
          <w:b/>
          <w:sz w:val="20"/>
        </w:rPr>
        <w:t>.  Review products below</w:t>
      </w:r>
      <w:r>
        <w:rPr>
          <w:rFonts w:ascii="Arial" w:hAnsi="Arial"/>
          <w:b/>
          <w:sz w:val="20"/>
        </w:rPr>
        <w:t>, consult with manufacturer(s) as necessary</w:t>
      </w:r>
      <w:r w:rsidRPr="00233B57">
        <w:rPr>
          <w:rFonts w:ascii="Arial" w:hAnsi="Arial"/>
          <w:b/>
          <w:sz w:val="20"/>
        </w:rPr>
        <w:t xml:space="preserve"> and select those that apply </w:t>
      </w:r>
      <w:r>
        <w:rPr>
          <w:rFonts w:ascii="Arial" w:hAnsi="Arial"/>
          <w:b/>
          <w:sz w:val="20"/>
        </w:rPr>
        <w:t>and d</w:t>
      </w:r>
      <w:r w:rsidRPr="00233B57">
        <w:rPr>
          <w:rFonts w:ascii="Arial" w:hAnsi="Arial"/>
          <w:b/>
          <w:sz w:val="20"/>
        </w:rPr>
        <w:t>elete those that are not applicable</w:t>
      </w:r>
      <w:r>
        <w:rPr>
          <w:rFonts w:ascii="Arial" w:hAnsi="Arial"/>
          <w:b/>
          <w:sz w:val="20"/>
        </w:rPr>
        <w:t>;</w:t>
      </w:r>
      <w:r w:rsidRPr="00233B57">
        <w:rPr>
          <w:rFonts w:ascii="Arial" w:hAnsi="Arial"/>
          <w:b/>
          <w:sz w:val="20"/>
        </w:rPr>
        <w:t xml:space="preserve"> or leave list intact allowing the </w:t>
      </w:r>
      <w:r>
        <w:rPr>
          <w:rFonts w:ascii="Arial" w:hAnsi="Arial"/>
          <w:b/>
          <w:sz w:val="20"/>
        </w:rPr>
        <w:t xml:space="preserve">EIF system </w:t>
      </w:r>
      <w:r w:rsidRPr="00233B57">
        <w:rPr>
          <w:rFonts w:ascii="Arial" w:hAnsi="Arial"/>
          <w:b/>
          <w:sz w:val="20"/>
        </w:rPr>
        <w:t>installer to select as their preference and/or what is most appropriate for the project conditions.</w:t>
      </w:r>
      <w:r w:rsidRPr="00D455E5">
        <w:rPr>
          <w:rFonts w:ascii="Arial" w:hAnsi="Arial"/>
          <w:b/>
          <w:sz w:val="20"/>
        </w:rPr>
        <w:t xml:space="preserve"> </w:t>
      </w:r>
      <w:r>
        <w:rPr>
          <w:rFonts w:ascii="Arial" w:hAnsi="Arial"/>
          <w:b/>
          <w:sz w:val="20"/>
        </w:rPr>
        <w:t>See note to specifier below where the 18-year ExoAir warranty is required.</w:t>
      </w:r>
      <w:r w:rsidRPr="00233B57">
        <w:rPr>
          <w:rFonts w:ascii="Arial" w:hAnsi="Arial"/>
          <w:b/>
          <w:sz w:val="20"/>
        </w:rPr>
        <w:t>)</w:t>
      </w:r>
      <w:r w:rsidRPr="00233B57">
        <w:rPr>
          <w:rFonts w:ascii="Arial" w:hAnsi="Arial" w:cs="Arial"/>
          <w:sz w:val="20"/>
        </w:rPr>
        <w:t xml:space="preserve"> </w:t>
      </w:r>
    </w:p>
    <w:p w14:paraId="73690414" w14:textId="77777777" w:rsidR="001C4570" w:rsidRDefault="001C4570" w:rsidP="001C4570">
      <w:pPr>
        <w:pStyle w:val="ListParagraph"/>
        <w:numPr>
          <w:ilvl w:val="0"/>
          <w:numId w:val="76"/>
        </w:numPr>
        <w:ind w:left="1080"/>
        <w:rPr>
          <w:rFonts w:ascii="Arial" w:hAnsi="Arial" w:cs="Arial"/>
          <w:sz w:val="20"/>
        </w:rPr>
      </w:pPr>
      <w:bookmarkStart w:id="19" w:name="_Hlk55812872"/>
      <w:r>
        <w:rPr>
          <w:rFonts w:ascii="Arial" w:hAnsi="Arial" w:cs="Arial"/>
          <w:sz w:val="20"/>
        </w:rPr>
        <w:t xml:space="preserve">Provide compatible accessory materials as required by project conditions </w:t>
      </w:r>
      <w:r>
        <w:rPr>
          <w:rFonts w:ascii="Arial" w:hAnsi="Arial"/>
          <w:sz w:val="20"/>
        </w:rPr>
        <w:t>for substrate, rough opening and penetration preparation, bridge expansion joints in substrate, material transitions</w:t>
      </w:r>
      <w:r>
        <w:rPr>
          <w:rFonts w:ascii="Arial" w:hAnsi="Arial" w:cs="Arial"/>
          <w:sz w:val="20"/>
        </w:rPr>
        <w:t xml:space="preserve"> and flashing integration to produce a complete air and water-resistant assembly</w:t>
      </w:r>
      <w:bookmarkEnd w:id="19"/>
      <w:r>
        <w:rPr>
          <w:rFonts w:ascii="Arial" w:hAnsi="Arial" w:cs="Arial"/>
          <w:sz w:val="20"/>
        </w:rPr>
        <w:t xml:space="preserve">. </w:t>
      </w:r>
    </w:p>
    <w:p w14:paraId="1ECE799D" w14:textId="2CB3E2DD" w:rsidR="001C4570" w:rsidRPr="004B72FB" w:rsidRDefault="001C4570" w:rsidP="001C4570">
      <w:pPr>
        <w:pStyle w:val="ListParagraph"/>
        <w:numPr>
          <w:ilvl w:val="1"/>
          <w:numId w:val="76"/>
        </w:numPr>
        <w:rPr>
          <w:rFonts w:ascii="Arial" w:hAnsi="Arial" w:cs="Arial"/>
          <w:sz w:val="20"/>
        </w:rPr>
      </w:pPr>
      <w:r w:rsidRPr="00201EB8">
        <w:rPr>
          <w:rFonts w:ascii="Arial" w:hAnsi="Arial" w:cs="Arial"/>
          <w:sz w:val="20"/>
        </w:rPr>
        <w:t>Dryvit Grid Tape</w:t>
      </w:r>
      <w:r w:rsidRPr="00201EB8">
        <w:rPr>
          <w:rFonts w:ascii="Arial" w:hAnsi="Arial" w:cs="Arial"/>
          <w:snapToGrid w:val="0"/>
          <w:sz w:val="20"/>
        </w:rPr>
        <w:t>™</w:t>
      </w:r>
      <w:r w:rsidRPr="00201EB8">
        <w:rPr>
          <w:rFonts w:ascii="Arial" w:hAnsi="Arial" w:cs="Arial"/>
          <w:sz w:val="20"/>
        </w:rPr>
        <w:t>: An open weave fiberglass mesh tape with pressure sensitive adhesive</w:t>
      </w:r>
      <w:r>
        <w:rPr>
          <w:rFonts w:ascii="Arial" w:hAnsi="Arial" w:cs="Arial"/>
          <w:sz w:val="20"/>
        </w:rPr>
        <w:t>.  Used in combination with</w:t>
      </w:r>
      <w:r w:rsidRPr="004B72FB">
        <w:rPr>
          <w:rFonts w:ascii="Arial" w:hAnsi="Arial" w:cs="Arial"/>
          <w:sz w:val="20"/>
        </w:rPr>
        <w:t xml:space="preserve"> Backstop NTX </w:t>
      </w:r>
      <w:r>
        <w:rPr>
          <w:rFonts w:ascii="Arial" w:hAnsi="Arial" w:cs="Arial"/>
          <w:sz w:val="20"/>
        </w:rPr>
        <w:t>Texture for treating sheathing board joints and inside / outside corners</w:t>
      </w:r>
      <w:r w:rsidRPr="00581A94">
        <w:rPr>
          <w:rFonts w:ascii="Arial" w:hAnsi="Arial"/>
          <w:sz w:val="20"/>
        </w:rPr>
        <w:t xml:space="preserve"> </w:t>
      </w:r>
      <w:bookmarkStart w:id="20" w:name="_Hlk55823540"/>
      <w:r>
        <w:rPr>
          <w:rFonts w:ascii="Arial" w:hAnsi="Arial"/>
          <w:sz w:val="20"/>
        </w:rPr>
        <w:t>and preparing rough openings and penetrations</w:t>
      </w:r>
      <w:bookmarkEnd w:id="20"/>
      <w:r>
        <w:rPr>
          <w:rFonts w:ascii="Arial" w:hAnsi="Arial" w:cs="Arial"/>
          <w:sz w:val="20"/>
        </w:rPr>
        <w:t>.</w:t>
      </w:r>
      <w:r w:rsidRPr="004B72FB">
        <w:rPr>
          <w:rFonts w:ascii="Arial" w:hAnsi="Arial" w:cs="Arial"/>
          <w:sz w:val="20"/>
        </w:rPr>
        <w:t xml:space="preserve"> Backstop NTX Texture is used alone for spotting fastener heads.</w:t>
      </w:r>
    </w:p>
    <w:p w14:paraId="721C49BC" w14:textId="77777777" w:rsidR="001C4570" w:rsidRPr="004B72FB" w:rsidRDefault="001C4570" w:rsidP="001C4570">
      <w:pPr>
        <w:pStyle w:val="ListParagraph"/>
        <w:numPr>
          <w:ilvl w:val="1"/>
          <w:numId w:val="76"/>
        </w:numPr>
        <w:rPr>
          <w:rFonts w:ascii="Arial" w:hAnsi="Arial" w:cs="Arial"/>
          <w:sz w:val="20"/>
        </w:rPr>
      </w:pPr>
      <w:r w:rsidRPr="004B72FB">
        <w:rPr>
          <w:rFonts w:ascii="Arial" w:hAnsi="Arial"/>
          <w:sz w:val="20"/>
        </w:rPr>
        <w:t>Dryvit AquaFlash</w:t>
      </w:r>
      <w:r w:rsidRPr="004B72FB">
        <w:rPr>
          <w:rFonts w:ascii="Arial" w:hAnsi="Arial"/>
          <w:sz w:val="20"/>
          <w:vertAlign w:val="superscript"/>
        </w:rPr>
        <w:t>®</w:t>
      </w:r>
      <w:r w:rsidRPr="004B72FB">
        <w:rPr>
          <w:rFonts w:ascii="Arial" w:hAnsi="Arial"/>
          <w:sz w:val="20"/>
        </w:rPr>
        <w:t xml:space="preserve">:  Fluid-applied, water-based polymer transition membrane.  Used in preparing rough openings and penetrations, bridging expansion joints in substrate, material transitions </w:t>
      </w:r>
      <w:r w:rsidRPr="004B72FB">
        <w:rPr>
          <w:rFonts w:ascii="Arial" w:hAnsi="Arial" w:cs="Arial"/>
          <w:sz w:val="20"/>
        </w:rPr>
        <w:t>and flashing integration.  AquaFlash can be installed in ambient air and substrate surface temperatures of 40 °F (5 °C) and rising for 24 hours.</w:t>
      </w:r>
    </w:p>
    <w:p w14:paraId="424598FF" w14:textId="77777777" w:rsidR="001C4570" w:rsidRDefault="001C4570" w:rsidP="001C4570">
      <w:pPr>
        <w:pStyle w:val="ListParagraph"/>
        <w:numPr>
          <w:ilvl w:val="2"/>
          <w:numId w:val="77"/>
        </w:numPr>
        <w:tabs>
          <w:tab w:val="left" w:pos="540"/>
        </w:tabs>
        <w:ind w:hanging="360"/>
        <w:rPr>
          <w:rFonts w:ascii="Arial" w:hAnsi="Arial"/>
          <w:sz w:val="20"/>
        </w:rPr>
      </w:pPr>
      <w:r>
        <w:rPr>
          <w:rFonts w:ascii="Arial" w:hAnsi="Arial"/>
          <w:sz w:val="20"/>
        </w:rPr>
        <w:t xml:space="preserve">Dryvit </w:t>
      </w:r>
      <w:r w:rsidRPr="00E942E0">
        <w:rPr>
          <w:rFonts w:ascii="Arial" w:hAnsi="Arial"/>
          <w:sz w:val="20"/>
        </w:rPr>
        <w:t>AquaFlash</w:t>
      </w:r>
      <w:r>
        <w:rPr>
          <w:rFonts w:ascii="Arial" w:hAnsi="Arial"/>
          <w:sz w:val="20"/>
        </w:rPr>
        <w:t xml:space="preserve"> Mesh and Corners:  P</w:t>
      </w:r>
      <w:r w:rsidRPr="00E942E0">
        <w:rPr>
          <w:rFonts w:ascii="Arial" w:hAnsi="Arial"/>
          <w:sz w:val="20"/>
        </w:rPr>
        <w:t>olyester reinforcing mesh</w:t>
      </w:r>
      <w:r>
        <w:rPr>
          <w:rFonts w:ascii="Arial" w:hAnsi="Arial"/>
          <w:sz w:val="20"/>
        </w:rPr>
        <w:t xml:space="preserve"> for use with AquaFlash</w:t>
      </w:r>
      <w:r w:rsidRPr="00E942E0">
        <w:rPr>
          <w:rFonts w:ascii="Arial" w:hAnsi="Arial"/>
          <w:sz w:val="20"/>
        </w:rPr>
        <w:t>.</w:t>
      </w:r>
    </w:p>
    <w:p w14:paraId="030B5777" w14:textId="0C12FD13" w:rsidR="001C4570" w:rsidRPr="0080070D" w:rsidRDefault="001C4570" w:rsidP="001C4570">
      <w:pPr>
        <w:pStyle w:val="ListParagraph"/>
        <w:numPr>
          <w:ilvl w:val="0"/>
          <w:numId w:val="94"/>
        </w:numPr>
        <w:tabs>
          <w:tab w:val="left" w:pos="540"/>
        </w:tabs>
        <w:rPr>
          <w:rFonts w:ascii="Arial" w:hAnsi="Arial"/>
          <w:b/>
          <w:sz w:val="20"/>
        </w:rPr>
      </w:pPr>
      <w:r w:rsidRPr="00116DD0">
        <w:rPr>
          <w:rFonts w:ascii="Arial" w:hAnsi="Arial" w:cs="Arial"/>
          <w:sz w:val="20"/>
        </w:rPr>
        <w:t xml:space="preserve">Dryvit Backstop Flash and Fill:  A flexible, waterproof, low temperature gun applied material.  </w:t>
      </w:r>
      <w:r w:rsidRPr="00116DD0">
        <w:rPr>
          <w:rFonts w:ascii="Arial" w:hAnsi="Arial"/>
          <w:sz w:val="20"/>
        </w:rPr>
        <w:t>Used in substrate preparation, treating sheathing board joints, inside/outside corners and fastener heads, preparing rough openings and penetrations, bridging expansion joints in substrate material transitions</w:t>
      </w:r>
      <w:r w:rsidRPr="0080070D">
        <w:rPr>
          <w:rFonts w:ascii="Arial" w:hAnsi="Arial"/>
          <w:sz w:val="20"/>
        </w:rPr>
        <w:t xml:space="preserve"> </w:t>
      </w:r>
      <w:r w:rsidRPr="0080070D">
        <w:rPr>
          <w:rFonts w:ascii="Arial" w:hAnsi="Arial" w:cs="Arial"/>
          <w:sz w:val="20"/>
        </w:rPr>
        <w:t xml:space="preserve">and flashing integration.  </w:t>
      </w:r>
      <w:r>
        <w:rPr>
          <w:rFonts w:ascii="Arial" w:hAnsi="Arial" w:cs="Arial"/>
          <w:sz w:val="20"/>
        </w:rPr>
        <w:t xml:space="preserve">Backstop Flash and Fill can be installed in ambient air and substrate surface temperatures of 32 </w:t>
      </w:r>
      <w:r w:rsidRPr="00AE1A99">
        <w:rPr>
          <w:rFonts w:ascii="Arial" w:hAnsi="Arial" w:cs="Arial"/>
          <w:sz w:val="20"/>
        </w:rPr>
        <w:t>°F</w:t>
      </w:r>
      <w:r>
        <w:rPr>
          <w:rFonts w:ascii="Arial" w:hAnsi="Arial" w:cs="Arial"/>
          <w:sz w:val="20"/>
        </w:rPr>
        <w:t xml:space="preserve"> (0 </w:t>
      </w:r>
      <w:r w:rsidRPr="00AE1A99">
        <w:rPr>
          <w:rFonts w:ascii="Arial" w:hAnsi="Arial" w:cs="Arial"/>
          <w:sz w:val="20"/>
        </w:rPr>
        <w:t>°</w:t>
      </w:r>
      <w:r>
        <w:rPr>
          <w:rFonts w:ascii="Arial" w:hAnsi="Arial" w:cs="Arial"/>
          <w:sz w:val="20"/>
        </w:rPr>
        <w:t xml:space="preserve">C) and rising for 24 hours. </w:t>
      </w:r>
      <w:r w:rsidRPr="0080070D" w:rsidDel="00FA2EEF">
        <w:rPr>
          <w:rFonts w:ascii="Arial" w:hAnsi="Arial" w:cs="Arial"/>
          <w:sz w:val="20"/>
        </w:rPr>
        <w:t xml:space="preserve"> </w:t>
      </w:r>
      <w:r w:rsidRPr="0080070D">
        <w:rPr>
          <w:rFonts w:ascii="Arial" w:hAnsi="Arial" w:cs="Arial"/>
          <w:b/>
          <w:bCs/>
          <w:sz w:val="20"/>
        </w:rPr>
        <w:t>Note</w:t>
      </w:r>
      <w:r>
        <w:rPr>
          <w:rFonts w:ascii="Arial" w:hAnsi="Arial" w:cs="Arial"/>
          <w:b/>
          <w:bCs/>
          <w:sz w:val="20"/>
        </w:rPr>
        <w:t xml:space="preserve">:  </w:t>
      </w:r>
      <w:r w:rsidRPr="0080070D">
        <w:rPr>
          <w:rFonts w:ascii="Arial" w:hAnsi="Arial"/>
          <w:b/>
          <w:sz w:val="20"/>
        </w:rPr>
        <w:t xml:space="preserve">Dryvit Backstop Flash and Fill may only be used with Dryvit </w:t>
      </w:r>
      <w:r>
        <w:rPr>
          <w:rFonts w:ascii="Arial" w:hAnsi="Arial"/>
          <w:b/>
          <w:sz w:val="20"/>
        </w:rPr>
        <w:t>Backstop NTX</w:t>
      </w:r>
      <w:r w:rsidRPr="0080070D">
        <w:rPr>
          <w:rFonts w:ascii="Arial" w:hAnsi="Arial"/>
          <w:b/>
          <w:sz w:val="20"/>
        </w:rPr>
        <w:t xml:space="preserve"> </w:t>
      </w:r>
      <w:r>
        <w:rPr>
          <w:rFonts w:ascii="Arial" w:hAnsi="Arial"/>
          <w:b/>
          <w:sz w:val="20"/>
        </w:rPr>
        <w:t>air/water-resistive barrier</w:t>
      </w:r>
      <w:r w:rsidRPr="0080070D">
        <w:rPr>
          <w:rFonts w:ascii="Arial" w:hAnsi="Arial"/>
          <w:b/>
          <w:sz w:val="20"/>
        </w:rPr>
        <w:t>.</w:t>
      </w:r>
    </w:p>
    <w:p w14:paraId="65272820" w14:textId="77777777" w:rsidR="001C4570" w:rsidRPr="004B72FB" w:rsidRDefault="001C4570" w:rsidP="001C4570">
      <w:pPr>
        <w:pStyle w:val="ListParagraph"/>
        <w:numPr>
          <w:ilvl w:val="1"/>
          <w:numId w:val="95"/>
        </w:numPr>
        <w:tabs>
          <w:tab w:val="left" w:pos="540"/>
        </w:tabs>
        <w:rPr>
          <w:rFonts w:ascii="Arial" w:hAnsi="Arial" w:cs="Arial"/>
          <w:sz w:val="20"/>
        </w:rPr>
      </w:pPr>
      <w:r w:rsidRPr="004B72FB">
        <w:rPr>
          <w:rFonts w:ascii="Arial" w:hAnsi="Arial" w:cs="Arial"/>
          <w:sz w:val="20"/>
        </w:rPr>
        <w:t>Tremco Dymonic 100:  A</w:t>
      </w:r>
      <w:r w:rsidRPr="004B72FB">
        <w:t xml:space="preserve"> </w:t>
      </w:r>
      <w:r w:rsidRPr="004B72FB">
        <w:rPr>
          <w:rFonts w:ascii="Arial" w:hAnsi="Arial" w:cs="Arial"/>
          <w:sz w:val="20"/>
        </w:rPr>
        <w:t xml:space="preserve">high-performance, high-movement, single-component, medium-modulus, low-VOC, UV-stable, non-sag, gun applied polyurethane sealant.   Used in </w:t>
      </w:r>
      <w:r w:rsidRPr="004B72FB">
        <w:rPr>
          <w:rFonts w:ascii="Arial" w:hAnsi="Arial"/>
          <w:sz w:val="20"/>
        </w:rPr>
        <w:t xml:space="preserve">substrate preparation, treating sheathing board joints and inside/outside corners and fastener heads, preparing rough openings and penetrations, bridging expansion joints in substrate, material transitions </w:t>
      </w:r>
      <w:r w:rsidRPr="004B72FB">
        <w:rPr>
          <w:rFonts w:ascii="Arial" w:hAnsi="Arial" w:cs="Arial"/>
          <w:sz w:val="20"/>
        </w:rPr>
        <w:t>and flashing integration.  Dymonic 100 can be installed in ambient air and substrate surface temperatures of 40 °F (5 °C) and rising.  Where Dymonic 100 must be applied in temperatures below 40 ˚F, (5 ˚C), please refer to the Tremco Technical Bulletin for Applying Sealants in Cold Conditions (No. S-08-44 rev 1) that can be found at www.tremcosealants.com.</w:t>
      </w:r>
    </w:p>
    <w:p w14:paraId="2A3B40CD" w14:textId="77777777" w:rsidR="001C4570" w:rsidRPr="00C100AD" w:rsidRDefault="001C4570" w:rsidP="001C4570">
      <w:pPr>
        <w:tabs>
          <w:tab w:val="left" w:pos="540"/>
        </w:tabs>
        <w:ind w:left="1440"/>
        <w:rPr>
          <w:rFonts w:ascii="Arial" w:hAnsi="Arial"/>
          <w:b/>
          <w:sz w:val="20"/>
        </w:rPr>
      </w:pPr>
      <w:r w:rsidRPr="00C100AD">
        <w:rPr>
          <w:rFonts w:ascii="Arial" w:hAnsi="Arial"/>
          <w:b/>
          <w:sz w:val="20"/>
        </w:rPr>
        <w:t>(Note to Specifier:  Coordinate item above for 18-year EIF system warranty as referenced in Section 1.09.A.2. Delete sections 2.02.B.2.a.1) thru 2.02.B.2.a.3) above.  Retain section 2.02.B.2.a.4) above.)</w:t>
      </w:r>
    </w:p>
    <w:p w14:paraId="3E31B58A" w14:textId="77777777" w:rsidR="001C4570" w:rsidRPr="00A07046" w:rsidRDefault="001C4570" w:rsidP="001C4570">
      <w:pPr>
        <w:pStyle w:val="ListParagraph"/>
        <w:numPr>
          <w:ilvl w:val="1"/>
          <w:numId w:val="95"/>
        </w:numPr>
        <w:tabs>
          <w:tab w:val="left" w:pos="540"/>
        </w:tabs>
        <w:rPr>
          <w:rFonts w:cs="Arial"/>
          <w:sz w:val="20"/>
        </w:rPr>
      </w:pPr>
      <w:r w:rsidRPr="00A07046">
        <w:rPr>
          <w:rFonts w:cs="Arial"/>
          <w:sz w:val="20"/>
        </w:rPr>
        <w:t>Tremco ExoAir 110AT:  A 22-mil composite impermeable membrane that is comprised of 16 mils of butyl and 6 mills of HDPP facer.  Used in limited applications as a membrane flashing that will not interfere with the adhesive application of EIFS.</w:t>
      </w:r>
    </w:p>
    <w:p w14:paraId="31C4489F" w14:textId="77777777" w:rsidR="0084798A" w:rsidRPr="00EA1667" w:rsidRDefault="0084798A" w:rsidP="0084798A">
      <w:pPr>
        <w:ind w:left="360"/>
        <w:rPr>
          <w:rFonts w:ascii="Arial" w:hAnsi="Arial"/>
          <w:sz w:val="20"/>
        </w:rPr>
      </w:pPr>
    </w:p>
    <w:p w14:paraId="31B94D0A" w14:textId="02F2CAA9" w:rsidR="007C409B" w:rsidRPr="007A4788" w:rsidRDefault="007C409B" w:rsidP="000B3A4C">
      <w:pPr>
        <w:pStyle w:val="ListParagraph"/>
        <w:numPr>
          <w:ilvl w:val="0"/>
          <w:numId w:val="85"/>
        </w:numPr>
        <w:tabs>
          <w:tab w:val="left" w:pos="720"/>
        </w:tabs>
        <w:ind w:left="720"/>
        <w:rPr>
          <w:rFonts w:ascii="Arial" w:hAnsi="Arial"/>
          <w:sz w:val="20"/>
        </w:rPr>
      </w:pPr>
      <w:r w:rsidRPr="007A4788">
        <w:rPr>
          <w:rFonts w:ascii="Arial" w:hAnsi="Arial"/>
          <w:sz w:val="20"/>
        </w:rPr>
        <w:t>Drainage</w:t>
      </w:r>
      <w:r w:rsidR="00290C02" w:rsidRPr="007A4788">
        <w:rPr>
          <w:rFonts w:ascii="Arial" w:hAnsi="Arial"/>
          <w:sz w:val="20"/>
        </w:rPr>
        <w:t xml:space="preserve"> Components</w:t>
      </w:r>
      <w:r w:rsidRPr="007A4788">
        <w:rPr>
          <w:rFonts w:ascii="Arial" w:hAnsi="Arial"/>
          <w:sz w:val="20"/>
        </w:rPr>
        <w:t>:</w:t>
      </w:r>
    </w:p>
    <w:p w14:paraId="2CCD436A" w14:textId="77777777" w:rsidR="007C409B" w:rsidRPr="00F1605E" w:rsidRDefault="007C409B" w:rsidP="007C409B">
      <w:pPr>
        <w:pStyle w:val="ListParagraph"/>
        <w:tabs>
          <w:tab w:val="left" w:pos="720"/>
        </w:tabs>
        <w:ind w:left="360"/>
        <w:rPr>
          <w:rFonts w:ascii="Arial" w:hAnsi="Arial"/>
          <w:sz w:val="20"/>
        </w:rPr>
      </w:pPr>
    </w:p>
    <w:p w14:paraId="599FF79F" w14:textId="5F51ADC5" w:rsidR="007C409B" w:rsidRPr="00F1605E" w:rsidRDefault="007C409B" w:rsidP="009800D7">
      <w:pPr>
        <w:pStyle w:val="ListParagraph"/>
        <w:numPr>
          <w:ilvl w:val="0"/>
          <w:numId w:val="32"/>
        </w:numPr>
        <w:tabs>
          <w:tab w:val="left" w:pos="540"/>
        </w:tabs>
        <w:rPr>
          <w:rFonts w:ascii="Arial" w:hAnsi="Arial"/>
          <w:sz w:val="20"/>
        </w:rPr>
      </w:pPr>
      <w:r w:rsidRPr="00F1605E">
        <w:rPr>
          <w:rFonts w:ascii="Arial" w:hAnsi="Arial"/>
          <w:sz w:val="20"/>
        </w:rPr>
        <w:t xml:space="preserve">Drainage Track UV treated PVC “J” channel perforated with weep holes, complying with </w:t>
      </w:r>
      <w:r w:rsidRPr="00F1605E">
        <w:rPr>
          <w:rFonts w:ascii="Arial" w:hAnsi="Arial"/>
          <w:sz w:val="20"/>
        </w:rPr>
        <w:br/>
        <w:t xml:space="preserve">ASTM D 1784 and ASTM C 1063. </w:t>
      </w:r>
      <w:r w:rsidRPr="00F1605E">
        <w:rPr>
          <w:rFonts w:ascii="Arial" w:hAnsi="Arial"/>
          <w:b/>
          <w:sz w:val="20"/>
        </w:rPr>
        <w:t xml:space="preserve"> (</w:t>
      </w:r>
      <w:r w:rsidR="001B55BF">
        <w:rPr>
          <w:rFonts w:ascii="Arial" w:hAnsi="Arial"/>
          <w:b/>
          <w:sz w:val="20"/>
        </w:rPr>
        <w:t xml:space="preserve">Note: </w:t>
      </w:r>
      <w:r w:rsidR="00233B57">
        <w:rPr>
          <w:rFonts w:ascii="Arial" w:hAnsi="Arial"/>
          <w:b/>
          <w:sz w:val="20"/>
        </w:rPr>
        <w:t xml:space="preserve">The use of </w:t>
      </w:r>
      <w:r w:rsidRPr="00F1605E">
        <w:rPr>
          <w:rFonts w:ascii="Arial" w:hAnsi="Arial"/>
          <w:b/>
          <w:sz w:val="20"/>
        </w:rPr>
        <w:t xml:space="preserve">Dryvit Drainage Track is limited to the base of the </w:t>
      </w:r>
      <w:r w:rsidR="005A1C50">
        <w:rPr>
          <w:rFonts w:ascii="Arial" w:hAnsi="Arial"/>
          <w:b/>
          <w:sz w:val="20"/>
        </w:rPr>
        <w:t>EIF system</w:t>
      </w:r>
      <w:r w:rsidRPr="00F1605E">
        <w:rPr>
          <w:rFonts w:ascii="Arial" w:hAnsi="Arial"/>
          <w:b/>
          <w:sz w:val="20"/>
        </w:rPr>
        <w:t xml:space="preserve"> at finished grade level.  Use Dryvit Drainage Strip at all other horizontal terminations.)</w:t>
      </w:r>
    </w:p>
    <w:p w14:paraId="68EB7EDA" w14:textId="361A9A51" w:rsidR="007C409B" w:rsidRPr="00F1605E" w:rsidRDefault="007C409B" w:rsidP="009800D7">
      <w:pPr>
        <w:pStyle w:val="ListParagraph"/>
        <w:numPr>
          <w:ilvl w:val="0"/>
          <w:numId w:val="32"/>
        </w:numPr>
        <w:tabs>
          <w:tab w:val="left" w:pos="540"/>
        </w:tabs>
        <w:rPr>
          <w:rFonts w:ascii="Arial" w:hAnsi="Arial"/>
          <w:sz w:val="20"/>
        </w:rPr>
      </w:pPr>
      <w:r w:rsidRPr="00F1605E">
        <w:rPr>
          <w:rFonts w:ascii="Arial" w:hAnsi="Arial"/>
          <w:sz w:val="20"/>
        </w:rPr>
        <w:t xml:space="preserve">Acceptable manufacturers of </w:t>
      </w:r>
      <w:r w:rsidR="00290C02">
        <w:rPr>
          <w:rFonts w:ascii="Arial" w:hAnsi="Arial"/>
          <w:sz w:val="20"/>
        </w:rPr>
        <w:t>D</w:t>
      </w:r>
      <w:r w:rsidRPr="00F1605E">
        <w:rPr>
          <w:rFonts w:ascii="Arial" w:hAnsi="Arial"/>
          <w:sz w:val="20"/>
        </w:rPr>
        <w:t xml:space="preserve">rainage </w:t>
      </w:r>
      <w:r w:rsidR="00290C02">
        <w:rPr>
          <w:rFonts w:ascii="Arial" w:hAnsi="Arial"/>
          <w:sz w:val="20"/>
        </w:rPr>
        <w:t>T</w:t>
      </w:r>
      <w:r w:rsidRPr="00F1605E">
        <w:rPr>
          <w:rFonts w:ascii="Arial" w:hAnsi="Arial"/>
          <w:sz w:val="20"/>
        </w:rPr>
        <w:t>rack:</w:t>
      </w:r>
    </w:p>
    <w:p w14:paraId="2D6E6735" w14:textId="77777777" w:rsidR="007C409B" w:rsidRPr="00F1605E" w:rsidRDefault="007C409B" w:rsidP="007C409B">
      <w:pPr>
        <w:tabs>
          <w:tab w:val="left" w:pos="540"/>
        </w:tabs>
        <w:ind w:left="1080"/>
        <w:rPr>
          <w:rFonts w:ascii="Arial" w:hAnsi="Arial"/>
          <w:sz w:val="20"/>
        </w:rPr>
      </w:pPr>
      <w:r w:rsidRPr="00F1605E">
        <w:rPr>
          <w:rFonts w:ascii="Arial" w:hAnsi="Arial"/>
          <w:sz w:val="20"/>
        </w:rPr>
        <w:t>1)</w:t>
      </w:r>
      <w:r w:rsidRPr="00F1605E">
        <w:rPr>
          <w:rFonts w:ascii="Arial" w:hAnsi="Arial"/>
          <w:sz w:val="20"/>
        </w:rPr>
        <w:tab/>
        <w:t>Starter Trac STWP – without drip edge by Plastic Components, Inc.</w:t>
      </w:r>
    </w:p>
    <w:p w14:paraId="7F7A3950" w14:textId="77777777" w:rsidR="007C409B" w:rsidRPr="00F1605E" w:rsidRDefault="007C409B" w:rsidP="007C409B">
      <w:pPr>
        <w:tabs>
          <w:tab w:val="left" w:pos="540"/>
        </w:tabs>
        <w:ind w:left="1080"/>
        <w:rPr>
          <w:rFonts w:ascii="Arial" w:hAnsi="Arial"/>
          <w:sz w:val="20"/>
        </w:rPr>
      </w:pPr>
      <w:r w:rsidRPr="00F1605E">
        <w:rPr>
          <w:rFonts w:ascii="Arial" w:hAnsi="Arial"/>
          <w:sz w:val="20"/>
        </w:rPr>
        <w:t>2)</w:t>
      </w:r>
      <w:r w:rsidRPr="00F1605E">
        <w:rPr>
          <w:rFonts w:ascii="Arial" w:hAnsi="Arial"/>
          <w:sz w:val="20"/>
        </w:rPr>
        <w:tab/>
        <w:t>Starter Trac STDE – with drip edge by Plastic Components, Inc.</w:t>
      </w:r>
    </w:p>
    <w:p w14:paraId="0EF5A2D5" w14:textId="77777777" w:rsidR="007C409B" w:rsidRPr="00F1605E" w:rsidRDefault="007C409B" w:rsidP="007C409B">
      <w:pPr>
        <w:tabs>
          <w:tab w:val="left" w:pos="540"/>
        </w:tabs>
        <w:ind w:left="1080"/>
        <w:rPr>
          <w:rFonts w:ascii="Arial" w:hAnsi="Arial"/>
          <w:sz w:val="20"/>
        </w:rPr>
      </w:pPr>
      <w:r w:rsidRPr="00F1605E">
        <w:rPr>
          <w:rFonts w:ascii="Arial" w:hAnsi="Arial"/>
          <w:sz w:val="20"/>
        </w:rPr>
        <w:t>3)</w:t>
      </w:r>
      <w:r w:rsidRPr="00F1605E">
        <w:rPr>
          <w:rFonts w:ascii="Arial" w:hAnsi="Arial"/>
          <w:sz w:val="20"/>
        </w:rPr>
        <w:tab/>
        <w:t>Universal Starter Track by Wind-lock Corporation</w:t>
      </w:r>
    </w:p>
    <w:p w14:paraId="00748718" w14:textId="77777777" w:rsidR="007C409B" w:rsidRPr="00F1605E" w:rsidRDefault="007C409B" w:rsidP="007C409B">
      <w:pPr>
        <w:tabs>
          <w:tab w:val="left" w:pos="540"/>
        </w:tabs>
        <w:ind w:left="1080"/>
        <w:rPr>
          <w:rFonts w:ascii="Arial" w:hAnsi="Arial"/>
          <w:sz w:val="20"/>
        </w:rPr>
      </w:pPr>
      <w:r w:rsidRPr="00F1605E">
        <w:rPr>
          <w:rFonts w:ascii="Arial" w:hAnsi="Arial"/>
          <w:sz w:val="20"/>
        </w:rPr>
        <w:t>4)</w:t>
      </w:r>
      <w:r w:rsidRPr="00F1605E">
        <w:rPr>
          <w:rFonts w:ascii="Arial" w:hAnsi="Arial"/>
          <w:sz w:val="20"/>
        </w:rPr>
        <w:tab/>
        <w:t>Sloped Starter Strip with Drip by Vinyl Corp.</w:t>
      </w:r>
    </w:p>
    <w:p w14:paraId="116F62A9" w14:textId="77777777" w:rsidR="007C409B" w:rsidRPr="00F1605E" w:rsidRDefault="007C409B" w:rsidP="009800D7">
      <w:pPr>
        <w:pStyle w:val="ListParagraph"/>
        <w:numPr>
          <w:ilvl w:val="0"/>
          <w:numId w:val="32"/>
        </w:numPr>
        <w:tabs>
          <w:tab w:val="left" w:pos="540"/>
        </w:tabs>
        <w:rPr>
          <w:rFonts w:ascii="Arial" w:hAnsi="Arial"/>
          <w:sz w:val="20"/>
        </w:rPr>
      </w:pPr>
      <w:r w:rsidRPr="00F1605E">
        <w:rPr>
          <w:rFonts w:ascii="Arial" w:hAnsi="Arial"/>
          <w:sz w:val="20"/>
        </w:rPr>
        <w:t>Dryvit Drainage Strip</w:t>
      </w:r>
      <w:r w:rsidRPr="00F1605E">
        <w:rPr>
          <w:rFonts w:cs="Arial"/>
          <w:sz w:val="20"/>
        </w:rPr>
        <w:t>™ corrugated plastic strip.</w:t>
      </w:r>
    </w:p>
    <w:p w14:paraId="7928B70C" w14:textId="1138BA1C" w:rsidR="00E0761D" w:rsidRPr="00F1605E" w:rsidRDefault="007C409B" w:rsidP="009800D7">
      <w:pPr>
        <w:pStyle w:val="ListParagraph"/>
        <w:numPr>
          <w:ilvl w:val="0"/>
          <w:numId w:val="32"/>
        </w:numPr>
        <w:tabs>
          <w:tab w:val="left" w:pos="540"/>
        </w:tabs>
        <w:rPr>
          <w:rFonts w:cs="Arial"/>
          <w:sz w:val="20"/>
        </w:rPr>
      </w:pPr>
      <w:r w:rsidRPr="00F1605E">
        <w:rPr>
          <w:rFonts w:cs="Arial"/>
          <w:sz w:val="20"/>
        </w:rPr>
        <w:t xml:space="preserve">Dryvit </w:t>
      </w:r>
      <w:r w:rsidR="000076E7">
        <w:rPr>
          <w:rFonts w:cs="Arial"/>
          <w:sz w:val="20"/>
        </w:rPr>
        <w:t>TREMGrip</w:t>
      </w:r>
      <w:r w:rsidRPr="00F1605E">
        <w:rPr>
          <w:rFonts w:cs="Arial"/>
          <w:sz w:val="20"/>
        </w:rPr>
        <w:t>™ urethane-based adhesive used to attach Drainage Track and Dryvit Drainage Strip to the sheathing.</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0B3A4C">
      <w:pPr>
        <w:pStyle w:val="ListParagraph"/>
        <w:numPr>
          <w:ilvl w:val="3"/>
          <w:numId w:val="82"/>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9800D7">
      <w:pPr>
        <w:pStyle w:val="ListParagraph"/>
        <w:numPr>
          <w:ilvl w:val="0"/>
          <w:numId w:val="33"/>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9800D7">
      <w:pPr>
        <w:pStyle w:val="ListParagraph"/>
        <w:numPr>
          <w:ilvl w:val="1"/>
          <w:numId w:val="33"/>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9800D7">
      <w:pPr>
        <w:pStyle w:val="ListParagraph"/>
        <w:numPr>
          <w:ilvl w:val="1"/>
          <w:numId w:val="33"/>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9800D7">
      <w:pPr>
        <w:pStyle w:val="ListParagraph"/>
        <w:numPr>
          <w:ilvl w:val="0"/>
          <w:numId w:val="33"/>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Rapidry DM™ 35-50</w:t>
      </w:r>
    </w:p>
    <w:p w14:paraId="531B4F21"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Rapidry DM™ 50-75</w:t>
      </w:r>
    </w:p>
    <w:p w14:paraId="59B77F20" w14:textId="77777777" w:rsidR="007C409B" w:rsidRPr="00F1605E" w:rsidRDefault="007C409B" w:rsidP="007C409B">
      <w:pPr>
        <w:tabs>
          <w:tab w:val="left" w:pos="540"/>
        </w:tabs>
        <w:rPr>
          <w:rFonts w:ascii="Arial" w:hAnsi="Arial"/>
          <w:sz w:val="20"/>
        </w:rPr>
      </w:pPr>
    </w:p>
    <w:p w14:paraId="6F94DC2B" w14:textId="77777777" w:rsidR="007C409B" w:rsidRPr="00F1605E" w:rsidRDefault="007C409B" w:rsidP="000B3A4C">
      <w:pPr>
        <w:pStyle w:val="ListParagraph"/>
        <w:numPr>
          <w:ilvl w:val="0"/>
          <w:numId w:val="83"/>
        </w:numPr>
        <w:ind w:left="720"/>
        <w:rPr>
          <w:rFonts w:ascii="Arial" w:hAnsi="Arial"/>
          <w:sz w:val="20"/>
        </w:rPr>
      </w:pPr>
      <w:r w:rsidRPr="00F1605E">
        <w:rPr>
          <w:rFonts w:ascii="Arial" w:hAnsi="Arial"/>
          <w:sz w:val="20"/>
        </w:rPr>
        <w:t>Insulation Board:</w:t>
      </w:r>
    </w:p>
    <w:p w14:paraId="3CCF4CE4" w14:textId="77777777" w:rsidR="007C409B" w:rsidRPr="00F1605E" w:rsidRDefault="007C409B" w:rsidP="007C409B">
      <w:pPr>
        <w:pStyle w:val="ListParagraph"/>
        <w:ind w:left="360"/>
        <w:rPr>
          <w:rFonts w:ascii="Arial" w:hAnsi="Arial"/>
          <w:sz w:val="20"/>
        </w:rPr>
      </w:pPr>
    </w:p>
    <w:p w14:paraId="77C596A0" w14:textId="77777777" w:rsidR="007C409B" w:rsidRPr="00F1605E" w:rsidRDefault="007C409B" w:rsidP="009800D7">
      <w:pPr>
        <w:pStyle w:val="ListParagraph"/>
        <w:numPr>
          <w:ilvl w:val="4"/>
          <w:numId w:val="26"/>
        </w:numPr>
        <w:tabs>
          <w:tab w:val="left" w:pos="1080"/>
        </w:tabs>
        <w:ind w:left="1080"/>
        <w:rPr>
          <w:rFonts w:ascii="Arial" w:hAnsi="Arial"/>
          <w:sz w:val="20"/>
        </w:rPr>
      </w:pPr>
      <w:r w:rsidRPr="00F1605E">
        <w:rPr>
          <w:rFonts w:ascii="Arial" w:hAnsi="Arial"/>
          <w:sz w:val="20"/>
        </w:rPr>
        <w:t xml:space="preserve">Expanded Polystyrene; minimum thickness 25 mm (1 in); meeting Dryvit Specification </w:t>
      </w:r>
      <w:hyperlink r:id="rId38" w:history="1">
        <w:r w:rsidRPr="00121B83">
          <w:rPr>
            <w:rStyle w:val="Hyperlink"/>
            <w:rFonts w:ascii="Arial" w:hAnsi="Arial"/>
            <w:sz w:val="20"/>
          </w:rPr>
          <w:t>DS131</w:t>
        </w:r>
      </w:hyperlink>
      <w:r w:rsidRPr="00F1605E">
        <w:rPr>
          <w:rFonts w:ascii="Arial" w:hAnsi="Arial"/>
          <w:sz w:val="20"/>
        </w:rPr>
        <w:t xml:space="preserve"> and ASTM E 2430.</w:t>
      </w:r>
    </w:p>
    <w:p w14:paraId="7230631F" w14:textId="77777777" w:rsidR="007C409B" w:rsidRPr="00F1605E" w:rsidRDefault="007C409B" w:rsidP="00E0761D">
      <w:pPr>
        <w:tabs>
          <w:tab w:val="left" w:pos="540"/>
        </w:tabs>
        <w:rPr>
          <w:rFonts w:cs="Arial"/>
          <w:sz w:val="20"/>
        </w:rPr>
      </w:pPr>
    </w:p>
    <w:p w14:paraId="61B54FBC" w14:textId="01EF0B0B" w:rsidR="00716083" w:rsidRPr="00E84E40" w:rsidRDefault="00716083" w:rsidP="00EA7C9B">
      <w:pPr>
        <w:pStyle w:val="ListParagraph"/>
        <w:numPr>
          <w:ilvl w:val="0"/>
          <w:numId w:val="99"/>
        </w:numPr>
        <w:tabs>
          <w:tab w:val="left" w:pos="720"/>
        </w:tabs>
        <w:ind w:left="720"/>
        <w:rPr>
          <w:rFonts w:ascii="Arial" w:hAnsi="Arial" w:cs="Arial"/>
          <w:sz w:val="20"/>
        </w:rPr>
      </w:pPr>
      <w:r w:rsidRPr="00E84E40">
        <w:rPr>
          <w:rFonts w:ascii="Arial" w:hAnsi="Arial" w:cs="Arial"/>
          <w:sz w:val="20"/>
        </w:rPr>
        <w:t>Pre-Coated Insulation Starter Boards</w:t>
      </w:r>
      <w:r w:rsidR="00E84E40">
        <w:rPr>
          <w:rFonts w:ascii="Arial" w:hAnsi="Arial" w:cs="Arial"/>
          <w:sz w:val="20"/>
        </w:rPr>
        <w:t>, Corners</w:t>
      </w:r>
      <w:r w:rsidRPr="00E84E40">
        <w:rPr>
          <w:rFonts w:ascii="Arial" w:hAnsi="Arial" w:cs="Arial"/>
          <w:sz w:val="20"/>
        </w:rPr>
        <w:t xml:space="preserve"> and Shapes:</w:t>
      </w:r>
    </w:p>
    <w:p w14:paraId="03C0C7FA" w14:textId="760918FE" w:rsidR="00716083" w:rsidRPr="00E84E40" w:rsidRDefault="00716083" w:rsidP="00857D15">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sidR="00E84E40">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item(s) not desired.)</w:t>
      </w:r>
    </w:p>
    <w:p w14:paraId="15C46BC8" w14:textId="77777777" w:rsidR="00716083" w:rsidRPr="00E84E40" w:rsidRDefault="00716083" w:rsidP="00716083">
      <w:pPr>
        <w:tabs>
          <w:tab w:val="left" w:pos="720"/>
        </w:tabs>
        <w:ind w:left="360"/>
        <w:rPr>
          <w:rFonts w:ascii="Arial" w:hAnsi="Arial" w:cs="Arial"/>
          <w:sz w:val="20"/>
        </w:rPr>
      </w:pPr>
    </w:p>
    <w:p w14:paraId="2B67A6B5" w14:textId="70BB2888" w:rsidR="00716083" w:rsidRPr="00E84E40" w:rsidRDefault="00716083" w:rsidP="00716083">
      <w:pPr>
        <w:pStyle w:val="ListParagraph"/>
        <w:numPr>
          <w:ilvl w:val="0"/>
          <w:numId w:val="97"/>
        </w:numPr>
        <w:tabs>
          <w:tab w:val="left" w:pos="720"/>
        </w:tabs>
        <w:rPr>
          <w:rFonts w:ascii="Arial" w:hAnsi="Arial" w:cs="Arial"/>
          <w:sz w:val="20"/>
        </w:rPr>
      </w:pPr>
      <w:r w:rsidRPr="00E84E40">
        <w:rPr>
          <w:rFonts w:ascii="Arial" w:hAnsi="Arial" w:cs="Arial"/>
          <w:sz w:val="20"/>
        </w:rPr>
        <w:t>Machine Coated Starter Boards</w:t>
      </w:r>
      <w:r w:rsidR="00AC7D0E">
        <w:rPr>
          <w:rFonts w:ascii="Arial" w:hAnsi="Arial" w:cs="Arial"/>
          <w:sz w:val="20"/>
        </w:rPr>
        <w:t>, Corners</w:t>
      </w:r>
      <w:r w:rsidRPr="00E84E40">
        <w:rPr>
          <w:rFonts w:ascii="Arial" w:hAnsi="Arial" w:cs="Arial"/>
          <w:sz w:val="20"/>
        </w:rPr>
        <w:t xml:space="preserve"> and Shapes:  Shall be produced with materials approved by Dryvit Systems, Inc. and be supplied by a fabricator approved by Dryvit Systems, Inc.</w:t>
      </w:r>
    </w:p>
    <w:p w14:paraId="4273396F" w14:textId="1BC61643" w:rsidR="00716083" w:rsidRPr="00E84E40" w:rsidRDefault="00716083" w:rsidP="00716083">
      <w:pPr>
        <w:pStyle w:val="ListParagraph"/>
        <w:numPr>
          <w:ilvl w:val="0"/>
          <w:numId w:val="97"/>
        </w:numPr>
        <w:tabs>
          <w:tab w:val="left" w:pos="720"/>
        </w:tabs>
        <w:rPr>
          <w:rFonts w:ascii="Arial" w:hAnsi="Arial" w:cs="Arial"/>
          <w:sz w:val="20"/>
        </w:rPr>
      </w:pPr>
      <w:r w:rsidRPr="00E84E40">
        <w:rPr>
          <w:rFonts w:ascii="Arial" w:hAnsi="Arial" w:cs="Arial"/>
          <w:sz w:val="20"/>
        </w:rPr>
        <w:t>Non-Machine Coated Starter Boards</w:t>
      </w:r>
      <w:r w:rsidR="00AC7D0E">
        <w:rPr>
          <w:rFonts w:ascii="Arial" w:hAnsi="Arial" w:cs="Arial"/>
          <w:sz w:val="20"/>
        </w:rPr>
        <w:t>, Corners</w:t>
      </w:r>
      <w:r w:rsidRPr="00E84E40">
        <w:rPr>
          <w:rFonts w:ascii="Arial" w:hAnsi="Arial" w:cs="Arial"/>
          <w:sz w:val="20"/>
        </w:rPr>
        <w:t xml:space="preserve"> and Shapes:  Shall be produced with materials approved by Dryvit Systems, Inc.</w:t>
      </w:r>
    </w:p>
    <w:p w14:paraId="6DD2C6DE" w14:textId="77777777" w:rsidR="00857D15" w:rsidRPr="0029112A" w:rsidRDefault="00857D15" w:rsidP="00EA7C9B">
      <w:pPr>
        <w:tabs>
          <w:tab w:val="left" w:pos="720"/>
        </w:tabs>
        <w:ind w:left="360"/>
        <w:rPr>
          <w:rFonts w:ascii="Arial" w:hAnsi="Arial"/>
          <w:sz w:val="20"/>
        </w:rPr>
      </w:pPr>
    </w:p>
    <w:p w14:paraId="455784C9" w14:textId="71E4B3CD" w:rsidR="007C409B" w:rsidRPr="00F1605E" w:rsidRDefault="007C409B" w:rsidP="00EA7C9B">
      <w:pPr>
        <w:pStyle w:val="ListParagraph"/>
        <w:numPr>
          <w:ilvl w:val="0"/>
          <w:numId w:val="100"/>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9800D7">
      <w:pPr>
        <w:pStyle w:val="ListParagraph"/>
        <w:numPr>
          <w:ilvl w:val="0"/>
          <w:numId w:val="35"/>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9800D7">
      <w:pPr>
        <w:pStyle w:val="ListParagraph"/>
        <w:numPr>
          <w:ilvl w:val="1"/>
          <w:numId w:val="35"/>
        </w:numPr>
        <w:tabs>
          <w:tab w:val="left" w:pos="540"/>
        </w:tabs>
        <w:rPr>
          <w:rFonts w:cs="Arial"/>
          <w:sz w:val="20"/>
        </w:rPr>
      </w:pPr>
      <w:r w:rsidRPr="00F1605E">
        <w:rPr>
          <w:rFonts w:ascii="Arial" w:hAnsi="Arial"/>
          <w:sz w:val="20"/>
        </w:rPr>
        <w:t>Dryvit Primus</w:t>
      </w:r>
    </w:p>
    <w:p w14:paraId="43F16473" w14:textId="15EA842E" w:rsidR="007C409B" w:rsidRDefault="007C409B" w:rsidP="009800D7">
      <w:pPr>
        <w:pStyle w:val="ListParagraph"/>
        <w:numPr>
          <w:ilvl w:val="1"/>
          <w:numId w:val="35"/>
        </w:numPr>
        <w:tabs>
          <w:tab w:val="left" w:pos="540"/>
        </w:tabs>
        <w:rPr>
          <w:rFonts w:cs="Arial"/>
          <w:sz w:val="20"/>
        </w:rPr>
      </w:pPr>
      <w:r w:rsidRPr="00F1605E">
        <w:rPr>
          <w:rFonts w:cs="Arial"/>
          <w:sz w:val="20"/>
        </w:rPr>
        <w:t>Dryvit Genesis</w:t>
      </w:r>
    </w:p>
    <w:p w14:paraId="60DD9374" w14:textId="7A2E0DD3" w:rsidR="00A97DFE" w:rsidRPr="00F1605E" w:rsidRDefault="00A97DFE" w:rsidP="009800D7">
      <w:pPr>
        <w:pStyle w:val="ListParagraph"/>
        <w:numPr>
          <w:ilvl w:val="1"/>
          <w:numId w:val="35"/>
        </w:numPr>
        <w:tabs>
          <w:tab w:val="left" w:pos="540"/>
        </w:tabs>
        <w:rPr>
          <w:rFonts w:cs="Arial"/>
          <w:sz w:val="20"/>
        </w:rPr>
      </w:pPr>
      <w:r>
        <w:rPr>
          <w:rFonts w:cs="Arial"/>
          <w:sz w:val="20"/>
        </w:rPr>
        <w:t>Dryvit Dryflex</w:t>
      </w:r>
    </w:p>
    <w:p w14:paraId="1EA7741C" w14:textId="77777777" w:rsidR="007C409B" w:rsidRPr="00F1605E" w:rsidRDefault="007C409B" w:rsidP="009800D7">
      <w:pPr>
        <w:pStyle w:val="ListParagraph"/>
        <w:numPr>
          <w:ilvl w:val="0"/>
          <w:numId w:val="35"/>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t>Rapidry DM 35-50</w:t>
      </w:r>
    </w:p>
    <w:p w14:paraId="2F395B42" w14:textId="53D54E90" w:rsidR="007C409B" w:rsidRDefault="007C409B" w:rsidP="009800D7">
      <w:pPr>
        <w:pStyle w:val="ListParagraph"/>
        <w:numPr>
          <w:ilvl w:val="1"/>
          <w:numId w:val="35"/>
        </w:numPr>
        <w:tabs>
          <w:tab w:val="left" w:pos="540"/>
        </w:tabs>
        <w:rPr>
          <w:rFonts w:cs="Arial"/>
          <w:sz w:val="20"/>
        </w:rPr>
      </w:pPr>
      <w:r w:rsidRPr="00F1605E">
        <w:rPr>
          <w:rFonts w:cs="Arial"/>
          <w:sz w:val="20"/>
        </w:rPr>
        <w:t>Rapidry DM 50-75</w:t>
      </w:r>
    </w:p>
    <w:p w14:paraId="3933CE58" w14:textId="555BA5EC" w:rsidR="00A97DFE" w:rsidRPr="00F1605E" w:rsidRDefault="00A97DFE" w:rsidP="009800D7">
      <w:pPr>
        <w:pStyle w:val="ListParagraph"/>
        <w:numPr>
          <w:ilvl w:val="1"/>
          <w:numId w:val="35"/>
        </w:numPr>
        <w:tabs>
          <w:tab w:val="left" w:pos="540"/>
        </w:tabs>
        <w:rPr>
          <w:rFonts w:cs="Arial"/>
          <w:sz w:val="20"/>
        </w:rPr>
      </w:pPr>
      <w:r>
        <w:rPr>
          <w:rFonts w:cs="Arial"/>
          <w:sz w:val="20"/>
        </w:rPr>
        <w:t>Dryvit NCB – Non-cementitious</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t>ShieldIt</w:t>
      </w:r>
      <w:r w:rsidR="00F94748" w:rsidRPr="0010738A">
        <w:rPr>
          <w:rFonts w:ascii="Arial" w:hAnsi="Arial" w:cs="Arial"/>
          <w:sz w:val="19"/>
          <w:szCs w:val="19"/>
        </w:rPr>
        <w:t>™</w:t>
      </w:r>
    </w:p>
    <w:p w14:paraId="14BFE695" w14:textId="5A03204F"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29112A">
      <w:pPr>
        <w:pStyle w:val="ListParagraph"/>
        <w:numPr>
          <w:ilvl w:val="0"/>
          <w:numId w:val="101"/>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515D6989" w14:textId="6493376F" w:rsidR="006655DF" w:rsidRPr="007A4788" w:rsidRDefault="006655DF" w:rsidP="007A4788">
      <w:pPr>
        <w:tabs>
          <w:tab w:val="left" w:pos="540"/>
        </w:tabs>
        <w:ind w:left="1440"/>
        <w:rPr>
          <w:rFonts w:ascii="Arial" w:hAnsi="Arial"/>
          <w:b/>
          <w:sz w:val="20"/>
        </w:rPr>
      </w:pPr>
      <w:r w:rsidRPr="007A4788">
        <w:rPr>
          <w:rFonts w:ascii="Arial" w:hAnsi="Arial"/>
          <w:b/>
          <w:sz w:val="20"/>
        </w:rPr>
        <w:t>(Note to Specifier:  Reinforcing meshes are classified by impact resistance and specified by weight and tensile strength.  Please refer to the table below and/or confer with your manufacturer’s representative to assure specification of mesh appropriate for the anticipated use of your project</w:t>
      </w:r>
      <w:r>
        <w:rPr>
          <w:rFonts w:ascii="Arial" w:hAnsi="Arial"/>
          <w:b/>
          <w:sz w:val="20"/>
        </w:rPr>
        <w:t>.</w:t>
      </w:r>
      <w:r w:rsidR="00CC17F5">
        <w:rPr>
          <w:rFonts w:ascii="Arial" w:hAnsi="Arial"/>
          <w:b/>
          <w:sz w:val="20"/>
        </w:rPr>
        <w:t>)</w:t>
      </w:r>
    </w:p>
    <w:p w14:paraId="61B103C7" w14:textId="77777777" w:rsidR="00A37133" w:rsidRPr="00A37133" w:rsidRDefault="00A37133" w:rsidP="00A37133">
      <w:pPr>
        <w:tabs>
          <w:tab w:val="left" w:pos="540"/>
        </w:tabs>
        <w:ind w:left="720"/>
        <w:rPr>
          <w:rFonts w:ascii="Arial" w:hAnsi="Arial"/>
          <w:sz w:val="20"/>
        </w:rPr>
      </w:pPr>
    </w:p>
    <w:p w14:paraId="12BFE0ED" w14:textId="7F5CE6EF" w:rsidR="00A17A92" w:rsidRDefault="00303A8E" w:rsidP="009800D7">
      <w:pPr>
        <w:pStyle w:val="ListParagraph"/>
        <w:numPr>
          <w:ilvl w:val="0"/>
          <w:numId w:val="34"/>
        </w:numPr>
        <w:tabs>
          <w:tab w:val="left" w:pos="540"/>
        </w:tabs>
        <w:rPr>
          <w:rFonts w:ascii="Arial" w:hAnsi="Arial"/>
          <w:sz w:val="20"/>
        </w:rPr>
      </w:pPr>
      <w:r w:rsidRPr="00F1605E">
        <w:rPr>
          <w:rFonts w:ascii="Arial" w:hAnsi="Arial"/>
          <w:sz w:val="20"/>
        </w:rPr>
        <w:t xml:space="preserve">Open-weave, glass fiber fabric treated for compatibility with other </w:t>
      </w:r>
      <w:r w:rsidR="005A1C50">
        <w:rPr>
          <w:rFonts w:ascii="Arial" w:hAnsi="Arial"/>
          <w:sz w:val="20"/>
        </w:rPr>
        <w:t>EIF system</w:t>
      </w:r>
      <w:r w:rsidRPr="00F1605E">
        <w:rPr>
          <w:rFonts w:ascii="Arial" w:hAnsi="Arial"/>
          <w:sz w:val="20"/>
        </w:rPr>
        <w:t xml:space="preserve"> materials.</w:t>
      </w:r>
    </w:p>
    <w:p w14:paraId="0F520EF3" w14:textId="2A1460C0" w:rsidR="00F55495" w:rsidRDefault="00665EB3" w:rsidP="006655DF">
      <w:pPr>
        <w:tabs>
          <w:tab w:val="left" w:pos="540"/>
        </w:tabs>
        <w:ind w:left="1440"/>
        <w:rPr>
          <w:rFonts w:ascii="Arial" w:hAnsi="Arial"/>
          <w:b/>
          <w:sz w:val="20"/>
        </w:rPr>
      </w:pPr>
      <w:r w:rsidRPr="00665EB3">
        <w:rPr>
          <w:rFonts w:ascii="Arial" w:hAnsi="Arial"/>
          <w:b/>
          <w:sz w:val="20"/>
        </w:rPr>
        <w:t xml:space="preserve">(Note to Specifier:  </w:t>
      </w:r>
      <w:r w:rsidR="00F55495">
        <w:rPr>
          <w:rFonts w:ascii="Arial" w:hAnsi="Arial"/>
          <w:b/>
          <w:sz w:val="20"/>
        </w:rPr>
        <w:t xml:space="preserve">It is imperative to specify for impact resistance level and location within the </w:t>
      </w:r>
      <w:r w:rsidR="005A1C50">
        <w:rPr>
          <w:rFonts w:ascii="Arial" w:hAnsi="Arial"/>
          <w:b/>
          <w:sz w:val="20"/>
        </w:rPr>
        <w:t>EIF system</w:t>
      </w:r>
      <w:r w:rsidR="00F55495">
        <w:rPr>
          <w:rFonts w:ascii="Arial" w:hAnsi="Arial"/>
          <w:b/>
          <w:sz w:val="20"/>
        </w:rPr>
        <w:t xml:space="preserve"> and within the contract documents.  The paragraph below </w:t>
      </w:r>
      <w:r w:rsidR="00F55495">
        <w:rPr>
          <w:rFonts w:ascii="Arial" w:hAnsi="Arial"/>
          <w:b/>
          <w:sz w:val="20"/>
        </w:rPr>
        <w:lastRenderedPageBreak/>
        <w:t>represents Dryvit and EIFS industry recommended minimums. Retain or modify the paragraph below as necessary to address project conditions.  Select Panzer 15 oz. or Panzer 20 oz</w:t>
      </w:r>
      <w:r w:rsidR="000F67B1">
        <w:rPr>
          <w:rFonts w:ascii="Arial" w:hAnsi="Arial"/>
          <w:b/>
          <w:sz w:val="20"/>
        </w:rPr>
        <w:t>.</w:t>
      </w:r>
      <w:r w:rsidR="00F55495">
        <w:rPr>
          <w:rFonts w:ascii="Arial" w:hAnsi="Arial"/>
          <w:b/>
          <w:sz w:val="20"/>
        </w:rPr>
        <w:t xml:space="preserve"> based on impact resistance required</w:t>
      </w:r>
      <w:r w:rsidR="00CC17F5">
        <w:rPr>
          <w:rFonts w:ascii="Arial" w:hAnsi="Arial"/>
          <w:b/>
          <w:sz w:val="20"/>
        </w:rPr>
        <w:t>.</w:t>
      </w:r>
      <w:r w:rsidR="00F55495">
        <w:rPr>
          <w:rFonts w:ascii="Arial" w:hAnsi="Arial"/>
          <w:b/>
          <w:sz w:val="20"/>
        </w:rPr>
        <w:t>)</w:t>
      </w:r>
    </w:p>
    <w:p w14:paraId="4003A0E4" w14:textId="2DA088A5" w:rsidR="006655DF" w:rsidRPr="007A4788" w:rsidRDefault="00F55495" w:rsidP="007A4788">
      <w:pPr>
        <w:pStyle w:val="ListParagraph"/>
        <w:numPr>
          <w:ilvl w:val="0"/>
          <w:numId w:val="34"/>
        </w:numPr>
        <w:tabs>
          <w:tab w:val="left" w:pos="540"/>
        </w:tabs>
        <w:rPr>
          <w:rFonts w:ascii="Arial" w:hAnsi="Arial"/>
          <w:bCs/>
          <w:sz w:val="20"/>
        </w:rPr>
      </w:pPr>
      <w:r>
        <w:rPr>
          <w:rFonts w:ascii="Arial" w:hAnsi="Arial"/>
          <w:bCs/>
          <w:sz w:val="20"/>
        </w:rPr>
        <w:t xml:space="preserve">Provide for ultra high impact mesh assembly including </w:t>
      </w:r>
      <w:r w:rsidRPr="007A4788">
        <w:rPr>
          <w:rFonts w:ascii="Arial" w:hAnsi="Arial" w:cs="Arial"/>
          <w:b/>
          <w:sz w:val="20"/>
        </w:rPr>
        <w:t>[</w:t>
      </w:r>
      <w:r w:rsidRPr="007A4788">
        <w:rPr>
          <w:rFonts w:ascii="Arial" w:hAnsi="Arial"/>
          <w:b/>
          <w:sz w:val="20"/>
        </w:rPr>
        <w:t>Panzer 15 mesh</w:t>
      </w:r>
      <w:r w:rsidRPr="007A4788">
        <w:rPr>
          <w:rFonts w:ascii="Arial" w:hAnsi="Arial" w:cs="Arial"/>
          <w:b/>
          <w:sz w:val="20"/>
        </w:rPr>
        <w:t>]</w:t>
      </w:r>
      <w:r w:rsidRPr="007A4788">
        <w:rPr>
          <w:rFonts w:ascii="Arial" w:hAnsi="Arial"/>
          <w:b/>
          <w:sz w:val="20"/>
        </w:rPr>
        <w:t xml:space="preserve"> </w:t>
      </w:r>
      <w:r w:rsidRPr="007A4788">
        <w:rPr>
          <w:rFonts w:ascii="Arial" w:hAnsi="Arial" w:cs="Arial"/>
          <w:b/>
          <w:sz w:val="20"/>
        </w:rPr>
        <w:t>[Panzer 20 mesh]</w:t>
      </w:r>
      <w:r>
        <w:rPr>
          <w:rFonts w:ascii="Arial" w:hAnsi="Arial"/>
          <w:bCs/>
          <w:sz w:val="20"/>
        </w:rPr>
        <w:t xml:space="preserve"> for all EIFS clad wall areas within 8’-0” of grade and where additionally </w:t>
      </w:r>
      <w:r w:rsidR="00173AF9">
        <w:rPr>
          <w:rFonts w:ascii="Arial" w:hAnsi="Arial"/>
          <w:bCs/>
          <w:sz w:val="20"/>
        </w:rPr>
        <w:t>indicated</w:t>
      </w:r>
      <w:r w:rsidR="000F67B1">
        <w:rPr>
          <w:rFonts w:ascii="Arial" w:hAnsi="Arial"/>
          <w:bCs/>
          <w:sz w:val="20"/>
        </w:rPr>
        <w:t xml:space="preserve"> on contract drawings.</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in-lbs   (Joules)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in-lbs       (Joules)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150 lbs/in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200 lbs/in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300 lbs/in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400 lbs/in (71 g/cm)</w:t>
            </w:r>
          </w:p>
        </w:tc>
        <w:tc>
          <w:tcPr>
            <w:tcW w:w="1440" w:type="dxa"/>
          </w:tcPr>
          <w:p w14:paraId="7C6267DD"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550 lbs/in (98 g/cm)</w:t>
            </w:r>
          </w:p>
        </w:tc>
        <w:tc>
          <w:tcPr>
            <w:tcW w:w="1440" w:type="dxa"/>
          </w:tcPr>
          <w:p w14:paraId="58012A3E"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150 lbs/in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274 lbs/in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4B91ED5F" w14:textId="77777777" w:rsidR="00DF4553" w:rsidRPr="00F1605E" w:rsidRDefault="00DF4553" w:rsidP="002519F3">
      <w:pPr>
        <w:ind w:left="720" w:hanging="360"/>
        <w:rPr>
          <w:rFonts w:ascii="Arial" w:hAnsi="Arial"/>
          <w:sz w:val="20"/>
        </w:rPr>
      </w:pPr>
    </w:p>
    <w:p w14:paraId="384C338C" w14:textId="06DEA516" w:rsidR="00E231EF" w:rsidRDefault="00E231EF" w:rsidP="00A07046">
      <w:pPr>
        <w:pStyle w:val="ListParagraph"/>
        <w:numPr>
          <w:ilvl w:val="0"/>
          <w:numId w:val="102"/>
        </w:numPr>
        <w:ind w:left="720"/>
        <w:rPr>
          <w:rFonts w:ascii="Arial" w:hAnsi="Arial"/>
          <w:sz w:val="20"/>
        </w:rPr>
      </w:pPr>
      <w:bookmarkStart w:id="21" w:name="_Hlk32434463"/>
      <w:r w:rsidRPr="00F1605E">
        <w:rPr>
          <w:rFonts w:ascii="Arial" w:hAnsi="Arial"/>
          <w:sz w:val="20"/>
        </w:rPr>
        <w:t>Finish:</w:t>
      </w:r>
    </w:p>
    <w:p w14:paraId="5E625A20" w14:textId="076ECB12" w:rsidR="00CE749E" w:rsidRDefault="00AF4F74" w:rsidP="002519F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umerous finish,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2519F3">
      <w:pPr>
        <w:tabs>
          <w:tab w:val="left" w:pos="540"/>
        </w:tabs>
        <w:ind w:left="720"/>
        <w:rPr>
          <w:rFonts w:ascii="Arial" w:hAnsi="Arial"/>
          <w:sz w:val="20"/>
        </w:rPr>
      </w:pPr>
    </w:p>
    <w:p w14:paraId="7E285669" w14:textId="30D9CD47" w:rsidR="00E231EF" w:rsidRPr="00EF3336" w:rsidRDefault="00E231EF" w:rsidP="009800D7">
      <w:pPr>
        <w:pStyle w:val="ListParagraph"/>
        <w:numPr>
          <w:ilvl w:val="1"/>
          <w:numId w:val="49"/>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9800D7">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0B3A4C">
      <w:pPr>
        <w:pStyle w:val="ListParagraph"/>
        <w:numPr>
          <w:ilvl w:val="0"/>
          <w:numId w:val="63"/>
        </w:numPr>
        <w:tabs>
          <w:tab w:val="left" w:pos="540"/>
          <w:tab w:val="left" w:pos="1440"/>
        </w:tabs>
        <w:ind w:left="1800"/>
        <w:rPr>
          <w:rFonts w:cs="Arial"/>
          <w:sz w:val="20"/>
        </w:rPr>
      </w:pPr>
      <w:r w:rsidRPr="00EF3336">
        <w:rPr>
          <w:rFonts w:ascii="Arial" w:hAnsi="Arial"/>
          <w:sz w:val="20"/>
        </w:rPr>
        <w:t>Quarzputz</w:t>
      </w:r>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0B3A4C">
      <w:pPr>
        <w:pStyle w:val="ListParagraph"/>
        <w:numPr>
          <w:ilvl w:val="0"/>
          <w:numId w:val="63"/>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0B3A4C">
      <w:pPr>
        <w:pStyle w:val="ListParagraph"/>
        <w:numPr>
          <w:ilvl w:val="0"/>
          <w:numId w:val="63"/>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0B3A4C">
      <w:pPr>
        <w:pStyle w:val="ListParagraph"/>
        <w:numPr>
          <w:ilvl w:val="0"/>
          <w:numId w:val="63"/>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0B3A4C">
      <w:pPr>
        <w:pStyle w:val="ListParagraph"/>
        <w:numPr>
          <w:ilvl w:val="0"/>
          <w:numId w:val="63"/>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 fine pebble texture</w:t>
      </w:r>
    </w:p>
    <w:p w14:paraId="13E6E001" w14:textId="02C055A9" w:rsidR="000D7599" w:rsidRPr="00EF3336" w:rsidRDefault="000D7599" w:rsidP="009800D7">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9800D7">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Quarzputz</w:t>
      </w:r>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0B3A4C">
      <w:pPr>
        <w:pStyle w:val="ListParagraph"/>
        <w:numPr>
          <w:ilvl w:val="0"/>
          <w:numId w:val="64"/>
        </w:numPr>
        <w:tabs>
          <w:tab w:val="left" w:pos="1440"/>
          <w:tab w:val="left" w:pos="1800"/>
        </w:tabs>
        <w:ind w:left="1800"/>
        <w:rPr>
          <w:rFonts w:ascii="Arial" w:hAnsi="Arial" w:cs="Arial"/>
          <w:sz w:val="20"/>
        </w:rPr>
      </w:pPr>
      <w:r w:rsidRPr="00EF3336">
        <w:rPr>
          <w:rFonts w:ascii="Arial" w:hAnsi="Arial" w:cs="Arial"/>
          <w:sz w:val="20"/>
        </w:rPr>
        <w:t>Lymestone™ HDP</w:t>
      </w:r>
    </w:p>
    <w:p w14:paraId="0D3A01C3" w14:textId="0A877310" w:rsidR="00543261" w:rsidRPr="00EF3336" w:rsidRDefault="0011418A" w:rsidP="009800D7">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9800D7">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0B3A4C">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0B3A4C">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0B3A4C">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t>Sandpebble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2519F3">
      <w:pPr>
        <w:tabs>
          <w:tab w:val="left" w:pos="540"/>
          <w:tab w:val="left" w:pos="1440"/>
        </w:tabs>
        <w:ind w:left="360" w:firstLine="360"/>
        <w:rPr>
          <w:rFonts w:ascii="Arial" w:hAnsi="Arial"/>
          <w:sz w:val="20"/>
        </w:rPr>
      </w:pPr>
    </w:p>
    <w:p w14:paraId="705B3946" w14:textId="77777777" w:rsidR="001C55F6" w:rsidRPr="003A3B2D" w:rsidRDefault="00E31652" w:rsidP="00EA7C9B">
      <w:pPr>
        <w:numPr>
          <w:ilvl w:val="0"/>
          <w:numId w:val="103"/>
        </w:numPr>
        <w:tabs>
          <w:tab w:val="left" w:pos="720"/>
        </w:tabs>
        <w:ind w:left="720"/>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2519F3">
      <w:pPr>
        <w:tabs>
          <w:tab w:val="left" w:pos="360"/>
        </w:tabs>
        <w:ind w:left="360"/>
        <w:rPr>
          <w:rFonts w:ascii="Arial" w:hAnsi="Arial" w:cs="Arial"/>
          <w:sz w:val="20"/>
        </w:rPr>
      </w:pPr>
    </w:p>
    <w:p w14:paraId="0369AB36" w14:textId="77777777" w:rsidR="00A66853" w:rsidRPr="003A3B2D" w:rsidRDefault="00A66853" w:rsidP="000B3A4C">
      <w:pPr>
        <w:pStyle w:val="ListParagraph"/>
        <w:numPr>
          <w:ilvl w:val="3"/>
          <w:numId w:val="59"/>
        </w:numPr>
        <w:tabs>
          <w:tab w:val="left" w:pos="540"/>
          <w:tab w:val="left" w:pos="1440"/>
        </w:tabs>
        <w:ind w:left="1080"/>
        <w:rPr>
          <w:rFonts w:ascii="Arial" w:hAnsi="Arial" w:cs="Arial"/>
          <w:sz w:val="20"/>
        </w:rPr>
      </w:pPr>
      <w:bookmarkStart w:id="22" w:name="_Hlk32351389"/>
      <w:r w:rsidRPr="003A3B2D">
        <w:rPr>
          <w:rFonts w:ascii="Arial" w:hAnsi="Arial" w:cs="Arial"/>
          <w:sz w:val="20"/>
        </w:rPr>
        <w:t>Ameristone – multi-colored quartz aggregate with a flamed granite appearance.</w:t>
      </w:r>
    </w:p>
    <w:p w14:paraId="07D9E65A" w14:textId="77777777" w:rsidR="00A66853" w:rsidRPr="00B92350" w:rsidRDefault="00A66853" w:rsidP="000B3A4C">
      <w:pPr>
        <w:pStyle w:val="ListParagraph"/>
        <w:numPr>
          <w:ilvl w:val="3"/>
          <w:numId w:val="59"/>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0B3A4C">
      <w:pPr>
        <w:pStyle w:val="ListParagraph"/>
        <w:numPr>
          <w:ilvl w:val="3"/>
          <w:numId w:val="59"/>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0B3A4C">
      <w:pPr>
        <w:pStyle w:val="ListParagraph"/>
        <w:numPr>
          <w:ilvl w:val="3"/>
          <w:numId w:val="59"/>
        </w:numPr>
        <w:tabs>
          <w:tab w:val="left" w:pos="540"/>
          <w:tab w:val="left" w:pos="1440"/>
        </w:tabs>
        <w:ind w:left="1080"/>
        <w:rPr>
          <w:rFonts w:ascii="Arial" w:hAnsi="Arial" w:cs="Arial"/>
          <w:sz w:val="20"/>
        </w:rPr>
      </w:pPr>
      <w:r w:rsidRPr="00B92350">
        <w:rPr>
          <w:rFonts w:ascii="Arial" w:hAnsi="Arial" w:cs="Arial"/>
          <w:sz w:val="20"/>
        </w:rPr>
        <w:t>TerraNeo – acrylic-based finish with large mica chips and multi-colored quartz aggregates.</w:t>
      </w:r>
    </w:p>
    <w:p w14:paraId="2931E3EF" w14:textId="77777777" w:rsidR="00F83E46" w:rsidRPr="00B92350" w:rsidRDefault="00F83E46" w:rsidP="000B3A4C">
      <w:pPr>
        <w:pStyle w:val="ListParagraph"/>
        <w:numPr>
          <w:ilvl w:val="3"/>
          <w:numId w:val="59"/>
        </w:numPr>
        <w:tabs>
          <w:tab w:val="left" w:pos="540"/>
          <w:tab w:val="left" w:pos="1440"/>
        </w:tabs>
        <w:ind w:left="1080"/>
        <w:rPr>
          <w:rFonts w:ascii="Arial" w:hAnsi="Arial" w:cs="Arial"/>
          <w:sz w:val="20"/>
        </w:rPr>
      </w:pPr>
      <w:r w:rsidRPr="00B92350">
        <w:rPr>
          <w:rFonts w:ascii="Arial" w:hAnsi="Arial" w:cs="Arial"/>
          <w:sz w:val="20"/>
        </w:rPr>
        <w:t>Lymestone – premixed, acrylic-based finish designed to replicate the appearance of limestone blocks.</w:t>
      </w:r>
    </w:p>
    <w:p w14:paraId="7A0203FD" w14:textId="580C1EDB" w:rsidR="000D7599" w:rsidRPr="00B92350" w:rsidRDefault="00912C99" w:rsidP="000B3A4C">
      <w:pPr>
        <w:pStyle w:val="ListParagraph"/>
        <w:numPr>
          <w:ilvl w:val="0"/>
          <w:numId w:val="66"/>
        </w:numPr>
        <w:tabs>
          <w:tab w:val="left" w:pos="1440"/>
        </w:tabs>
        <w:ind w:left="1080"/>
        <w:rPr>
          <w:rFonts w:ascii="Arial" w:hAnsi="Arial" w:cs="Arial"/>
          <w:sz w:val="20"/>
        </w:rPr>
      </w:pPr>
      <w:r w:rsidRPr="00B92350">
        <w:rPr>
          <w:rFonts w:ascii="Arial" w:hAnsi="Arial" w:cs="Arial"/>
          <w:sz w:val="20"/>
        </w:rPr>
        <w:t>Reflectit</w:t>
      </w:r>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0B3A4C">
      <w:pPr>
        <w:pStyle w:val="ListParagraph"/>
        <w:numPr>
          <w:ilvl w:val="0"/>
          <w:numId w:val="66"/>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0B3A4C">
      <w:pPr>
        <w:pStyle w:val="ListParagraph"/>
        <w:numPr>
          <w:ilvl w:val="0"/>
          <w:numId w:val="66"/>
        </w:numPr>
        <w:tabs>
          <w:tab w:val="left" w:pos="1440"/>
        </w:tabs>
        <w:ind w:left="1080"/>
        <w:rPr>
          <w:rFonts w:ascii="Arial" w:hAnsi="Arial" w:cs="Arial"/>
          <w:sz w:val="20"/>
        </w:rPr>
      </w:pPr>
      <w:bookmarkStart w:id="23"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0B3A4C">
      <w:pPr>
        <w:pStyle w:val="ListParagraph"/>
        <w:numPr>
          <w:ilvl w:val="0"/>
          <w:numId w:val="66"/>
        </w:numPr>
        <w:tabs>
          <w:tab w:val="left" w:pos="540"/>
          <w:tab w:val="left" w:pos="1440"/>
        </w:tabs>
        <w:ind w:left="1080" w:right="-324"/>
        <w:rPr>
          <w:rFonts w:ascii="Arial" w:hAnsi="Arial" w:cs="Arial"/>
          <w:sz w:val="20"/>
        </w:rPr>
      </w:pPr>
      <w:bookmarkStart w:id="24" w:name="_Hlk57099518"/>
      <w:r w:rsidRPr="00A37133">
        <w:rPr>
          <w:rFonts w:ascii="Arial" w:hAnsi="Arial" w:cs="Arial"/>
          <w:sz w:val="20"/>
        </w:rPr>
        <w:t>NewBrick™: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0B3A4C">
      <w:pPr>
        <w:pStyle w:val="ListParagraph"/>
        <w:numPr>
          <w:ilvl w:val="1"/>
          <w:numId w:val="55"/>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0B3A4C">
      <w:pPr>
        <w:pStyle w:val="ListParagraph"/>
        <w:numPr>
          <w:ilvl w:val="1"/>
          <w:numId w:val="55"/>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bookmarkEnd w:id="24"/>
    <w:p w14:paraId="6FDFC34A" w14:textId="2EB35FCA" w:rsidR="00DF4553" w:rsidRDefault="00C8273B" w:rsidP="000B3A4C">
      <w:pPr>
        <w:pStyle w:val="ListParagraph"/>
        <w:numPr>
          <w:ilvl w:val="0"/>
          <w:numId w:val="56"/>
        </w:numPr>
        <w:tabs>
          <w:tab w:val="left" w:pos="540"/>
          <w:tab w:val="left" w:pos="1440"/>
        </w:tabs>
        <w:ind w:left="1080" w:right="-331"/>
        <w:rPr>
          <w:rFonts w:ascii="Arial" w:hAnsi="Arial" w:cs="Arial"/>
          <w:sz w:val="20"/>
        </w:rPr>
      </w:pPr>
      <w:r w:rsidRPr="00A37133">
        <w:rPr>
          <w:rFonts w:ascii="Arial" w:hAnsi="Arial" w:cs="Arial"/>
          <w:sz w:val="20"/>
        </w:rPr>
        <w:lastRenderedPageBreak/>
        <w:t xml:space="preserve">Ferros™ Finish: - </w:t>
      </w:r>
      <w:bookmarkEnd w:id="23"/>
      <w:r w:rsidR="00337262" w:rsidRPr="00A37133">
        <w:rPr>
          <w:rFonts w:ascii="Arial" w:hAnsi="Arial" w:cs="Arial"/>
          <w:sz w:val="20"/>
        </w:rPr>
        <w:t>a w</w:t>
      </w:r>
      <w:r w:rsidR="004E77AE" w:rsidRPr="00A37133">
        <w:rPr>
          <w:rFonts w:ascii="Arial" w:hAnsi="Arial" w:cs="Arial"/>
          <w:sz w:val="20"/>
        </w:rPr>
        <w:t>ater based finish that replicates the look of rusting metal.</w:t>
      </w:r>
    </w:p>
    <w:p w14:paraId="2F9C214C" w14:textId="5946FE5A" w:rsidR="00927BE7" w:rsidRDefault="00927BE7" w:rsidP="00B93563">
      <w:pPr>
        <w:pStyle w:val="ListParagraph"/>
        <w:numPr>
          <w:ilvl w:val="0"/>
          <w:numId w:val="56"/>
        </w:numPr>
        <w:ind w:left="1080"/>
        <w:rPr>
          <w:rFonts w:ascii="Arial" w:hAnsi="Arial" w:cs="Arial"/>
          <w:sz w:val="19"/>
          <w:szCs w:val="19"/>
        </w:rPr>
      </w:pPr>
      <w:bookmarkStart w:id="25" w:name="_Hlk73368414"/>
      <w:r w:rsidRPr="00927BE7">
        <w:rPr>
          <w:rFonts w:ascii="Arial" w:hAnsi="Arial" w:cs="Arial"/>
          <w:sz w:val="19"/>
          <w:szCs w:val="19"/>
        </w:rPr>
        <w:t>Wood Grain:  A 100% acrylic-based finish created with a textured finish, a coating, a graining tool and a sealer providing an authentic woodgrain appearance.</w:t>
      </w:r>
      <w:bookmarkEnd w:id="25"/>
    </w:p>
    <w:p w14:paraId="1398BA82" w14:textId="77777777" w:rsidR="00B93563" w:rsidRPr="00A541CB" w:rsidRDefault="00B93563" w:rsidP="00CB2216">
      <w:pPr>
        <w:ind w:left="720"/>
        <w:rPr>
          <w:rFonts w:ascii="Arial" w:hAnsi="Arial" w:cs="Arial"/>
          <w:sz w:val="19"/>
          <w:szCs w:val="19"/>
        </w:rPr>
      </w:pPr>
    </w:p>
    <w:bookmarkEnd w:id="22"/>
    <w:p w14:paraId="09A5B8FD" w14:textId="19E429D6" w:rsidR="00912C99" w:rsidRPr="00EF3336" w:rsidRDefault="00AA5A95" w:rsidP="00CB2216">
      <w:pPr>
        <w:pStyle w:val="ListParagraph"/>
        <w:numPr>
          <w:ilvl w:val="0"/>
          <w:numId w:val="106"/>
        </w:numPr>
        <w:tabs>
          <w:tab w:val="left" w:pos="720"/>
          <w:tab w:val="left" w:pos="1440"/>
        </w:tabs>
        <w:ind w:left="720" w:right="-331"/>
        <w:rPr>
          <w:rFonts w:cs="Arial"/>
          <w:sz w:val="20"/>
        </w:rPr>
      </w:pPr>
      <w:r w:rsidRPr="00EF3336">
        <w:rPr>
          <w:rFonts w:cs="Arial"/>
          <w:sz w:val="20"/>
        </w:rPr>
        <w:t>Elastomeric, water-based acrylic coating with integral color and texture; formulated with Dirt Pickup      Resistance (DPR) chemistry:</w:t>
      </w:r>
    </w:p>
    <w:p w14:paraId="35B67995" w14:textId="77777777" w:rsidR="00CE749E" w:rsidRPr="00F1605E" w:rsidRDefault="00CE749E" w:rsidP="002519F3">
      <w:pPr>
        <w:tabs>
          <w:tab w:val="left" w:pos="720"/>
        </w:tabs>
        <w:ind w:left="360"/>
        <w:rPr>
          <w:rFonts w:ascii="Arial" w:hAnsi="Arial"/>
          <w:sz w:val="20"/>
        </w:rPr>
      </w:pPr>
    </w:p>
    <w:p w14:paraId="34632165" w14:textId="6125A6C5" w:rsidR="001C55F6" w:rsidRPr="00EF3336" w:rsidRDefault="00AA5A95" w:rsidP="000B3A4C">
      <w:pPr>
        <w:pStyle w:val="ListParagraph"/>
        <w:numPr>
          <w:ilvl w:val="1"/>
          <w:numId w:val="60"/>
        </w:numPr>
        <w:tabs>
          <w:tab w:val="left" w:pos="540"/>
          <w:tab w:val="left" w:pos="1440"/>
        </w:tabs>
        <w:ind w:left="1080"/>
        <w:rPr>
          <w:rFonts w:cs="Arial"/>
          <w:sz w:val="20"/>
        </w:rPr>
      </w:pPr>
      <w:r w:rsidRPr="00EF3336">
        <w:rPr>
          <w:rFonts w:ascii="Arial" w:hAnsi="Arial"/>
          <w:sz w:val="20"/>
        </w:rPr>
        <w:t>Weatherlastic</w:t>
      </w:r>
      <w:r w:rsidR="000D7599" w:rsidRPr="00EF3336">
        <w:rPr>
          <w:rFonts w:cs="Arial"/>
          <w:sz w:val="20"/>
          <w:vertAlign w:val="superscript"/>
        </w:rPr>
        <w:t>®</w:t>
      </w:r>
      <w:r w:rsidRPr="00EF3336">
        <w:rPr>
          <w:rFonts w:cs="Arial"/>
          <w:sz w:val="20"/>
        </w:rPr>
        <w:t xml:space="preserve"> Quarzputz</w:t>
      </w:r>
    </w:p>
    <w:p w14:paraId="5A04F87B" w14:textId="7C7BBDF6" w:rsidR="00AA5A95" w:rsidRPr="00EF3336" w:rsidRDefault="00AA5A95" w:rsidP="000B3A4C">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w:t>
      </w:r>
    </w:p>
    <w:p w14:paraId="0BBD69E4" w14:textId="323383E0" w:rsidR="00AA5A95" w:rsidRPr="00EF3336" w:rsidRDefault="00AA5A95" w:rsidP="000B3A4C">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 Fine</w:t>
      </w:r>
    </w:p>
    <w:p w14:paraId="7C94162F" w14:textId="7D56E570" w:rsidR="000D7599" w:rsidRPr="00EF3336" w:rsidRDefault="00AA5A95" w:rsidP="000B3A4C">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2519F3">
      <w:pPr>
        <w:tabs>
          <w:tab w:val="left" w:pos="540"/>
          <w:tab w:val="left" w:pos="1440"/>
        </w:tabs>
        <w:ind w:left="900" w:firstLine="180"/>
        <w:rPr>
          <w:rFonts w:cs="Arial"/>
          <w:sz w:val="20"/>
        </w:rPr>
      </w:pPr>
    </w:p>
    <w:p w14:paraId="76FDF7B6" w14:textId="6BEB04AF" w:rsidR="00AA5A95" w:rsidRPr="00EF3336" w:rsidRDefault="00AA5A95" w:rsidP="00CB2216">
      <w:pPr>
        <w:pStyle w:val="ListParagraph"/>
        <w:numPr>
          <w:ilvl w:val="0"/>
          <w:numId w:val="108"/>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2519F3">
      <w:pPr>
        <w:tabs>
          <w:tab w:val="left" w:pos="540"/>
          <w:tab w:val="left" w:pos="720"/>
        </w:tabs>
        <w:ind w:left="1080" w:hanging="360"/>
        <w:rPr>
          <w:rFonts w:cs="Arial"/>
          <w:sz w:val="20"/>
        </w:rPr>
      </w:pPr>
    </w:p>
    <w:p w14:paraId="2620384C" w14:textId="321FAA42" w:rsidR="00AA5A95" w:rsidRPr="00EF3336" w:rsidRDefault="00AA5A95" w:rsidP="000B3A4C">
      <w:pPr>
        <w:pStyle w:val="ListParagraph"/>
        <w:numPr>
          <w:ilvl w:val="1"/>
          <w:numId w:val="61"/>
        </w:numPr>
        <w:tabs>
          <w:tab w:val="left" w:pos="540"/>
          <w:tab w:val="left" w:pos="1440"/>
        </w:tabs>
        <w:ind w:left="108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0B3A4C">
      <w:pPr>
        <w:pStyle w:val="ListParagraph"/>
        <w:numPr>
          <w:ilvl w:val="1"/>
          <w:numId w:val="61"/>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0B3A4C">
      <w:pPr>
        <w:pStyle w:val="ListParagraph"/>
        <w:numPr>
          <w:ilvl w:val="1"/>
          <w:numId w:val="61"/>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0B3A4C">
      <w:pPr>
        <w:pStyle w:val="ListParagraph"/>
        <w:numPr>
          <w:ilvl w:val="1"/>
          <w:numId w:val="61"/>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0B3A4C">
      <w:pPr>
        <w:pStyle w:val="ListParagraph"/>
        <w:numPr>
          <w:ilvl w:val="1"/>
          <w:numId w:val="61"/>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2519F3">
      <w:pPr>
        <w:tabs>
          <w:tab w:val="left" w:pos="540"/>
          <w:tab w:val="left" w:pos="1440"/>
        </w:tabs>
        <w:ind w:left="900" w:firstLine="180"/>
        <w:rPr>
          <w:rFonts w:cs="Arial"/>
          <w:sz w:val="20"/>
        </w:rPr>
      </w:pPr>
    </w:p>
    <w:p w14:paraId="6A3A9947" w14:textId="38B7C614" w:rsidR="00AA5A95" w:rsidRPr="00EF3336" w:rsidRDefault="00AA5A95" w:rsidP="00CB2216">
      <w:pPr>
        <w:pStyle w:val="ListParagraph"/>
        <w:numPr>
          <w:ilvl w:val="0"/>
          <w:numId w:val="107"/>
        </w:numPr>
        <w:tabs>
          <w:tab w:val="left" w:pos="540"/>
          <w:tab w:val="left" w:pos="720"/>
        </w:tabs>
        <w:ind w:left="720"/>
        <w:rPr>
          <w:rFonts w:cs="Arial"/>
          <w:sz w:val="20"/>
        </w:rPr>
      </w:pPr>
      <w:r w:rsidRPr="00EF3336">
        <w:rPr>
          <w:rFonts w:cs="Arial"/>
          <w:sz w:val="20"/>
        </w:rPr>
        <w:t>Coatings, Primers, and Sealants:</w:t>
      </w:r>
    </w:p>
    <w:p w14:paraId="6517365F" w14:textId="7D36CC7F"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Demandit</w:t>
      </w:r>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0B3A4C">
      <w:pPr>
        <w:pStyle w:val="ListParagraph"/>
        <w:numPr>
          <w:ilvl w:val="1"/>
          <w:numId w:val="62"/>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0B3A4C">
      <w:pPr>
        <w:pStyle w:val="ListParagraph"/>
        <w:numPr>
          <w:ilvl w:val="1"/>
          <w:numId w:val="62"/>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0B3A4C">
      <w:pPr>
        <w:pStyle w:val="ListParagraph"/>
        <w:numPr>
          <w:ilvl w:val="1"/>
          <w:numId w:val="62"/>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Prymit</w:t>
      </w:r>
      <w:r w:rsidRPr="00EF3336">
        <w:rPr>
          <w:rFonts w:cs="Arial"/>
          <w:sz w:val="20"/>
          <w:vertAlign w:val="superscript"/>
        </w:rPr>
        <w:t>®</w:t>
      </w:r>
    </w:p>
    <w:p w14:paraId="76B059DE" w14:textId="391D2C8B" w:rsidR="00AA5A95" w:rsidRPr="00EF3336" w:rsidRDefault="00AA5A95" w:rsidP="000B3A4C">
      <w:pPr>
        <w:pStyle w:val="ListParagraph"/>
        <w:numPr>
          <w:ilvl w:val="1"/>
          <w:numId w:val="62"/>
        </w:numPr>
        <w:tabs>
          <w:tab w:val="left" w:pos="540"/>
          <w:tab w:val="left" w:pos="1440"/>
        </w:tabs>
        <w:ind w:left="1080"/>
        <w:rPr>
          <w:rFonts w:cs="Arial"/>
          <w:sz w:val="20"/>
        </w:rPr>
      </w:pPr>
      <w:r w:rsidRPr="00EF3336">
        <w:rPr>
          <w:rFonts w:cs="Arial"/>
          <w:sz w:val="20"/>
        </w:rPr>
        <w:t>SealClear™</w:t>
      </w:r>
    </w:p>
    <w:p w14:paraId="66749C8C" w14:textId="77777777" w:rsidR="00AA5A95" w:rsidRPr="00F1605E" w:rsidRDefault="00AA5A95" w:rsidP="00B503CF">
      <w:pPr>
        <w:tabs>
          <w:tab w:val="left" w:pos="540"/>
        </w:tabs>
        <w:ind w:left="900" w:hanging="900"/>
        <w:rPr>
          <w:rFonts w:cs="Arial"/>
          <w:sz w:val="20"/>
        </w:rPr>
      </w:pPr>
    </w:p>
    <w:p w14:paraId="0E234459" w14:textId="77777777" w:rsidR="00AE7780" w:rsidRPr="00B615B9" w:rsidRDefault="00AE7780" w:rsidP="00A541CB">
      <w:pPr>
        <w:pStyle w:val="ListParagraph"/>
        <w:numPr>
          <w:ilvl w:val="0"/>
          <w:numId w:val="105"/>
        </w:numPr>
        <w:ind w:left="360"/>
        <w:rPr>
          <w:rFonts w:ascii="Arial" w:hAnsi="Arial" w:cs="Arial"/>
          <w:sz w:val="19"/>
          <w:szCs w:val="19"/>
        </w:rPr>
      </w:pPr>
      <w:bookmarkStart w:id="26" w:name="_Hlk24539804"/>
      <w:r w:rsidRPr="00B615B9">
        <w:rPr>
          <w:rFonts w:ascii="Arial" w:hAnsi="Arial" w:cs="Arial"/>
          <w:sz w:val="19"/>
          <w:szCs w:val="19"/>
        </w:rPr>
        <w:t>Joint Sealants:</w:t>
      </w:r>
    </w:p>
    <w:p w14:paraId="7A01BD5B" w14:textId="522FF5DF" w:rsidR="00AE7780" w:rsidRPr="00E645FE" w:rsidRDefault="00AE7780" w:rsidP="00AE7780">
      <w:pPr>
        <w:tabs>
          <w:tab w:val="left" w:pos="540"/>
        </w:tabs>
        <w:ind w:left="1080"/>
        <w:rPr>
          <w:rFonts w:ascii="Arial" w:hAnsi="Arial" w:cs="Arial"/>
          <w:b/>
          <w:sz w:val="19"/>
          <w:szCs w:val="19"/>
        </w:rPr>
      </w:pPr>
      <w:r w:rsidRPr="00B615B9">
        <w:rPr>
          <w:rFonts w:ascii="Arial" w:hAnsi="Arial" w:cs="Arial"/>
          <w:b/>
          <w:sz w:val="19"/>
          <w:szCs w:val="19"/>
        </w:rPr>
        <w:t xml:space="preserve">(Note to Specifier: </w:t>
      </w:r>
      <w:r>
        <w:rPr>
          <w:rFonts w:ascii="Arial" w:hAnsi="Arial" w:cs="Arial"/>
          <w:b/>
          <w:sz w:val="19"/>
          <w:szCs w:val="19"/>
        </w:rPr>
        <w:t xml:space="preserve"> Where the </w:t>
      </w:r>
      <w:r w:rsidRPr="003D7140">
        <w:rPr>
          <w:rFonts w:ascii="Arial" w:hAnsi="Arial" w:cs="Arial"/>
          <w:b/>
          <w:sz w:val="19"/>
          <w:szCs w:val="19"/>
        </w:rPr>
        <w:t xml:space="preserve">additional 2-year </w:t>
      </w:r>
      <w:r w:rsidR="009425E9">
        <w:rPr>
          <w:rFonts w:ascii="Arial" w:hAnsi="Arial" w:cs="Arial"/>
          <w:b/>
          <w:sz w:val="19"/>
          <w:szCs w:val="19"/>
        </w:rPr>
        <w:t xml:space="preserve">EIF </w:t>
      </w:r>
      <w:r>
        <w:rPr>
          <w:rFonts w:ascii="Arial" w:hAnsi="Arial" w:cs="Arial"/>
          <w:b/>
          <w:sz w:val="19"/>
          <w:szCs w:val="19"/>
        </w:rPr>
        <w:t>System</w:t>
      </w:r>
      <w:r w:rsidRPr="003D7140">
        <w:rPr>
          <w:rFonts w:ascii="Arial" w:hAnsi="Arial" w:cs="Arial"/>
          <w:b/>
          <w:sz w:val="19"/>
          <w:szCs w:val="19"/>
        </w:rPr>
        <w:t xml:space="preserve"> warranty extension</w:t>
      </w:r>
      <w:r>
        <w:rPr>
          <w:rFonts w:ascii="Arial" w:hAnsi="Arial" w:cs="Arial"/>
          <w:b/>
          <w:sz w:val="19"/>
          <w:szCs w:val="19"/>
        </w:rPr>
        <w:t xml:space="preserve"> for use of </w:t>
      </w:r>
      <w:r w:rsidRPr="003D7140">
        <w:rPr>
          <w:rFonts w:ascii="Arial" w:hAnsi="Arial" w:cs="Arial"/>
          <w:b/>
          <w:sz w:val="19"/>
          <w:szCs w:val="19"/>
        </w:rPr>
        <w:t xml:space="preserve">Tremco (Company) Joinery and Sealants </w:t>
      </w:r>
      <w:r>
        <w:rPr>
          <w:rFonts w:ascii="Arial" w:hAnsi="Arial" w:cs="Arial"/>
          <w:b/>
          <w:sz w:val="19"/>
          <w:szCs w:val="19"/>
        </w:rPr>
        <w:t xml:space="preserve">is desired, </w:t>
      </w:r>
      <w:r w:rsidR="00563109">
        <w:rPr>
          <w:rFonts w:ascii="Arial" w:hAnsi="Arial" w:cs="Arial"/>
          <w:b/>
          <w:sz w:val="19"/>
          <w:szCs w:val="19"/>
        </w:rPr>
        <w:t xml:space="preserve">retain </w:t>
      </w:r>
      <w:r>
        <w:rPr>
          <w:rFonts w:ascii="Arial" w:hAnsi="Arial" w:cs="Arial"/>
          <w:b/>
          <w:sz w:val="19"/>
          <w:szCs w:val="19"/>
        </w:rPr>
        <w:t>[Required] below in section 2.03.</w:t>
      </w:r>
      <w:r w:rsidR="00CC2786">
        <w:rPr>
          <w:rFonts w:ascii="Arial" w:hAnsi="Arial" w:cs="Arial"/>
          <w:b/>
          <w:sz w:val="19"/>
          <w:szCs w:val="19"/>
        </w:rPr>
        <w:t>C</w:t>
      </w:r>
      <w:r>
        <w:rPr>
          <w:rFonts w:ascii="Arial" w:hAnsi="Arial" w:cs="Arial"/>
          <w:b/>
          <w:sz w:val="19"/>
          <w:szCs w:val="19"/>
        </w:rPr>
        <w:t>.1. and delete section 2.03.</w:t>
      </w:r>
      <w:r w:rsidR="00CC2786">
        <w:rPr>
          <w:rFonts w:ascii="Arial" w:hAnsi="Arial" w:cs="Arial"/>
          <w:b/>
          <w:sz w:val="19"/>
          <w:szCs w:val="19"/>
        </w:rPr>
        <w:t>C</w:t>
      </w:r>
      <w:r>
        <w:rPr>
          <w:rFonts w:ascii="Arial" w:hAnsi="Arial" w:cs="Arial"/>
          <w:b/>
          <w:sz w:val="19"/>
          <w:szCs w:val="19"/>
        </w:rPr>
        <w:t>.2)</w:t>
      </w:r>
      <w:r w:rsidRPr="00E645FE">
        <w:rPr>
          <w:rFonts w:ascii="Arial" w:hAnsi="Arial" w:cs="Arial"/>
          <w:b/>
          <w:sz w:val="19"/>
          <w:szCs w:val="19"/>
        </w:rPr>
        <w:t xml:space="preserve"> </w:t>
      </w:r>
    </w:p>
    <w:p w14:paraId="2FCA40A6" w14:textId="77777777" w:rsidR="00AE7780" w:rsidRPr="00E645FE" w:rsidRDefault="00AE7780" w:rsidP="00AE7780">
      <w:pPr>
        <w:rPr>
          <w:rFonts w:ascii="Arial" w:hAnsi="Arial" w:cs="Arial"/>
          <w:sz w:val="19"/>
          <w:szCs w:val="19"/>
        </w:rPr>
      </w:pPr>
    </w:p>
    <w:p w14:paraId="7D1EEC0E" w14:textId="77777777" w:rsidR="00AE7780" w:rsidRPr="00B615B9" w:rsidRDefault="00AE7780" w:rsidP="00AE7780">
      <w:pPr>
        <w:pStyle w:val="ListParagraph"/>
        <w:numPr>
          <w:ilvl w:val="0"/>
          <w:numId w:val="67"/>
        </w:numPr>
        <w:tabs>
          <w:tab w:val="left" w:pos="360"/>
        </w:tabs>
        <w:ind w:left="720"/>
        <w:rPr>
          <w:rFonts w:ascii="Arial" w:hAnsi="Arial" w:cs="Arial"/>
          <w:sz w:val="19"/>
          <w:szCs w:val="19"/>
        </w:rPr>
      </w:pPr>
      <w:r w:rsidRPr="00E645FE">
        <w:rPr>
          <w:rFonts w:ascii="Arial" w:hAnsi="Arial" w:cs="Arial"/>
          <w:sz w:val="19"/>
          <w:szCs w:val="19"/>
        </w:rPr>
        <w:t xml:space="preserve">Silicone Sealant: </w:t>
      </w:r>
      <w:r w:rsidRPr="00B615B9">
        <w:rPr>
          <w:rFonts w:ascii="Arial" w:hAnsi="Arial" w:cs="Arial"/>
          <w:b/>
          <w:bCs/>
          <w:sz w:val="19"/>
          <w:szCs w:val="19"/>
        </w:rPr>
        <w:t>[Required]</w:t>
      </w:r>
      <w:r>
        <w:rPr>
          <w:rFonts w:ascii="Arial" w:hAnsi="Arial" w:cs="Arial"/>
          <w:sz w:val="19"/>
          <w:szCs w:val="19"/>
        </w:rPr>
        <w:t xml:space="preserve"> </w:t>
      </w:r>
    </w:p>
    <w:p w14:paraId="2652C76E" w14:textId="77777777" w:rsidR="00AE7780" w:rsidRPr="00B615B9" w:rsidRDefault="00AE7780" w:rsidP="00AE7780">
      <w:pPr>
        <w:pStyle w:val="ListParagraph"/>
        <w:numPr>
          <w:ilvl w:val="0"/>
          <w:numId w:val="68"/>
        </w:numPr>
        <w:tabs>
          <w:tab w:val="left" w:pos="360"/>
        </w:tabs>
        <w:rPr>
          <w:rFonts w:ascii="Arial" w:hAnsi="Arial" w:cs="Arial"/>
          <w:sz w:val="19"/>
          <w:szCs w:val="19"/>
        </w:rPr>
      </w:pPr>
      <w:r w:rsidRPr="00B615B9">
        <w:rPr>
          <w:rFonts w:ascii="Arial" w:hAnsi="Arial" w:cs="Arial"/>
          <w:sz w:val="19"/>
          <w:szCs w:val="19"/>
        </w:rPr>
        <w:t>Tremco Spectrem 1: An ultra low modulus, high-performance, one-part, moisture-curing silicone joint sealant with physical properties making it an ideal sealant for sealing dynamic joints.</w:t>
      </w:r>
    </w:p>
    <w:p w14:paraId="50B981A1" w14:textId="77777777" w:rsidR="00AE7780" w:rsidRPr="00B615B9" w:rsidRDefault="00AE7780" w:rsidP="00AE7780">
      <w:pPr>
        <w:pStyle w:val="ListParagraph"/>
        <w:numPr>
          <w:ilvl w:val="0"/>
          <w:numId w:val="68"/>
        </w:numPr>
        <w:tabs>
          <w:tab w:val="left" w:pos="360"/>
        </w:tabs>
        <w:rPr>
          <w:rFonts w:ascii="Arial" w:hAnsi="Arial" w:cs="Arial"/>
          <w:sz w:val="19"/>
          <w:szCs w:val="19"/>
        </w:rPr>
      </w:pPr>
      <w:r w:rsidRPr="00B615B9">
        <w:rPr>
          <w:rFonts w:ascii="Arial" w:hAnsi="Arial" w:cs="Arial"/>
          <w:sz w:val="19"/>
          <w:szCs w:val="19"/>
        </w:rPr>
        <w:t>Tremco Spectrem 3:  A general-purpose, low-modulus, high performance, one-part, neutral-cure, non-staining, low dirt pickup, construction-grade silicone sealant.</w:t>
      </w:r>
    </w:p>
    <w:p w14:paraId="77AEDFF1" w14:textId="77777777" w:rsidR="00AE7780" w:rsidRPr="00B615B9" w:rsidRDefault="00AE7780" w:rsidP="00AE7780">
      <w:pPr>
        <w:pStyle w:val="ListParagraph"/>
        <w:numPr>
          <w:ilvl w:val="0"/>
          <w:numId w:val="68"/>
        </w:numPr>
        <w:tabs>
          <w:tab w:val="left" w:pos="360"/>
        </w:tabs>
        <w:rPr>
          <w:rFonts w:ascii="Arial" w:hAnsi="Arial" w:cs="Arial"/>
          <w:sz w:val="19"/>
          <w:szCs w:val="19"/>
        </w:rPr>
      </w:pPr>
      <w:r w:rsidRPr="00B615B9">
        <w:rPr>
          <w:rFonts w:ascii="Arial" w:hAnsi="Arial" w:cs="Arial"/>
          <w:sz w:val="19"/>
          <w:szCs w:val="19"/>
        </w:rPr>
        <w:t>Tremco Spectrem 4-TS: A multi-component, neutral-curing, non-staining, low dirt pick up, low-modulus silicone sealant specially formulated for use in dynamically moving building joints.  Spectrem 4-TS offers color flexibility with the opportunity to tint the material on site.</w:t>
      </w:r>
    </w:p>
    <w:p w14:paraId="0AD21452" w14:textId="77777777" w:rsidR="00AE7780" w:rsidRDefault="00AE7780" w:rsidP="00AE7780">
      <w:pPr>
        <w:pStyle w:val="ListParagraph"/>
        <w:numPr>
          <w:ilvl w:val="1"/>
          <w:numId w:val="68"/>
        </w:numPr>
        <w:rPr>
          <w:rFonts w:ascii="Arial" w:hAnsi="Arial" w:cs="Arial"/>
          <w:sz w:val="19"/>
          <w:szCs w:val="19"/>
        </w:rPr>
      </w:pPr>
      <w:r w:rsidRPr="00B615B9">
        <w:rPr>
          <w:rFonts w:ascii="Arial" w:hAnsi="Arial" w:cs="Arial"/>
          <w:sz w:val="19"/>
          <w:szCs w:val="19"/>
        </w:rPr>
        <w:t xml:space="preserve">Coordination for custom sealant colors </w:t>
      </w:r>
      <w:r w:rsidRPr="00E645FE">
        <w:rPr>
          <w:rFonts w:ascii="Arial" w:hAnsi="Arial" w:cs="Arial"/>
          <w:sz w:val="19"/>
          <w:szCs w:val="19"/>
        </w:rPr>
        <w:t>is</w:t>
      </w:r>
      <w:r w:rsidRPr="00B615B9">
        <w:rPr>
          <w:rFonts w:ascii="Arial" w:hAnsi="Arial" w:cs="Arial"/>
          <w:sz w:val="19"/>
          <w:szCs w:val="19"/>
        </w:rPr>
        <w:t xml:space="preserve"> required.</w:t>
      </w:r>
    </w:p>
    <w:p w14:paraId="38623354" w14:textId="383875EC" w:rsidR="00AE7780" w:rsidRDefault="00AE7780" w:rsidP="00AE7780">
      <w:pPr>
        <w:pStyle w:val="ListParagraph"/>
        <w:numPr>
          <w:ilvl w:val="0"/>
          <w:numId w:val="68"/>
        </w:numPr>
        <w:rPr>
          <w:rFonts w:ascii="Arial" w:hAnsi="Arial" w:cs="Arial"/>
          <w:sz w:val="19"/>
          <w:szCs w:val="19"/>
        </w:rPr>
      </w:pPr>
      <w:r w:rsidRPr="00B615B9">
        <w:rPr>
          <w:rFonts w:ascii="Arial" w:hAnsi="Arial" w:cs="Arial"/>
          <w:sz w:val="19"/>
          <w:szCs w:val="19"/>
        </w:rPr>
        <w:t>Where deemed necessary, use TREMprime Silicone Porous Primer.</w:t>
      </w:r>
    </w:p>
    <w:p w14:paraId="69109E92" w14:textId="4F3B14BF" w:rsidR="004418A2" w:rsidRPr="00AF6789" w:rsidRDefault="004418A2" w:rsidP="004418A2">
      <w:pPr>
        <w:pStyle w:val="ListParagraph"/>
        <w:numPr>
          <w:ilvl w:val="0"/>
          <w:numId w:val="68"/>
        </w:numPr>
        <w:rPr>
          <w:rFonts w:ascii="Arial" w:hAnsi="Arial" w:cs="Arial"/>
          <w:sz w:val="20"/>
        </w:rPr>
      </w:pPr>
      <w:r w:rsidRPr="00665EB3">
        <w:rPr>
          <w:rFonts w:ascii="Arial" w:hAnsi="Arial" w:cs="Arial"/>
          <w:sz w:val="20"/>
        </w:rPr>
        <w:t xml:space="preserve">See related specification section or consult with </w:t>
      </w:r>
      <w:r>
        <w:rPr>
          <w:rFonts w:ascii="Arial" w:hAnsi="Arial" w:cs="Arial"/>
          <w:sz w:val="20"/>
        </w:rPr>
        <w:t>Tremco, Inc.</w:t>
      </w:r>
      <w:r w:rsidRPr="00665EB3">
        <w:rPr>
          <w:rFonts w:ascii="Arial" w:hAnsi="Arial" w:cs="Arial"/>
          <w:sz w:val="20"/>
        </w:rPr>
        <w:t xml:space="preserve"> for more information. </w:t>
      </w:r>
    </w:p>
    <w:p w14:paraId="2A57F76E" w14:textId="77777777" w:rsidR="00AE7780" w:rsidRPr="00B615B9" w:rsidRDefault="00AE7780" w:rsidP="00AE7780">
      <w:pPr>
        <w:ind w:left="720"/>
        <w:rPr>
          <w:rFonts w:ascii="Arial" w:hAnsi="Arial" w:cs="Arial"/>
          <w:sz w:val="19"/>
          <w:szCs w:val="19"/>
        </w:rPr>
      </w:pPr>
    </w:p>
    <w:p w14:paraId="0BBC0F9B" w14:textId="3CE1A181" w:rsidR="00AE7780" w:rsidRPr="00B615B9" w:rsidRDefault="00AE7780" w:rsidP="00AE7780">
      <w:pPr>
        <w:pStyle w:val="ListParagraph"/>
        <w:numPr>
          <w:ilvl w:val="0"/>
          <w:numId w:val="74"/>
        </w:numPr>
        <w:ind w:left="720"/>
        <w:rPr>
          <w:rFonts w:ascii="Arial" w:hAnsi="Arial" w:cs="Arial"/>
          <w:sz w:val="19"/>
          <w:szCs w:val="19"/>
        </w:rPr>
      </w:pPr>
      <w:r w:rsidRPr="00B615B9">
        <w:rPr>
          <w:rFonts w:ascii="Arial" w:hAnsi="Arial" w:cs="Arial"/>
          <w:sz w:val="19"/>
          <w:szCs w:val="19"/>
        </w:rPr>
        <w:t xml:space="preserve">Polyurethane Sealant:  </w:t>
      </w:r>
      <w:r w:rsidR="00E74CF5">
        <w:rPr>
          <w:rFonts w:ascii="Arial" w:hAnsi="Arial" w:cs="Arial"/>
          <w:sz w:val="19"/>
          <w:szCs w:val="19"/>
        </w:rPr>
        <w:t xml:space="preserve">  </w:t>
      </w:r>
    </w:p>
    <w:p w14:paraId="48AF5C37" w14:textId="54362BC0" w:rsidR="00AE7780" w:rsidRPr="00B615B9" w:rsidRDefault="00AE7780" w:rsidP="00AE7780">
      <w:pPr>
        <w:pStyle w:val="ListParagraph"/>
        <w:numPr>
          <w:ilvl w:val="0"/>
          <w:numId w:val="72"/>
        </w:numPr>
        <w:rPr>
          <w:rFonts w:ascii="Arial" w:hAnsi="Arial" w:cs="Arial"/>
          <w:sz w:val="19"/>
          <w:szCs w:val="19"/>
        </w:rPr>
      </w:pPr>
      <w:r w:rsidRPr="00B615B9">
        <w:rPr>
          <w:rFonts w:ascii="Arial" w:hAnsi="Arial" w:cs="Arial"/>
          <w:sz w:val="19"/>
          <w:szCs w:val="19"/>
        </w:rPr>
        <w:t>Tremco Dymonic FC:  A one component hybrid polyurethane sealant.  Where deemed necessary, use TREMprime Silicone Porous Primer for porous surfaces and TREMprime Silicone Metal Primer for metals or plastic</w:t>
      </w:r>
      <w:r w:rsidR="00E74CF5">
        <w:rPr>
          <w:rFonts w:ascii="Arial" w:hAnsi="Arial" w:cs="Arial"/>
          <w:sz w:val="19"/>
          <w:szCs w:val="19"/>
        </w:rPr>
        <w:t xml:space="preserve">s.  </w:t>
      </w:r>
      <w:r w:rsidR="00E74CF5" w:rsidRPr="00B615B9">
        <w:rPr>
          <w:rFonts w:ascii="Arial" w:hAnsi="Arial" w:cs="Arial"/>
          <w:sz w:val="19"/>
          <w:szCs w:val="19"/>
        </w:rPr>
        <w:t>Coordinate for primer use as indicated.</w:t>
      </w:r>
    </w:p>
    <w:bookmarkEnd w:id="21"/>
    <w:bookmarkEnd w:id="26"/>
    <w:p w14:paraId="7683B827" w14:textId="77777777" w:rsidR="009415A7" w:rsidRPr="0023365D" w:rsidRDefault="009415A7" w:rsidP="00B92350">
      <w:pPr>
        <w:ind w:left="360"/>
        <w:rPr>
          <w:rFonts w:ascii="Arial" w:hAnsi="Arial"/>
          <w:color w:val="0070C0"/>
          <w:sz w:val="20"/>
        </w:rPr>
      </w:pPr>
    </w:p>
    <w:p w14:paraId="363CA309" w14:textId="77777777" w:rsidR="00AA5A95" w:rsidRPr="00F1605E" w:rsidRDefault="007A41FF" w:rsidP="00A541CB">
      <w:pPr>
        <w:pStyle w:val="ListParagraph"/>
        <w:numPr>
          <w:ilvl w:val="0"/>
          <w:numId w:val="109"/>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4109D7CB"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w:t>
      </w:r>
      <w:r w:rsidR="00C60FF3">
        <w:rPr>
          <w:sz w:val="20"/>
        </w:rPr>
        <w:t>Type</w:t>
      </w:r>
      <w:r w:rsidR="00C60FF3">
        <w:rPr>
          <w:spacing w:val="-3"/>
          <w:sz w:val="20"/>
        </w:rPr>
        <w:t xml:space="preserve"> I, II or </w:t>
      </w:r>
      <w:r w:rsidR="00C60FF3">
        <w:rPr>
          <w:sz w:val="20"/>
        </w:rPr>
        <w:t>1L</w:t>
      </w:r>
      <w:r w:rsidRPr="00F1605E">
        <w:rPr>
          <w:rFonts w:ascii="Arial" w:hAnsi="Arial" w:cs="Arial"/>
          <w:sz w:val="20"/>
        </w:rPr>
        <w:t>,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531ECE3C" w:rsidR="00290C02" w:rsidRPr="007A4788" w:rsidRDefault="00290C02" w:rsidP="000B3A4C">
      <w:pPr>
        <w:numPr>
          <w:ilvl w:val="0"/>
          <w:numId w:val="53"/>
        </w:numPr>
        <w:tabs>
          <w:tab w:val="left" w:pos="720"/>
        </w:tabs>
        <w:rPr>
          <w:rFonts w:ascii="Arial" w:hAnsi="Arial"/>
          <w:b/>
          <w:sz w:val="20"/>
        </w:rPr>
      </w:pPr>
      <w:r>
        <w:rPr>
          <w:rFonts w:ascii="Arial" w:hAnsi="Arial"/>
          <w:bCs/>
          <w:sz w:val="20"/>
        </w:rPr>
        <w:lastRenderedPageBreak/>
        <w:t>Reference Documentation</w:t>
      </w:r>
      <w:r w:rsidR="00D77DA9">
        <w:rPr>
          <w:rFonts w:ascii="Arial" w:hAnsi="Arial"/>
          <w:bCs/>
          <w:sz w:val="20"/>
        </w:rPr>
        <w:t xml:space="preserve"> for </w:t>
      </w:r>
      <w:r w:rsidR="000102C4">
        <w:rPr>
          <w:rFonts w:ascii="Arial" w:hAnsi="Arial"/>
          <w:bCs/>
          <w:sz w:val="20"/>
        </w:rPr>
        <w:t>Outsulation Plus MD</w:t>
      </w:r>
      <w:r w:rsidR="002519F3">
        <w:rPr>
          <w:rFonts w:ascii="Arial" w:hAnsi="Arial"/>
          <w:bCs/>
          <w:sz w:val="20"/>
        </w:rPr>
        <w:t xml:space="preserve"> </w:t>
      </w:r>
      <w:r w:rsidR="00D77DA9">
        <w:rPr>
          <w:rFonts w:ascii="Arial" w:hAnsi="Arial"/>
          <w:bCs/>
          <w:sz w:val="20"/>
        </w:rPr>
        <w:t>System</w:t>
      </w:r>
      <w:r>
        <w:rPr>
          <w:rFonts w:ascii="Arial" w:hAnsi="Arial"/>
          <w:bCs/>
          <w:sz w:val="20"/>
        </w:rPr>
        <w:t>:</w:t>
      </w:r>
    </w:p>
    <w:p w14:paraId="2D0DBA05" w14:textId="7B632F67" w:rsidR="00290C02" w:rsidRPr="006F5330" w:rsidRDefault="00A85953" w:rsidP="000B3A4C">
      <w:pPr>
        <w:numPr>
          <w:ilvl w:val="1"/>
          <w:numId w:val="54"/>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9A05DA">
        <w:rPr>
          <w:rFonts w:ascii="Arial" w:hAnsi="Arial"/>
          <w:bCs/>
          <w:sz w:val="20"/>
        </w:rPr>
        <w:t>929</w:t>
      </w:r>
    </w:p>
    <w:p w14:paraId="2B4D646E" w14:textId="271E8E29" w:rsidR="00A96FDA" w:rsidRPr="006F5330" w:rsidRDefault="00A96FDA" w:rsidP="000B3A4C">
      <w:pPr>
        <w:numPr>
          <w:ilvl w:val="1"/>
          <w:numId w:val="54"/>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w:t>
      </w:r>
      <w:r w:rsidR="009A05DA">
        <w:rPr>
          <w:rFonts w:ascii="Arial" w:hAnsi="Arial"/>
          <w:bCs/>
          <w:sz w:val="20"/>
        </w:rPr>
        <w:t>944</w:t>
      </w:r>
    </w:p>
    <w:p w14:paraId="7A5B038E" w14:textId="5A408B97" w:rsidR="00A96FDA" w:rsidRPr="006F5330" w:rsidRDefault="00A96FDA" w:rsidP="000B3A4C">
      <w:pPr>
        <w:numPr>
          <w:ilvl w:val="1"/>
          <w:numId w:val="54"/>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9A05DA">
        <w:rPr>
          <w:rFonts w:ascii="Arial" w:hAnsi="Arial"/>
          <w:bCs/>
          <w:sz w:val="20"/>
        </w:rPr>
        <w:t>934</w:t>
      </w:r>
    </w:p>
    <w:p w14:paraId="542C32D9" w14:textId="5682EB88"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9800D7">
      <w:pPr>
        <w:pStyle w:val="ListParagraph"/>
        <w:numPr>
          <w:ilvl w:val="0"/>
          <w:numId w:val="37"/>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885A259" w14:textId="7FF998BB" w:rsidR="00922CD1" w:rsidRPr="00F1605E" w:rsidRDefault="00A1776D" w:rsidP="009800D7">
      <w:pPr>
        <w:pStyle w:val="ListParagraph"/>
        <w:numPr>
          <w:ilvl w:val="0"/>
          <w:numId w:val="48"/>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77777777" w:rsidR="00545ADA" w:rsidRPr="00F1605E" w:rsidRDefault="004D38DE" w:rsidP="009800D7">
      <w:pPr>
        <w:pStyle w:val="ListParagraph"/>
        <w:numPr>
          <w:ilvl w:val="0"/>
          <w:numId w:val="48"/>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with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9800D7">
      <w:pPr>
        <w:pStyle w:val="ListParagraph"/>
        <w:numPr>
          <w:ilvl w:val="0"/>
          <w:numId w:val="48"/>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9800D7">
      <w:pPr>
        <w:pStyle w:val="ListParagraph"/>
        <w:numPr>
          <w:ilvl w:val="0"/>
          <w:numId w:val="48"/>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270A32BF" w:rsidR="00ED154E" w:rsidRPr="00F1605E" w:rsidRDefault="004D38DE" w:rsidP="009800D7">
      <w:pPr>
        <w:pStyle w:val="ListParagraph"/>
        <w:numPr>
          <w:ilvl w:val="0"/>
          <w:numId w:val="48"/>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9800D7">
      <w:pPr>
        <w:pStyle w:val="ListParagraph"/>
        <w:numPr>
          <w:ilvl w:val="0"/>
          <w:numId w:val="48"/>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77777777" w:rsidR="00922CD1" w:rsidRPr="00F1605E" w:rsidRDefault="00922CD1" w:rsidP="009800D7">
      <w:pPr>
        <w:pStyle w:val="ListParagraph"/>
        <w:numPr>
          <w:ilvl w:val="0"/>
          <w:numId w:val="48"/>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with moisture drainage</w:t>
      </w:r>
      <w:r w:rsidRPr="00F1605E">
        <w:rPr>
          <w:rFonts w:ascii="Arial" w:hAnsi="Arial" w:cs="Arial"/>
          <w:sz w:val="20"/>
        </w:rPr>
        <w:t>.</w:t>
      </w:r>
    </w:p>
    <w:p w14:paraId="1C0374DE" w14:textId="7983478E" w:rsidR="00922CD1" w:rsidRPr="00F1605E" w:rsidRDefault="00922CD1" w:rsidP="00B503CF">
      <w:pPr>
        <w:ind w:left="1440"/>
        <w:rPr>
          <w:rFonts w:ascii="Arial" w:hAnsi="Arial"/>
          <w:b/>
          <w:sz w:val="20"/>
        </w:rPr>
      </w:pPr>
      <w:r w:rsidRPr="00F1605E">
        <w:rPr>
          <w:rFonts w:ascii="Arial" w:hAnsi="Arial"/>
          <w:b/>
          <w:sz w:val="20"/>
        </w:rPr>
        <w:t>(Note to Specifier: Design and location of expansion joints in the Exterior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9800D7">
      <w:pPr>
        <w:pStyle w:val="ListParagraph"/>
        <w:numPr>
          <w:ilvl w:val="0"/>
          <w:numId w:val="48"/>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At floor lines of non-wood framed buildings where significant movement is expected.</w:t>
      </w:r>
    </w:p>
    <w:p w14:paraId="3873E95A"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moisture drainage </w:t>
      </w:r>
      <w:r w:rsidRPr="00F1605E">
        <w:rPr>
          <w:rFonts w:ascii="Arial" w:hAnsi="Arial"/>
          <w:sz w:val="20"/>
        </w:rPr>
        <w:t>abuts dissimilar materials.</w:t>
      </w:r>
    </w:p>
    <w:p w14:paraId="51CBF71D"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9800D7">
      <w:pPr>
        <w:pStyle w:val="ListParagraph"/>
        <w:numPr>
          <w:ilvl w:val="1"/>
          <w:numId w:val="48"/>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9800D7">
      <w:pPr>
        <w:pStyle w:val="ListParagraph"/>
        <w:numPr>
          <w:ilvl w:val="1"/>
          <w:numId w:val="48"/>
        </w:numPr>
        <w:ind w:left="1080"/>
        <w:rPr>
          <w:rFonts w:ascii="Arial" w:hAnsi="Arial"/>
          <w:sz w:val="20"/>
        </w:rPr>
      </w:pPr>
      <w:r w:rsidRPr="00F1605E">
        <w:rPr>
          <w:rFonts w:ascii="Arial" w:hAnsi="Arial"/>
          <w:sz w:val="20"/>
        </w:rPr>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9800D7">
      <w:pPr>
        <w:pStyle w:val="ListParagraph"/>
        <w:numPr>
          <w:ilvl w:val="0"/>
          <w:numId w:val="48"/>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456811D5" w14:textId="78E405DD" w:rsidR="00727BAC" w:rsidRPr="00F1605E" w:rsidRDefault="00FF0770" w:rsidP="009800D7">
      <w:pPr>
        <w:pStyle w:val="ListParagraph"/>
        <w:numPr>
          <w:ilvl w:val="2"/>
          <w:numId w:val="35"/>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4D502B4C" w:rsidR="00727BAC" w:rsidRPr="00F1605E" w:rsidRDefault="00727BAC" w:rsidP="009800D7">
      <w:pPr>
        <w:pStyle w:val="ListParagraph"/>
        <w:numPr>
          <w:ilvl w:val="2"/>
          <w:numId w:val="35"/>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9800D7">
      <w:pPr>
        <w:pStyle w:val="ListParagraph"/>
        <w:numPr>
          <w:ilvl w:val="2"/>
          <w:numId w:val="35"/>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46D13F16" w:rsidR="000F2BB7" w:rsidRDefault="009E27DB" w:rsidP="009800D7">
      <w:pPr>
        <w:pStyle w:val="ListParagraph"/>
        <w:numPr>
          <w:ilvl w:val="0"/>
          <w:numId w:val="38"/>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 xml:space="preserve">he </w:t>
      </w:r>
      <w:r w:rsidR="006D030E">
        <w:rPr>
          <w:rFonts w:ascii="Arial" w:hAnsi="Arial"/>
          <w:sz w:val="20"/>
        </w:rPr>
        <w:t>EIF</w:t>
      </w:r>
      <w:r w:rsidR="0029112A">
        <w:rPr>
          <w:rFonts w:ascii="Arial" w:hAnsi="Arial"/>
          <w:sz w:val="20"/>
        </w:rPr>
        <w:t xml:space="preserve"> </w:t>
      </w:r>
      <w:r w:rsidR="00727BAC" w:rsidRPr="00A96FDA">
        <w:rPr>
          <w:rFonts w:ascii="Arial" w:hAnsi="Arial"/>
          <w:sz w:val="20"/>
        </w:rPr>
        <w:t>system in accordance with</w:t>
      </w:r>
      <w:r w:rsidR="00ED3CC5" w:rsidRPr="00A96FDA">
        <w:rPr>
          <w:rFonts w:ascii="Arial" w:hAnsi="Arial"/>
          <w:sz w:val="20"/>
        </w:rPr>
        <w:t xml:space="preserve"> ASTM C1397 and the</w:t>
      </w:r>
      <w:r w:rsidR="00936DC0" w:rsidRPr="00A96FDA">
        <w:rPr>
          <w:rFonts w:ascii="Arial" w:hAnsi="Arial"/>
          <w:sz w:val="20"/>
        </w:rPr>
        <w:t xml:space="preserve"> </w:t>
      </w:r>
      <w:r w:rsidR="00AB1FBC" w:rsidRPr="00A96FDA">
        <w:rPr>
          <w:rFonts w:ascii="Arial" w:hAnsi="Arial"/>
          <w:sz w:val="20"/>
        </w:rPr>
        <w:t xml:space="preserve">Dryvit </w:t>
      </w:r>
      <w:r w:rsidR="000102C4">
        <w:rPr>
          <w:rFonts w:ascii="Arial" w:hAnsi="Arial"/>
          <w:sz w:val="20"/>
        </w:rPr>
        <w:t>Outsulation Plus MD</w:t>
      </w:r>
      <w:r w:rsidR="002519F3">
        <w:rPr>
          <w:rFonts w:ascii="Arial" w:hAnsi="Arial"/>
          <w:sz w:val="20"/>
        </w:rPr>
        <w:t xml:space="preserve">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864927">
        <w:rPr>
          <w:rFonts w:ascii="Arial" w:hAnsi="Arial"/>
          <w:sz w:val="20"/>
        </w:rPr>
        <w:t>, DS</w:t>
      </w:r>
      <w:r w:rsidR="003A3B25">
        <w:rPr>
          <w:rFonts w:ascii="Arial" w:hAnsi="Arial"/>
          <w:sz w:val="20"/>
        </w:rPr>
        <w:t>934</w:t>
      </w:r>
      <w:r w:rsidR="00864927">
        <w:rPr>
          <w:rFonts w:ascii="Arial" w:hAnsi="Arial"/>
          <w:sz w:val="20"/>
        </w:rPr>
        <w:t>.</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037C80B6" w14:textId="77777777" w:rsidR="002519F3" w:rsidRPr="002519F3" w:rsidRDefault="002519F3" w:rsidP="002519F3">
      <w:pPr>
        <w:tabs>
          <w:tab w:val="left" w:pos="360"/>
        </w:tabs>
        <w:rPr>
          <w:rFonts w:ascii="Arial" w:hAnsi="Arial"/>
          <w:sz w:val="20"/>
        </w:rPr>
      </w:pPr>
    </w:p>
    <w:p w14:paraId="2BAAAE47" w14:textId="77777777" w:rsidR="007A6918" w:rsidRDefault="009E27DB" w:rsidP="009800D7">
      <w:pPr>
        <w:pStyle w:val="ListParagraph"/>
        <w:numPr>
          <w:ilvl w:val="0"/>
          <w:numId w:val="38"/>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39"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9800D7">
      <w:pPr>
        <w:pStyle w:val="ListParagraph"/>
        <w:numPr>
          <w:ilvl w:val="0"/>
          <w:numId w:val="38"/>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38CD3E59" w:rsidR="00727BAC" w:rsidRPr="002519F3" w:rsidRDefault="00F3070D" w:rsidP="009800D7">
      <w:pPr>
        <w:pStyle w:val="ListParagraph"/>
        <w:numPr>
          <w:ilvl w:val="0"/>
          <w:numId w:val="38"/>
        </w:numPr>
        <w:tabs>
          <w:tab w:val="left" w:pos="360"/>
        </w:tabs>
        <w:ind w:left="360"/>
        <w:rPr>
          <w:rFonts w:ascii="Arial" w:hAnsi="Arial" w:cs="Arial"/>
          <w:sz w:val="20"/>
        </w:rPr>
      </w:pPr>
      <w:bookmarkStart w:id="27" w:name="_Hlk493747570"/>
      <w:r w:rsidRPr="002519F3">
        <w:rPr>
          <w:rFonts w:ascii="Arial" w:hAnsi="Arial" w:cs="Arial"/>
          <w:sz w:val="20"/>
        </w:rPr>
        <w:t xml:space="preserve">Install Machine Coated Dryvit EPS Shapes in accordance with Dryvit Publication </w:t>
      </w:r>
      <w:hyperlink r:id="rId40" w:history="1">
        <w:r w:rsidRPr="002519F3">
          <w:rPr>
            <w:rStyle w:val="Hyperlink"/>
            <w:rFonts w:ascii="Arial" w:hAnsi="Arial" w:cs="Arial"/>
            <w:sz w:val="20"/>
          </w:rPr>
          <w:t>DS854</w:t>
        </w:r>
      </w:hyperlink>
      <w:r w:rsidRPr="002519F3">
        <w:rPr>
          <w:rFonts w:ascii="Arial" w:hAnsi="Arial" w:cs="Arial"/>
          <w:sz w:val="20"/>
        </w:rPr>
        <w:t>.</w:t>
      </w:r>
      <w:bookmarkEnd w:id="27"/>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15ED67E8"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465F2180"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5EEE1F0C" w:rsidR="00693CB8" w:rsidRPr="00F1605E" w:rsidRDefault="00D85F62" w:rsidP="00B503CF">
      <w:pPr>
        <w:tabs>
          <w:tab w:val="left" w:pos="360"/>
        </w:tabs>
        <w:ind w:left="360" w:hanging="360"/>
        <w:rPr>
          <w:rFonts w:ascii="Arial" w:hAnsi="Arial"/>
          <w:sz w:val="20"/>
        </w:rPr>
      </w:pPr>
      <w:r w:rsidRPr="00F1605E">
        <w:rPr>
          <w:rFonts w:ascii="Arial" w:hAnsi="Arial"/>
          <w:sz w:val="20"/>
        </w:rPr>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9800D7">
      <w:pPr>
        <w:pStyle w:val="ListParagraph"/>
        <w:numPr>
          <w:ilvl w:val="0"/>
          <w:numId w:val="36"/>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5384BDD" w:rsidR="00727BAC" w:rsidRPr="00F1605E" w:rsidRDefault="000922A9" w:rsidP="009800D7">
      <w:pPr>
        <w:pStyle w:val="ListParagraph"/>
        <w:numPr>
          <w:ilvl w:val="0"/>
          <w:numId w:val="36"/>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7A6918">
        <w:rPr>
          <w:rFonts w:ascii="Arial" w:hAnsi="Arial"/>
          <w:sz w:val="20"/>
        </w:rPr>
        <w:t>M</w:t>
      </w:r>
      <w:r w:rsidR="00E74649" w:rsidRPr="00F1605E">
        <w:rPr>
          <w:rFonts w:ascii="Arial" w:hAnsi="Arial"/>
          <w:sz w:val="20"/>
        </w:rPr>
        <w:t xml:space="preserve">oisture </w:t>
      </w:r>
      <w:r w:rsidR="007A6918">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325F718C" w14:textId="5E9C0EDC" w:rsidR="00976229" w:rsidRDefault="00976229" w:rsidP="00B503CF">
      <w:pPr>
        <w:rPr>
          <w:rFonts w:ascii="Arial" w:hAnsi="Arial"/>
          <w:b/>
          <w:sz w:val="20"/>
        </w:rPr>
      </w:pPr>
    </w:p>
    <w:p w14:paraId="23F2ED75" w14:textId="398C6BAF" w:rsidR="00A94A82" w:rsidRDefault="00A94A82" w:rsidP="00B503CF">
      <w:pPr>
        <w:rPr>
          <w:rFonts w:ascii="Arial" w:hAnsi="Arial"/>
          <w:b/>
          <w:sz w:val="20"/>
        </w:rPr>
      </w:pPr>
    </w:p>
    <w:p w14:paraId="5B0BEBAB" w14:textId="735CE9D1" w:rsidR="00A94A82" w:rsidRDefault="00A94A82" w:rsidP="00B503CF">
      <w:pPr>
        <w:rPr>
          <w:rFonts w:ascii="Arial" w:hAnsi="Arial"/>
          <w:b/>
          <w:sz w:val="20"/>
        </w:rPr>
      </w:pPr>
    </w:p>
    <w:p w14:paraId="4E82E9F1" w14:textId="0F559580" w:rsidR="00A94A82" w:rsidRDefault="00A94A82" w:rsidP="00B503CF">
      <w:pPr>
        <w:rPr>
          <w:rFonts w:ascii="Arial" w:hAnsi="Arial"/>
          <w:b/>
          <w:sz w:val="20"/>
        </w:rPr>
      </w:pPr>
    </w:p>
    <w:p w14:paraId="615505E5" w14:textId="15D01D74" w:rsidR="00A94A82" w:rsidRDefault="00A94A82" w:rsidP="00B503CF">
      <w:pPr>
        <w:rPr>
          <w:rFonts w:ascii="Arial" w:hAnsi="Arial"/>
          <w:b/>
          <w:sz w:val="20"/>
        </w:rPr>
      </w:pPr>
    </w:p>
    <w:p w14:paraId="6C0696E5" w14:textId="53D7D264" w:rsidR="00A94A82" w:rsidRDefault="00A94A82" w:rsidP="00B503CF">
      <w:pPr>
        <w:rPr>
          <w:rFonts w:ascii="Arial" w:hAnsi="Arial"/>
          <w:b/>
          <w:sz w:val="20"/>
        </w:rPr>
      </w:pPr>
    </w:p>
    <w:p w14:paraId="19AF2245" w14:textId="6EC25FAB" w:rsidR="00A94A82" w:rsidRDefault="00A94A82" w:rsidP="00B503CF">
      <w:pPr>
        <w:rPr>
          <w:rFonts w:ascii="Arial" w:hAnsi="Arial"/>
          <w:b/>
          <w:sz w:val="20"/>
        </w:rPr>
      </w:pPr>
    </w:p>
    <w:p w14:paraId="31DD2293" w14:textId="0B843A32" w:rsidR="00A94A82" w:rsidRDefault="00A94A82" w:rsidP="00B503CF">
      <w:pPr>
        <w:rPr>
          <w:rFonts w:ascii="Arial" w:hAnsi="Arial"/>
          <w:b/>
          <w:sz w:val="20"/>
        </w:rPr>
      </w:pPr>
    </w:p>
    <w:p w14:paraId="6AB94D01" w14:textId="61CC0C15" w:rsidR="00A94A82" w:rsidRDefault="00A94A82" w:rsidP="00B503CF">
      <w:pPr>
        <w:rPr>
          <w:rFonts w:ascii="Arial" w:hAnsi="Arial"/>
          <w:b/>
          <w:sz w:val="20"/>
        </w:rPr>
      </w:pPr>
    </w:p>
    <w:p w14:paraId="6BF870F8" w14:textId="77777777" w:rsidR="00A94A82" w:rsidRPr="00F1605E" w:rsidRDefault="00A94A82"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77777777" w:rsidR="00005EF8" w:rsidRPr="00F1605E" w:rsidRDefault="00005EF8" w:rsidP="00B503CF">
      <w:pPr>
        <w:rPr>
          <w:rFonts w:ascii="Arial" w:hAnsi="Arial"/>
          <w:sz w:val="20"/>
        </w:rPr>
      </w:pPr>
    </w:p>
    <w:p w14:paraId="212DA72C" w14:textId="77777777"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1" behindDoc="0" locked="0" layoutInCell="1" allowOverlap="1" wp14:anchorId="6D544842" wp14:editId="5565013D">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0149A"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77777777"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58244"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1">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8" type="#_x0000_t202" style="position:absolute;margin-left:380.4pt;margin-top:9.45pt;width:124.8pt;height:68.4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" fillcolor="white [3201]" stroked="f" strokeweight=".5pt">
                <v:textbo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1">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8242"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CB0CCF" w:rsidRDefault="00CB0CCF">
                            <w:r w:rsidRPr="00F24554">
                              <w:rPr>
                                <w:sz w:val="16"/>
                                <w:szCs w:val="16"/>
                              </w:rPr>
                              <w:t xml:space="preserve">For more information on </w:t>
                            </w:r>
                            <w:hyperlink r:id="rId42" w:history="1">
                              <w:r w:rsidRPr="00F24554">
                                <w:rPr>
                                  <w:rStyle w:val="Hyperlink"/>
                                  <w:sz w:val="16"/>
                                  <w:szCs w:val="16"/>
                                </w:rPr>
                                <w:t>Dryvit Systems</w:t>
                              </w:r>
                            </w:hyperlink>
                            <w:r w:rsidRPr="00F24554">
                              <w:rPr>
                                <w:sz w:val="16"/>
                                <w:szCs w:val="16"/>
                              </w:rPr>
                              <w:t xml:space="preserve"> or </w:t>
                            </w:r>
                            <w:hyperlink r:id="rId43"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29" type="#_x0000_t202" style="position:absolute;margin-left:121.65pt;margin-top:5.3pt;width:253.5pt;height:25.6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wb9g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" stroked="f">
                <v:textbox style="mso-fit-shape-to-text:t">
                  <w:txbxContent>
                    <w:p w14:paraId="7206C5B6" w14:textId="77777777" w:rsidR="00CB0CCF" w:rsidRDefault="00CB0CCF">
                      <w:r w:rsidRPr="00F24554">
                        <w:rPr>
                          <w:sz w:val="16"/>
                          <w:szCs w:val="16"/>
                        </w:rPr>
                        <w:t xml:space="preserve">For more information on </w:t>
                      </w:r>
                      <w:hyperlink r:id="rId44" w:history="1">
                        <w:r w:rsidRPr="00F24554">
                          <w:rPr>
                            <w:rStyle w:val="Hyperlink"/>
                            <w:sz w:val="16"/>
                            <w:szCs w:val="16"/>
                          </w:rPr>
                          <w:t>Dryvit Systems</w:t>
                        </w:r>
                      </w:hyperlink>
                      <w:r w:rsidRPr="00F24554">
                        <w:rPr>
                          <w:sz w:val="16"/>
                          <w:szCs w:val="16"/>
                        </w:rPr>
                        <w:t xml:space="preserve"> or </w:t>
                      </w:r>
                      <w:hyperlink r:id="rId45"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77777777" w:rsidR="00727BAC" w:rsidRPr="00F1605E" w:rsidRDefault="00727BAC" w:rsidP="00B503CF">
      <w:pPr>
        <w:ind w:left="540" w:hanging="540"/>
        <w:rPr>
          <w:rFonts w:ascii="Arial" w:hAnsi="Arial"/>
          <w:sz w:val="16"/>
        </w:rPr>
      </w:pPr>
      <w:smartTag w:uri="urn:schemas-microsoft-com:office:smarttags" w:element="Street">
        <w:smartTag w:uri="urn:schemas-microsoft-com:office:smarttags" w:element="address">
          <w:r w:rsidRPr="00F1605E">
            <w:rPr>
              <w:rFonts w:ascii="Arial" w:hAnsi="Arial"/>
              <w:sz w:val="16"/>
            </w:rPr>
            <w:t>One Energy Way</w:t>
          </w:r>
        </w:smartTag>
      </w:smartTag>
    </w:p>
    <w:p w14:paraId="0A0DE551" w14:textId="77777777"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7777777"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77777777" w:rsidR="00727BAC" w:rsidRDefault="00727BAC" w:rsidP="00B503CF">
      <w:pPr>
        <w:ind w:left="540" w:hanging="540"/>
        <w:rPr>
          <w:rFonts w:ascii="Arial" w:hAnsi="Arial"/>
          <w:sz w:val="16"/>
        </w:rPr>
      </w:pPr>
      <w:r w:rsidRPr="00F1605E">
        <w:rPr>
          <w:rFonts w:ascii="Arial" w:hAnsi="Arial"/>
          <w:sz w:val="16"/>
        </w:rPr>
        <w:t>www.dryvit.com</w:t>
      </w:r>
    </w:p>
    <w:sectPr w:rsidR="00727BAC" w:rsidSect="00701C22">
      <w:footerReference w:type="default" r:id="rId46"/>
      <w:footerReference w:type="first" r:id="rId47"/>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EF78" w14:textId="77777777" w:rsidR="00701C22" w:rsidRDefault="00701C22">
      <w:r>
        <w:separator/>
      </w:r>
    </w:p>
  </w:endnote>
  <w:endnote w:type="continuationSeparator" w:id="0">
    <w:p w14:paraId="1B744CA4" w14:textId="77777777" w:rsidR="00701C22" w:rsidRDefault="00701C22">
      <w:r>
        <w:continuationSeparator/>
      </w:r>
    </w:p>
  </w:endnote>
  <w:endnote w:type="continuationNotice" w:id="1">
    <w:p w14:paraId="1F783749" w14:textId="77777777" w:rsidR="00701C22" w:rsidRDefault="00701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2EB" w14:textId="77777777" w:rsidR="00CB0CCF" w:rsidRDefault="00CB0CCF">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446" w14:textId="77777777" w:rsidR="00CB0CCF" w:rsidRPr="00A249CC" w:rsidRDefault="00CB0CCF"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12C1" w14:textId="4BC09E87" w:rsidR="00CB0CCF" w:rsidRDefault="00CB0CCF"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A94A82">
      <w:rPr>
        <w:rStyle w:val="PageNumber"/>
        <w:rFonts w:ascii="Arial" w:hAnsi="Arial" w:cs="Arial"/>
        <w:sz w:val="12"/>
      </w:rPr>
      <w:t>08-26-2021</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415C5C3E" w:rsidR="00CB0CCF" w:rsidRDefault="00CB0CCF"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A94A82">
      <w:rPr>
        <w:rStyle w:val="PageNumber"/>
        <w:rFonts w:ascii="Arial" w:hAnsi="Arial" w:cs="Arial"/>
        <w:sz w:val="12"/>
      </w:rPr>
      <w:t>2021</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8F2" w14:textId="59FA63C8" w:rsidR="00CB0CCF" w:rsidRDefault="00CB0CCF"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Pr>
        <w:rStyle w:val="PageNumber"/>
        <w:rFonts w:ascii="Arial" w:hAnsi="Arial" w:cs="Arial"/>
        <w:sz w:val="12"/>
      </w:rPr>
      <w:t>5/04/2020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303B202" w:rsidR="00CB0CCF" w:rsidRPr="00E74649" w:rsidRDefault="00CB0CCF" w:rsidP="00AA2EED">
    <w:pPr>
      <w:pStyle w:val="Footer"/>
      <w:tabs>
        <w:tab w:val="clear" w:pos="4320"/>
        <w:tab w:val="center" w:pos="5040"/>
      </w:tabs>
      <w:rPr>
        <w:rFonts w:cs="Arial"/>
        <w:sz w:val="20"/>
      </w:rPr>
    </w:pPr>
    <w:r>
      <w:rPr>
        <w:rStyle w:val="PageNumber"/>
        <w:rFonts w:ascii="Arial" w:hAnsi="Arial" w:cs="Arial"/>
        <w:sz w:val="12"/>
      </w:rPr>
      <w:t>Dryvit Systems, Inc.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A4F0" w14:textId="77777777" w:rsidR="00701C22" w:rsidRDefault="00701C22">
      <w:r>
        <w:separator/>
      </w:r>
    </w:p>
  </w:footnote>
  <w:footnote w:type="continuationSeparator" w:id="0">
    <w:p w14:paraId="2FF4C1DB" w14:textId="77777777" w:rsidR="00701C22" w:rsidRDefault="00701C22">
      <w:r>
        <w:continuationSeparator/>
      </w:r>
    </w:p>
  </w:footnote>
  <w:footnote w:type="continuationNotice" w:id="1">
    <w:p w14:paraId="18A15B0B" w14:textId="77777777" w:rsidR="00701C22" w:rsidRDefault="00701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B08" w14:textId="05AD4A4C" w:rsidR="00CB0CCF" w:rsidRDefault="00CB0CCF">
    <w:pPr>
      <w:pStyle w:val="Header"/>
      <w:tabs>
        <w:tab w:val="clear" w:pos="4320"/>
        <w:tab w:val="clear" w:pos="8640"/>
      </w:tabs>
      <w:rPr>
        <w:rFonts w:ascii="Arial" w:hAnsi="Arial" w:cs="Arial"/>
        <w:b/>
        <w:bCs/>
        <w:sz w:val="20"/>
      </w:rPr>
    </w:pPr>
    <w:r>
      <w:rPr>
        <w:rFonts w:ascii="Arial" w:hAnsi="Arial" w:cs="Arial"/>
        <w:b/>
        <w:bCs/>
        <w:sz w:val="20"/>
      </w:rPr>
      <w:t>Outsulation Plus MD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DS939</w:t>
    </w:r>
  </w:p>
  <w:p w14:paraId="60412B37" w14:textId="77777777" w:rsidR="00CB0CCF" w:rsidRDefault="00CB0CCF">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59D" w14:textId="0D22475F" w:rsidR="00CB0CCF" w:rsidRDefault="00CB0CCF" w:rsidP="00232B49">
    <w:pPr>
      <w:pStyle w:val="Header"/>
      <w:tabs>
        <w:tab w:val="clear" w:pos="4320"/>
        <w:tab w:val="clear" w:pos="8640"/>
      </w:tabs>
      <w:rPr>
        <w:rFonts w:ascii="Arial" w:hAnsi="Arial" w:cs="Arial"/>
        <w:b/>
        <w:bCs/>
        <w:sz w:val="20"/>
      </w:rPr>
    </w:pPr>
    <w:r>
      <w:rPr>
        <w:rFonts w:ascii="Arial" w:hAnsi="Arial" w:cs="Arial"/>
        <w:b/>
        <w:bCs/>
        <w:sz w:val="20"/>
      </w:rPr>
      <w:t xml:space="preserve">Outsulation Plus </w:t>
    </w:r>
    <w:r w:rsidRPr="002C3B62">
      <w:rPr>
        <w:rFonts w:ascii="Arial" w:hAnsi="Arial" w:cs="Arial"/>
        <w:b/>
        <w:bCs/>
        <w:sz w:val="20"/>
      </w:rPr>
      <w:t>MD</w:t>
    </w:r>
    <w:r>
      <w:rPr>
        <w:rFonts w:ascii="Arial" w:hAnsi="Arial" w:cs="Arial"/>
        <w:b/>
        <w:bCs/>
        <w:sz w:val="20"/>
      </w:rPr>
      <w:t xml:space="preserve">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DS939</w:t>
    </w:r>
  </w:p>
  <w:p w14:paraId="00CBDD8A" w14:textId="77777777" w:rsidR="00CB0CCF" w:rsidRDefault="00CB0CCF"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1541BD5"/>
    <w:multiLevelType w:val="hybridMultilevel"/>
    <w:tmpl w:val="C3760EC4"/>
    <w:lvl w:ilvl="0" w:tplc="5568CF6C">
      <w:start w:val="6"/>
      <w:numFmt w:val="decimal"/>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A53777"/>
    <w:multiLevelType w:val="hybridMultilevel"/>
    <w:tmpl w:val="38488214"/>
    <w:lvl w:ilvl="0" w:tplc="2B663EA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7B5D54"/>
    <w:multiLevelType w:val="hybridMultilevel"/>
    <w:tmpl w:val="6CC8AA0A"/>
    <w:lvl w:ilvl="0" w:tplc="3CBEB832">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722AC4"/>
    <w:multiLevelType w:val="hybridMultilevel"/>
    <w:tmpl w:val="C402FA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8"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E1130B"/>
    <w:multiLevelType w:val="hybridMultilevel"/>
    <w:tmpl w:val="400A1C18"/>
    <w:lvl w:ilvl="0" w:tplc="40F8C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1A15E2"/>
    <w:multiLevelType w:val="hybridMultilevel"/>
    <w:tmpl w:val="80CC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6D4CCC"/>
    <w:multiLevelType w:val="multilevel"/>
    <w:tmpl w:val="7EF4E560"/>
    <w:lvl w:ilvl="0">
      <w:start w:val="1"/>
      <w:numFmt w:val="lowerLetter"/>
      <w:lvlText w:val="%1."/>
      <w:lvlJc w:val="left"/>
      <w:pPr>
        <w:ind w:left="720" w:hanging="360"/>
      </w:pPr>
      <w:rPr>
        <w:rFonts w:hint="default"/>
      </w:rPr>
    </w:lvl>
    <w:lvl w:ilvl="1">
      <w:start w:val="4"/>
      <w:numFmt w:val="lowerLetter"/>
      <w:lvlText w:val="%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C577E7"/>
    <w:multiLevelType w:val="hybridMultilevel"/>
    <w:tmpl w:val="39EA4B1C"/>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5B14ABD"/>
    <w:multiLevelType w:val="hybridMultilevel"/>
    <w:tmpl w:val="E7BCDF16"/>
    <w:lvl w:ilvl="0" w:tplc="37840CD8">
      <w:start w:val="9"/>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85771B7"/>
    <w:multiLevelType w:val="hybridMultilevel"/>
    <w:tmpl w:val="09344B1E"/>
    <w:lvl w:ilvl="0" w:tplc="04090019">
      <w:start w:val="1"/>
      <w:numFmt w:val="lowerLetter"/>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D56436"/>
    <w:multiLevelType w:val="hybridMultilevel"/>
    <w:tmpl w:val="5B5C5628"/>
    <w:lvl w:ilvl="0" w:tplc="7E506976">
      <w:start w:val="12"/>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9"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F50CD3"/>
    <w:multiLevelType w:val="hybridMultilevel"/>
    <w:tmpl w:val="AA9A602C"/>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0875AE"/>
    <w:multiLevelType w:val="hybridMultilevel"/>
    <w:tmpl w:val="B9EC0BDE"/>
    <w:lvl w:ilvl="0" w:tplc="548E671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2DC6439"/>
    <w:multiLevelType w:val="hybridMultilevel"/>
    <w:tmpl w:val="6748BE50"/>
    <w:lvl w:ilvl="0" w:tplc="1526C3C8">
      <w:start w:val="10"/>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496E02"/>
    <w:multiLevelType w:val="hybridMultilevel"/>
    <w:tmpl w:val="2C24D554"/>
    <w:lvl w:ilvl="0" w:tplc="322E739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F866E7"/>
    <w:multiLevelType w:val="hybridMultilevel"/>
    <w:tmpl w:val="F5D6AE7E"/>
    <w:lvl w:ilvl="0" w:tplc="91865048">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A756B2"/>
    <w:multiLevelType w:val="hybridMultilevel"/>
    <w:tmpl w:val="4BF0C00E"/>
    <w:lvl w:ilvl="0" w:tplc="73BEE060">
      <w:start w:val="8"/>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107E7F"/>
    <w:multiLevelType w:val="hybridMultilevel"/>
    <w:tmpl w:val="3F528F12"/>
    <w:lvl w:ilvl="0" w:tplc="6A68807C">
      <w:start w:val="13"/>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AD524A"/>
    <w:multiLevelType w:val="hybridMultilevel"/>
    <w:tmpl w:val="62361060"/>
    <w:lvl w:ilvl="0" w:tplc="03E8348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C7427E"/>
    <w:multiLevelType w:val="hybridMultilevel"/>
    <w:tmpl w:val="289EA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A47642"/>
    <w:multiLevelType w:val="hybridMultilevel"/>
    <w:tmpl w:val="0BD08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103F07"/>
    <w:multiLevelType w:val="hybridMultilevel"/>
    <w:tmpl w:val="7BC6B7FA"/>
    <w:lvl w:ilvl="0" w:tplc="7BC6DC78">
      <w:start w:val="7"/>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495C0754"/>
    <w:multiLevelType w:val="hybridMultilevel"/>
    <w:tmpl w:val="A9081160"/>
    <w:lvl w:ilvl="0" w:tplc="313E6DA4">
      <w:start w:val="11"/>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A44714"/>
    <w:multiLevelType w:val="hybridMultilevel"/>
    <w:tmpl w:val="57C6A26C"/>
    <w:lvl w:ilvl="0" w:tplc="3B64C29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856DBE"/>
    <w:multiLevelType w:val="hybridMultilevel"/>
    <w:tmpl w:val="396C4B6C"/>
    <w:lvl w:ilvl="0" w:tplc="EBAE36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85E5819"/>
    <w:multiLevelType w:val="hybridMultilevel"/>
    <w:tmpl w:val="1046ABD8"/>
    <w:lvl w:ilvl="0" w:tplc="68A4D6F2">
      <w:start w:val="5"/>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24089C"/>
    <w:multiLevelType w:val="hybridMultilevel"/>
    <w:tmpl w:val="D25CA6EA"/>
    <w:lvl w:ilvl="0" w:tplc="5E74F15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7807FF"/>
    <w:multiLevelType w:val="hybridMultilevel"/>
    <w:tmpl w:val="B338DA52"/>
    <w:lvl w:ilvl="0" w:tplc="3CBEB832">
      <w:start w:val="1"/>
      <w:numFmt w:val="lowerLetter"/>
      <w:lvlText w:val="%1."/>
      <w:lvlJc w:val="left"/>
      <w:pPr>
        <w:ind w:left="360" w:hanging="360"/>
      </w:pPr>
      <w:rPr>
        <w:rFonts w:hint="default"/>
      </w:rPr>
    </w:lvl>
    <w:lvl w:ilvl="1" w:tplc="8876BE64">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6511B1"/>
    <w:multiLevelType w:val="hybridMultilevel"/>
    <w:tmpl w:val="A6E8BE1E"/>
    <w:lvl w:ilvl="0" w:tplc="BDCCF5A2">
      <w:start w:val="1"/>
      <w:numFmt w:val="upperLetter"/>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0376ED5"/>
    <w:multiLevelType w:val="hybridMultilevel"/>
    <w:tmpl w:val="37FC32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23E2DE3"/>
    <w:multiLevelType w:val="multilevel"/>
    <w:tmpl w:val="264C95A2"/>
    <w:lvl w:ilvl="0">
      <w:start w:val="1"/>
      <w:numFmt w:val="lowerLetter"/>
      <w:lvlText w:val="%1."/>
      <w:lvlJc w:val="left"/>
      <w:pPr>
        <w:ind w:left="720" w:hanging="360"/>
      </w:pPr>
      <w:rPr>
        <w:rFonts w:hint="default"/>
      </w:rPr>
    </w:lvl>
    <w:lvl w:ilvl="1">
      <w:start w:val="4"/>
      <w:numFmt w:val="lowerLetter"/>
      <w:lvlText w:val="%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2FF29CB"/>
    <w:multiLevelType w:val="hybridMultilevel"/>
    <w:tmpl w:val="FCDA00FC"/>
    <w:lvl w:ilvl="0" w:tplc="403E0D4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D549FF"/>
    <w:multiLevelType w:val="hybridMultilevel"/>
    <w:tmpl w:val="F17A88A0"/>
    <w:lvl w:ilvl="0" w:tplc="6626338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983109"/>
    <w:multiLevelType w:val="hybridMultilevel"/>
    <w:tmpl w:val="AE4A0178"/>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451823"/>
    <w:multiLevelType w:val="hybridMultilevel"/>
    <w:tmpl w:val="75D4B562"/>
    <w:lvl w:ilvl="0" w:tplc="61845FB4">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99F09F0"/>
    <w:multiLevelType w:val="hybridMultilevel"/>
    <w:tmpl w:val="C568B354"/>
    <w:lvl w:ilvl="0" w:tplc="3CC6E658">
      <w:start w:val="3"/>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7AE730F0"/>
    <w:multiLevelType w:val="hybridMultilevel"/>
    <w:tmpl w:val="64E2B672"/>
    <w:lvl w:ilvl="0" w:tplc="3942FAD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D003EB"/>
    <w:multiLevelType w:val="hybridMultilevel"/>
    <w:tmpl w:val="2C6EBF7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E472CBE"/>
    <w:multiLevelType w:val="hybridMultilevel"/>
    <w:tmpl w:val="7994BB74"/>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BFD866B0">
      <w:start w:val="4"/>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F327354"/>
    <w:multiLevelType w:val="hybridMultilevel"/>
    <w:tmpl w:val="908483FC"/>
    <w:lvl w:ilvl="0" w:tplc="C9AE9DF2">
      <w:start w:val="4"/>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0945">
    <w:abstractNumId w:val="9"/>
  </w:num>
  <w:num w:numId="2" w16cid:durableId="1107893128">
    <w:abstractNumId w:val="7"/>
  </w:num>
  <w:num w:numId="3" w16cid:durableId="1339232016">
    <w:abstractNumId w:val="6"/>
  </w:num>
  <w:num w:numId="4" w16cid:durableId="799955670">
    <w:abstractNumId w:val="5"/>
  </w:num>
  <w:num w:numId="5" w16cid:durableId="115177571">
    <w:abstractNumId w:val="4"/>
  </w:num>
  <w:num w:numId="6" w16cid:durableId="1758135630">
    <w:abstractNumId w:val="8"/>
  </w:num>
  <w:num w:numId="7" w16cid:durableId="12342907">
    <w:abstractNumId w:val="3"/>
  </w:num>
  <w:num w:numId="8" w16cid:durableId="2053574072">
    <w:abstractNumId w:val="2"/>
  </w:num>
  <w:num w:numId="9" w16cid:durableId="559293252">
    <w:abstractNumId w:val="1"/>
  </w:num>
  <w:num w:numId="10" w16cid:durableId="915942329">
    <w:abstractNumId w:val="0"/>
  </w:num>
  <w:num w:numId="11" w16cid:durableId="805666143">
    <w:abstractNumId w:val="34"/>
  </w:num>
  <w:num w:numId="12" w16cid:durableId="187766983">
    <w:abstractNumId w:val="66"/>
  </w:num>
  <w:num w:numId="13" w16cid:durableId="366415953">
    <w:abstractNumId w:val="85"/>
  </w:num>
  <w:num w:numId="14" w16cid:durableId="1784837940">
    <w:abstractNumId w:val="31"/>
  </w:num>
  <w:num w:numId="15" w16cid:durableId="340091226">
    <w:abstractNumId w:val="17"/>
  </w:num>
  <w:num w:numId="16" w16cid:durableId="1038775584">
    <w:abstractNumId w:val="38"/>
  </w:num>
  <w:num w:numId="17" w16cid:durableId="150368944">
    <w:abstractNumId w:val="94"/>
  </w:num>
  <w:num w:numId="18" w16cid:durableId="1299845862">
    <w:abstractNumId w:val="95"/>
  </w:num>
  <w:num w:numId="19" w16cid:durableId="1992784989">
    <w:abstractNumId w:val="89"/>
  </w:num>
  <w:num w:numId="20" w16cid:durableId="234703508">
    <w:abstractNumId w:val="69"/>
  </w:num>
  <w:num w:numId="21" w16cid:durableId="278223561">
    <w:abstractNumId w:val="37"/>
  </w:num>
  <w:num w:numId="22" w16cid:durableId="312949037">
    <w:abstractNumId w:val="11"/>
  </w:num>
  <w:num w:numId="23" w16cid:durableId="213585032">
    <w:abstractNumId w:val="20"/>
  </w:num>
  <w:num w:numId="24" w16cid:durableId="199708411">
    <w:abstractNumId w:val="32"/>
  </w:num>
  <w:num w:numId="25" w16cid:durableId="1502968371">
    <w:abstractNumId w:val="93"/>
  </w:num>
  <w:num w:numId="26" w16cid:durableId="475490580">
    <w:abstractNumId w:val="80"/>
  </w:num>
  <w:num w:numId="27" w16cid:durableId="902570411">
    <w:abstractNumId w:val="91"/>
  </w:num>
  <w:num w:numId="28" w16cid:durableId="247276094">
    <w:abstractNumId w:val="21"/>
  </w:num>
  <w:num w:numId="29" w16cid:durableId="1096172673">
    <w:abstractNumId w:val="62"/>
  </w:num>
  <w:num w:numId="30" w16cid:durableId="1577394406">
    <w:abstractNumId w:val="12"/>
  </w:num>
  <w:num w:numId="31" w16cid:durableId="2057776408">
    <w:abstractNumId w:val="46"/>
  </w:num>
  <w:num w:numId="32" w16cid:durableId="1298416077">
    <w:abstractNumId w:val="83"/>
  </w:num>
  <w:num w:numId="33" w16cid:durableId="1532567160">
    <w:abstractNumId w:val="97"/>
  </w:num>
  <w:num w:numId="34" w16cid:durableId="695616509">
    <w:abstractNumId w:val="72"/>
  </w:num>
  <w:num w:numId="35" w16cid:durableId="1635863208">
    <w:abstractNumId w:val="98"/>
  </w:num>
  <w:num w:numId="36" w16cid:durableId="1997145473">
    <w:abstractNumId w:val="49"/>
  </w:num>
  <w:num w:numId="37" w16cid:durableId="997657121">
    <w:abstractNumId w:val="30"/>
  </w:num>
  <w:num w:numId="38" w16cid:durableId="753554503">
    <w:abstractNumId w:val="33"/>
  </w:num>
  <w:num w:numId="39" w16cid:durableId="1437939619">
    <w:abstractNumId w:val="92"/>
  </w:num>
  <w:num w:numId="40" w16cid:durableId="1111123873">
    <w:abstractNumId w:val="65"/>
  </w:num>
  <w:num w:numId="41" w16cid:durableId="8341169">
    <w:abstractNumId w:val="87"/>
  </w:num>
  <w:num w:numId="42" w16cid:durableId="224872985">
    <w:abstractNumId w:val="45"/>
  </w:num>
  <w:num w:numId="43" w16cid:durableId="1924146042">
    <w:abstractNumId w:val="70"/>
  </w:num>
  <w:num w:numId="44" w16cid:durableId="768354053">
    <w:abstractNumId w:val="102"/>
  </w:num>
  <w:num w:numId="45" w16cid:durableId="6903634">
    <w:abstractNumId w:val="52"/>
  </w:num>
  <w:num w:numId="46" w16cid:durableId="1574119713">
    <w:abstractNumId w:val="105"/>
  </w:num>
  <w:num w:numId="47" w16cid:durableId="1188644006">
    <w:abstractNumId w:val="39"/>
  </w:num>
  <w:num w:numId="48" w16cid:durableId="184442836">
    <w:abstractNumId w:val="35"/>
  </w:num>
  <w:num w:numId="49" w16cid:durableId="247353879">
    <w:abstractNumId w:val="53"/>
  </w:num>
  <w:num w:numId="50" w16cid:durableId="1799646240">
    <w:abstractNumId w:val="90"/>
  </w:num>
  <w:num w:numId="51" w16cid:durableId="457605081">
    <w:abstractNumId w:val="106"/>
  </w:num>
  <w:num w:numId="52" w16cid:durableId="79563733">
    <w:abstractNumId w:val="88"/>
  </w:num>
  <w:num w:numId="53" w16cid:durableId="618220496">
    <w:abstractNumId w:val="27"/>
  </w:num>
  <w:num w:numId="54" w16cid:durableId="2072000294">
    <w:abstractNumId w:val="71"/>
  </w:num>
  <w:num w:numId="55" w16cid:durableId="1733042753">
    <w:abstractNumId w:val="75"/>
  </w:num>
  <w:num w:numId="56" w16cid:durableId="1652446351">
    <w:abstractNumId w:val="68"/>
  </w:num>
  <w:num w:numId="57" w16cid:durableId="538124073">
    <w:abstractNumId w:val="10"/>
  </w:num>
  <w:num w:numId="58" w16cid:durableId="1084499224">
    <w:abstractNumId w:val="42"/>
  </w:num>
  <w:num w:numId="59" w16cid:durableId="1288899895">
    <w:abstractNumId w:val="28"/>
  </w:num>
  <w:num w:numId="60" w16cid:durableId="1315330893">
    <w:abstractNumId w:val="23"/>
  </w:num>
  <w:num w:numId="61" w16cid:durableId="1759405343">
    <w:abstractNumId w:val="104"/>
  </w:num>
  <w:num w:numId="62" w16cid:durableId="1380713919">
    <w:abstractNumId w:val="79"/>
  </w:num>
  <w:num w:numId="63" w16cid:durableId="1700547716">
    <w:abstractNumId w:val="60"/>
  </w:num>
  <w:num w:numId="64" w16cid:durableId="905147696">
    <w:abstractNumId w:val="86"/>
  </w:num>
  <w:num w:numId="65" w16cid:durableId="2095975400">
    <w:abstractNumId w:val="74"/>
  </w:num>
  <w:num w:numId="66" w16cid:durableId="1266502039">
    <w:abstractNumId w:val="43"/>
  </w:num>
  <w:num w:numId="67" w16cid:durableId="1122115651">
    <w:abstractNumId w:val="99"/>
  </w:num>
  <w:num w:numId="68" w16cid:durableId="1349217805">
    <w:abstractNumId w:val="50"/>
  </w:num>
  <w:num w:numId="69" w16cid:durableId="922106727">
    <w:abstractNumId w:val="56"/>
  </w:num>
  <w:num w:numId="70" w16cid:durableId="1930966469">
    <w:abstractNumId w:val="16"/>
  </w:num>
  <w:num w:numId="71" w16cid:durableId="391926030">
    <w:abstractNumId w:val="29"/>
  </w:num>
  <w:num w:numId="72" w16cid:durableId="382564539">
    <w:abstractNumId w:val="57"/>
  </w:num>
  <w:num w:numId="73" w16cid:durableId="29185174">
    <w:abstractNumId w:val="51"/>
  </w:num>
  <w:num w:numId="74" w16cid:durableId="1806194718">
    <w:abstractNumId w:val="67"/>
  </w:num>
  <w:num w:numId="75" w16cid:durableId="161967405">
    <w:abstractNumId w:val="15"/>
  </w:num>
  <w:num w:numId="76" w16cid:durableId="1548952463">
    <w:abstractNumId w:val="40"/>
  </w:num>
  <w:num w:numId="77" w16cid:durableId="1471899249">
    <w:abstractNumId w:val="96"/>
  </w:num>
  <w:num w:numId="78" w16cid:durableId="675692105">
    <w:abstractNumId w:val="103"/>
  </w:num>
  <w:num w:numId="79" w16cid:durableId="799608885">
    <w:abstractNumId w:val="41"/>
  </w:num>
  <w:num w:numId="80" w16cid:durableId="965886883">
    <w:abstractNumId w:val="25"/>
  </w:num>
  <w:num w:numId="81" w16cid:durableId="1917981139">
    <w:abstractNumId w:val="82"/>
  </w:num>
  <w:num w:numId="82" w16cid:durableId="189926500">
    <w:abstractNumId w:val="107"/>
  </w:num>
  <w:num w:numId="83" w16cid:durableId="1745294780">
    <w:abstractNumId w:val="73"/>
  </w:num>
  <w:num w:numId="84" w16cid:durableId="2062359708">
    <w:abstractNumId w:val="13"/>
  </w:num>
  <w:num w:numId="85" w16cid:durableId="1866750196">
    <w:abstractNumId w:val="84"/>
  </w:num>
  <w:num w:numId="86" w16cid:durableId="1379087339">
    <w:abstractNumId w:val="78"/>
  </w:num>
  <w:num w:numId="87" w16cid:durableId="174273884">
    <w:abstractNumId w:val="18"/>
  </w:num>
  <w:num w:numId="88" w16cid:durableId="909770972">
    <w:abstractNumId w:val="19"/>
  </w:num>
  <w:num w:numId="89" w16cid:durableId="1321425715">
    <w:abstractNumId w:val="59"/>
  </w:num>
  <w:num w:numId="90" w16cid:durableId="22023261">
    <w:abstractNumId w:val="44"/>
  </w:num>
  <w:num w:numId="91" w16cid:durableId="1587417917">
    <w:abstractNumId w:val="64"/>
  </w:num>
  <w:num w:numId="92" w16cid:durableId="429743991">
    <w:abstractNumId w:val="81"/>
  </w:num>
  <w:num w:numId="93" w16cid:durableId="1401171924">
    <w:abstractNumId w:val="24"/>
  </w:num>
  <w:num w:numId="94" w16cid:durableId="1249997149">
    <w:abstractNumId w:val="101"/>
  </w:num>
  <w:num w:numId="95" w16cid:durableId="1866402889">
    <w:abstractNumId w:val="77"/>
  </w:num>
  <w:num w:numId="96" w16cid:durableId="1907106310">
    <w:abstractNumId w:val="108"/>
  </w:num>
  <w:num w:numId="97" w16cid:durableId="1283416944">
    <w:abstractNumId w:val="58"/>
  </w:num>
  <w:num w:numId="98" w16cid:durableId="1052727656">
    <w:abstractNumId w:val="22"/>
  </w:num>
  <w:num w:numId="99" w16cid:durableId="872156209">
    <w:abstractNumId w:val="76"/>
  </w:num>
  <w:num w:numId="100" w16cid:durableId="1666542834">
    <w:abstractNumId w:val="61"/>
  </w:num>
  <w:num w:numId="101" w16cid:durableId="1291865885">
    <w:abstractNumId w:val="54"/>
  </w:num>
  <w:num w:numId="102" w16cid:durableId="203179814">
    <w:abstractNumId w:val="26"/>
  </w:num>
  <w:num w:numId="103" w16cid:durableId="1225220991">
    <w:abstractNumId w:val="47"/>
  </w:num>
  <w:num w:numId="104" w16cid:durableId="1296788102">
    <w:abstractNumId w:val="48"/>
  </w:num>
  <w:num w:numId="105" w16cid:durableId="125007464">
    <w:abstractNumId w:val="14"/>
  </w:num>
  <w:num w:numId="106" w16cid:durableId="192812016">
    <w:abstractNumId w:val="63"/>
  </w:num>
  <w:num w:numId="107" w16cid:durableId="1481918470">
    <w:abstractNumId w:val="55"/>
  </w:num>
  <w:num w:numId="108" w16cid:durableId="1997107908">
    <w:abstractNumId w:val="36"/>
  </w:num>
  <w:num w:numId="109" w16cid:durableId="292057098">
    <w:abstractNumId w:val="10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2981"/>
    <w:rsid w:val="0000380A"/>
    <w:rsid w:val="00004268"/>
    <w:rsid w:val="00005EF8"/>
    <w:rsid w:val="000076E7"/>
    <w:rsid w:val="00007971"/>
    <w:rsid w:val="00007F25"/>
    <w:rsid w:val="000102C4"/>
    <w:rsid w:val="00012253"/>
    <w:rsid w:val="00013900"/>
    <w:rsid w:val="00014A8F"/>
    <w:rsid w:val="000171B5"/>
    <w:rsid w:val="000171E6"/>
    <w:rsid w:val="00020D5E"/>
    <w:rsid w:val="00020FDA"/>
    <w:rsid w:val="00021290"/>
    <w:rsid w:val="00022D26"/>
    <w:rsid w:val="0002392C"/>
    <w:rsid w:val="000251B6"/>
    <w:rsid w:val="00030AA3"/>
    <w:rsid w:val="00030BF6"/>
    <w:rsid w:val="000352D3"/>
    <w:rsid w:val="000361E1"/>
    <w:rsid w:val="000364E8"/>
    <w:rsid w:val="00037590"/>
    <w:rsid w:val="00037604"/>
    <w:rsid w:val="0004102E"/>
    <w:rsid w:val="000417A6"/>
    <w:rsid w:val="000438C9"/>
    <w:rsid w:val="00043D53"/>
    <w:rsid w:val="00046052"/>
    <w:rsid w:val="00046BAF"/>
    <w:rsid w:val="00050E91"/>
    <w:rsid w:val="00051C9E"/>
    <w:rsid w:val="00051E77"/>
    <w:rsid w:val="0005556E"/>
    <w:rsid w:val="00060A6A"/>
    <w:rsid w:val="00064F55"/>
    <w:rsid w:val="00065DFF"/>
    <w:rsid w:val="00066CEE"/>
    <w:rsid w:val="00073A6C"/>
    <w:rsid w:val="00073E70"/>
    <w:rsid w:val="00076E92"/>
    <w:rsid w:val="000832F6"/>
    <w:rsid w:val="00083578"/>
    <w:rsid w:val="0008375C"/>
    <w:rsid w:val="00084473"/>
    <w:rsid w:val="000864EC"/>
    <w:rsid w:val="000908C9"/>
    <w:rsid w:val="00090A4E"/>
    <w:rsid w:val="000922A9"/>
    <w:rsid w:val="00092A0D"/>
    <w:rsid w:val="000934CC"/>
    <w:rsid w:val="00093848"/>
    <w:rsid w:val="00095641"/>
    <w:rsid w:val="0009768A"/>
    <w:rsid w:val="00097EDA"/>
    <w:rsid w:val="000A4409"/>
    <w:rsid w:val="000B2997"/>
    <w:rsid w:val="000B2BA5"/>
    <w:rsid w:val="000B32CC"/>
    <w:rsid w:val="000B3A4C"/>
    <w:rsid w:val="000B426B"/>
    <w:rsid w:val="000B499D"/>
    <w:rsid w:val="000B4B75"/>
    <w:rsid w:val="000B6193"/>
    <w:rsid w:val="000B7CE4"/>
    <w:rsid w:val="000C0DE9"/>
    <w:rsid w:val="000C0F1F"/>
    <w:rsid w:val="000C56CF"/>
    <w:rsid w:val="000C62C2"/>
    <w:rsid w:val="000D2104"/>
    <w:rsid w:val="000D21A7"/>
    <w:rsid w:val="000D7005"/>
    <w:rsid w:val="000D7599"/>
    <w:rsid w:val="000D7C14"/>
    <w:rsid w:val="000E538F"/>
    <w:rsid w:val="000E65E0"/>
    <w:rsid w:val="000F1FF7"/>
    <w:rsid w:val="000F2BB7"/>
    <w:rsid w:val="000F2C28"/>
    <w:rsid w:val="000F4772"/>
    <w:rsid w:val="000F56FB"/>
    <w:rsid w:val="000F61AC"/>
    <w:rsid w:val="000F67B1"/>
    <w:rsid w:val="000F6E07"/>
    <w:rsid w:val="00100B3C"/>
    <w:rsid w:val="00102E1A"/>
    <w:rsid w:val="0010418B"/>
    <w:rsid w:val="00105A74"/>
    <w:rsid w:val="00111A1F"/>
    <w:rsid w:val="00112822"/>
    <w:rsid w:val="0011414C"/>
    <w:rsid w:val="0011418A"/>
    <w:rsid w:val="001147E6"/>
    <w:rsid w:val="001148D3"/>
    <w:rsid w:val="00116DD0"/>
    <w:rsid w:val="001205C1"/>
    <w:rsid w:val="00121B83"/>
    <w:rsid w:val="001227E8"/>
    <w:rsid w:val="0012364D"/>
    <w:rsid w:val="0012464C"/>
    <w:rsid w:val="00124F55"/>
    <w:rsid w:val="0012789D"/>
    <w:rsid w:val="001309F1"/>
    <w:rsid w:val="00132DA6"/>
    <w:rsid w:val="00134819"/>
    <w:rsid w:val="00136395"/>
    <w:rsid w:val="0013664A"/>
    <w:rsid w:val="00137181"/>
    <w:rsid w:val="00141210"/>
    <w:rsid w:val="00146A4A"/>
    <w:rsid w:val="00147A22"/>
    <w:rsid w:val="00152200"/>
    <w:rsid w:val="00152C8B"/>
    <w:rsid w:val="0015457B"/>
    <w:rsid w:val="00156140"/>
    <w:rsid w:val="00160EFC"/>
    <w:rsid w:val="00161734"/>
    <w:rsid w:val="001633E3"/>
    <w:rsid w:val="00163A17"/>
    <w:rsid w:val="00171FD6"/>
    <w:rsid w:val="00173AF9"/>
    <w:rsid w:val="001769B5"/>
    <w:rsid w:val="00177E5F"/>
    <w:rsid w:val="001812C8"/>
    <w:rsid w:val="001812CD"/>
    <w:rsid w:val="00182CF7"/>
    <w:rsid w:val="001830DB"/>
    <w:rsid w:val="00184C62"/>
    <w:rsid w:val="001875BC"/>
    <w:rsid w:val="00192066"/>
    <w:rsid w:val="00194E67"/>
    <w:rsid w:val="00197DB4"/>
    <w:rsid w:val="001A1823"/>
    <w:rsid w:val="001A1E3A"/>
    <w:rsid w:val="001A25FA"/>
    <w:rsid w:val="001A4CB8"/>
    <w:rsid w:val="001A4FBE"/>
    <w:rsid w:val="001A6447"/>
    <w:rsid w:val="001A6E50"/>
    <w:rsid w:val="001A7ECF"/>
    <w:rsid w:val="001B158C"/>
    <w:rsid w:val="001B55BF"/>
    <w:rsid w:val="001B6C6F"/>
    <w:rsid w:val="001B6F0C"/>
    <w:rsid w:val="001C2749"/>
    <w:rsid w:val="001C2F05"/>
    <w:rsid w:val="001C4570"/>
    <w:rsid w:val="001C55F6"/>
    <w:rsid w:val="001C6CF9"/>
    <w:rsid w:val="001D1BD3"/>
    <w:rsid w:val="001D5B8C"/>
    <w:rsid w:val="001E15F5"/>
    <w:rsid w:val="001E42EB"/>
    <w:rsid w:val="001E49E7"/>
    <w:rsid w:val="001E56F9"/>
    <w:rsid w:val="001E7370"/>
    <w:rsid w:val="001E7E4A"/>
    <w:rsid w:val="001F44E5"/>
    <w:rsid w:val="001F688D"/>
    <w:rsid w:val="002031F5"/>
    <w:rsid w:val="00203E16"/>
    <w:rsid w:val="00204985"/>
    <w:rsid w:val="002067FF"/>
    <w:rsid w:val="0021039A"/>
    <w:rsid w:val="002117C2"/>
    <w:rsid w:val="00211BED"/>
    <w:rsid w:val="00213AE2"/>
    <w:rsid w:val="00216DFD"/>
    <w:rsid w:val="00217602"/>
    <w:rsid w:val="00226A63"/>
    <w:rsid w:val="002300F7"/>
    <w:rsid w:val="00232B49"/>
    <w:rsid w:val="00233512"/>
    <w:rsid w:val="0023365D"/>
    <w:rsid w:val="00233B57"/>
    <w:rsid w:val="00233D35"/>
    <w:rsid w:val="0023462D"/>
    <w:rsid w:val="00235302"/>
    <w:rsid w:val="0023571F"/>
    <w:rsid w:val="00237B24"/>
    <w:rsid w:val="00243766"/>
    <w:rsid w:val="002448F6"/>
    <w:rsid w:val="00244C7E"/>
    <w:rsid w:val="00250CC4"/>
    <w:rsid w:val="002519F3"/>
    <w:rsid w:val="002529E2"/>
    <w:rsid w:val="0026246E"/>
    <w:rsid w:val="00264ABC"/>
    <w:rsid w:val="002653B4"/>
    <w:rsid w:val="00265AE2"/>
    <w:rsid w:val="00265F56"/>
    <w:rsid w:val="00267515"/>
    <w:rsid w:val="002756D0"/>
    <w:rsid w:val="002759F0"/>
    <w:rsid w:val="00276320"/>
    <w:rsid w:val="00277304"/>
    <w:rsid w:val="00277365"/>
    <w:rsid w:val="00277888"/>
    <w:rsid w:val="002808A4"/>
    <w:rsid w:val="00281419"/>
    <w:rsid w:val="00282E5A"/>
    <w:rsid w:val="00284E2C"/>
    <w:rsid w:val="00285F58"/>
    <w:rsid w:val="00286D4F"/>
    <w:rsid w:val="00290C02"/>
    <w:rsid w:val="0029112A"/>
    <w:rsid w:val="00291CF8"/>
    <w:rsid w:val="00291E95"/>
    <w:rsid w:val="002930F3"/>
    <w:rsid w:val="00293536"/>
    <w:rsid w:val="002A0039"/>
    <w:rsid w:val="002A0DE9"/>
    <w:rsid w:val="002A1666"/>
    <w:rsid w:val="002A6767"/>
    <w:rsid w:val="002A7002"/>
    <w:rsid w:val="002A76D0"/>
    <w:rsid w:val="002A7FC7"/>
    <w:rsid w:val="002B2306"/>
    <w:rsid w:val="002B28BE"/>
    <w:rsid w:val="002B63AB"/>
    <w:rsid w:val="002C264E"/>
    <w:rsid w:val="002C2693"/>
    <w:rsid w:val="002C3B62"/>
    <w:rsid w:val="002C4009"/>
    <w:rsid w:val="002C4B81"/>
    <w:rsid w:val="002C507B"/>
    <w:rsid w:val="002C5554"/>
    <w:rsid w:val="002D18FD"/>
    <w:rsid w:val="002D291D"/>
    <w:rsid w:val="002D3067"/>
    <w:rsid w:val="002D5350"/>
    <w:rsid w:val="002D5F8B"/>
    <w:rsid w:val="002E3EDD"/>
    <w:rsid w:val="002E6CB3"/>
    <w:rsid w:val="002E7168"/>
    <w:rsid w:val="002F269F"/>
    <w:rsid w:val="00303A8E"/>
    <w:rsid w:val="00313C68"/>
    <w:rsid w:val="00315A86"/>
    <w:rsid w:val="003164E9"/>
    <w:rsid w:val="00316886"/>
    <w:rsid w:val="0032073F"/>
    <w:rsid w:val="00322017"/>
    <w:rsid w:val="003243A0"/>
    <w:rsid w:val="00327EED"/>
    <w:rsid w:val="00330C4A"/>
    <w:rsid w:val="0033192E"/>
    <w:rsid w:val="00332952"/>
    <w:rsid w:val="0033571C"/>
    <w:rsid w:val="003366D1"/>
    <w:rsid w:val="0033699F"/>
    <w:rsid w:val="00337262"/>
    <w:rsid w:val="0033796E"/>
    <w:rsid w:val="0034099D"/>
    <w:rsid w:val="0034113C"/>
    <w:rsid w:val="003424F0"/>
    <w:rsid w:val="00342776"/>
    <w:rsid w:val="003470A6"/>
    <w:rsid w:val="00350408"/>
    <w:rsid w:val="00352922"/>
    <w:rsid w:val="00354D49"/>
    <w:rsid w:val="003556E3"/>
    <w:rsid w:val="00356A06"/>
    <w:rsid w:val="00357F7E"/>
    <w:rsid w:val="003635C9"/>
    <w:rsid w:val="00364445"/>
    <w:rsid w:val="003717BA"/>
    <w:rsid w:val="00373F08"/>
    <w:rsid w:val="003759AA"/>
    <w:rsid w:val="00377CE2"/>
    <w:rsid w:val="0038581F"/>
    <w:rsid w:val="00385900"/>
    <w:rsid w:val="00385EC9"/>
    <w:rsid w:val="0039247A"/>
    <w:rsid w:val="0039344C"/>
    <w:rsid w:val="003940D4"/>
    <w:rsid w:val="003969D7"/>
    <w:rsid w:val="00396F86"/>
    <w:rsid w:val="003979B4"/>
    <w:rsid w:val="003A09E6"/>
    <w:rsid w:val="003A29C9"/>
    <w:rsid w:val="003A3818"/>
    <w:rsid w:val="003A3B25"/>
    <w:rsid w:val="003A3B2D"/>
    <w:rsid w:val="003A5EEE"/>
    <w:rsid w:val="003B046D"/>
    <w:rsid w:val="003B0A5C"/>
    <w:rsid w:val="003B1FE2"/>
    <w:rsid w:val="003B7E1F"/>
    <w:rsid w:val="003C178B"/>
    <w:rsid w:val="003C3B1D"/>
    <w:rsid w:val="003C4C4E"/>
    <w:rsid w:val="003D06D6"/>
    <w:rsid w:val="003D0924"/>
    <w:rsid w:val="003D2D55"/>
    <w:rsid w:val="003D5E50"/>
    <w:rsid w:val="003D6F64"/>
    <w:rsid w:val="003D7B15"/>
    <w:rsid w:val="003E0078"/>
    <w:rsid w:val="003E6133"/>
    <w:rsid w:val="003E7F43"/>
    <w:rsid w:val="003F21F0"/>
    <w:rsid w:val="003F2818"/>
    <w:rsid w:val="003F3E5B"/>
    <w:rsid w:val="003F44B9"/>
    <w:rsid w:val="003F497A"/>
    <w:rsid w:val="003F4D18"/>
    <w:rsid w:val="003F53A6"/>
    <w:rsid w:val="00405B04"/>
    <w:rsid w:val="00406EA3"/>
    <w:rsid w:val="00407CCF"/>
    <w:rsid w:val="004133DA"/>
    <w:rsid w:val="004134FD"/>
    <w:rsid w:val="00413EE1"/>
    <w:rsid w:val="00414C3A"/>
    <w:rsid w:val="00415154"/>
    <w:rsid w:val="004154EA"/>
    <w:rsid w:val="00416FA8"/>
    <w:rsid w:val="00420DA8"/>
    <w:rsid w:val="0042270E"/>
    <w:rsid w:val="00423840"/>
    <w:rsid w:val="00425242"/>
    <w:rsid w:val="00425A2C"/>
    <w:rsid w:val="00427192"/>
    <w:rsid w:val="00427997"/>
    <w:rsid w:val="0043471C"/>
    <w:rsid w:val="00435258"/>
    <w:rsid w:val="0043630D"/>
    <w:rsid w:val="004363DF"/>
    <w:rsid w:val="004370E2"/>
    <w:rsid w:val="00441319"/>
    <w:rsid w:val="004418A2"/>
    <w:rsid w:val="00441B0C"/>
    <w:rsid w:val="004425A3"/>
    <w:rsid w:val="00445345"/>
    <w:rsid w:val="00446663"/>
    <w:rsid w:val="004519B7"/>
    <w:rsid w:val="00451DB8"/>
    <w:rsid w:val="004529D4"/>
    <w:rsid w:val="00453851"/>
    <w:rsid w:val="00460AF4"/>
    <w:rsid w:val="00464428"/>
    <w:rsid w:val="00465345"/>
    <w:rsid w:val="0046539D"/>
    <w:rsid w:val="00466752"/>
    <w:rsid w:val="00466BC6"/>
    <w:rsid w:val="00466E01"/>
    <w:rsid w:val="0047004F"/>
    <w:rsid w:val="004710C2"/>
    <w:rsid w:val="00474885"/>
    <w:rsid w:val="004812EA"/>
    <w:rsid w:val="00482CDE"/>
    <w:rsid w:val="00484E77"/>
    <w:rsid w:val="00486843"/>
    <w:rsid w:val="00486C87"/>
    <w:rsid w:val="00486FEE"/>
    <w:rsid w:val="00487378"/>
    <w:rsid w:val="004878B3"/>
    <w:rsid w:val="00491B07"/>
    <w:rsid w:val="00492A18"/>
    <w:rsid w:val="00494991"/>
    <w:rsid w:val="004A375F"/>
    <w:rsid w:val="004A3D86"/>
    <w:rsid w:val="004A4B06"/>
    <w:rsid w:val="004A5232"/>
    <w:rsid w:val="004A601E"/>
    <w:rsid w:val="004A732E"/>
    <w:rsid w:val="004A7442"/>
    <w:rsid w:val="004B18CE"/>
    <w:rsid w:val="004B3B42"/>
    <w:rsid w:val="004B3F4C"/>
    <w:rsid w:val="004B4F24"/>
    <w:rsid w:val="004C040A"/>
    <w:rsid w:val="004C11BF"/>
    <w:rsid w:val="004C46A8"/>
    <w:rsid w:val="004C4EEA"/>
    <w:rsid w:val="004C5230"/>
    <w:rsid w:val="004C70F5"/>
    <w:rsid w:val="004D2D52"/>
    <w:rsid w:val="004D31D4"/>
    <w:rsid w:val="004D38DE"/>
    <w:rsid w:val="004E0F6E"/>
    <w:rsid w:val="004E1BAD"/>
    <w:rsid w:val="004E3DBD"/>
    <w:rsid w:val="004E4AA3"/>
    <w:rsid w:val="004E77AE"/>
    <w:rsid w:val="004F05F0"/>
    <w:rsid w:val="004F113E"/>
    <w:rsid w:val="004F2E5D"/>
    <w:rsid w:val="004F3D24"/>
    <w:rsid w:val="004F4D41"/>
    <w:rsid w:val="004F73B0"/>
    <w:rsid w:val="00501F22"/>
    <w:rsid w:val="0050290F"/>
    <w:rsid w:val="00504245"/>
    <w:rsid w:val="00504B98"/>
    <w:rsid w:val="0050563E"/>
    <w:rsid w:val="00505C6E"/>
    <w:rsid w:val="005074C4"/>
    <w:rsid w:val="00507DBB"/>
    <w:rsid w:val="00511F90"/>
    <w:rsid w:val="00511FB2"/>
    <w:rsid w:val="00512725"/>
    <w:rsid w:val="00515E82"/>
    <w:rsid w:val="0052182E"/>
    <w:rsid w:val="00525030"/>
    <w:rsid w:val="00525F3B"/>
    <w:rsid w:val="00527AFA"/>
    <w:rsid w:val="0053123F"/>
    <w:rsid w:val="00533949"/>
    <w:rsid w:val="0053546F"/>
    <w:rsid w:val="0053778B"/>
    <w:rsid w:val="00541830"/>
    <w:rsid w:val="00541F6E"/>
    <w:rsid w:val="00543261"/>
    <w:rsid w:val="00543447"/>
    <w:rsid w:val="005442F4"/>
    <w:rsid w:val="00544A88"/>
    <w:rsid w:val="005459B9"/>
    <w:rsid w:val="00545ADA"/>
    <w:rsid w:val="0054797A"/>
    <w:rsid w:val="00550865"/>
    <w:rsid w:val="00550B34"/>
    <w:rsid w:val="00552751"/>
    <w:rsid w:val="00554DC4"/>
    <w:rsid w:val="00556A4B"/>
    <w:rsid w:val="00557B6A"/>
    <w:rsid w:val="0056125E"/>
    <w:rsid w:val="0056237D"/>
    <w:rsid w:val="005626DE"/>
    <w:rsid w:val="005630DB"/>
    <w:rsid w:val="00563109"/>
    <w:rsid w:val="005635E9"/>
    <w:rsid w:val="00563832"/>
    <w:rsid w:val="005660CF"/>
    <w:rsid w:val="00567BAF"/>
    <w:rsid w:val="00572575"/>
    <w:rsid w:val="00574B24"/>
    <w:rsid w:val="00576833"/>
    <w:rsid w:val="00580257"/>
    <w:rsid w:val="00580C26"/>
    <w:rsid w:val="00580EC0"/>
    <w:rsid w:val="00581A94"/>
    <w:rsid w:val="005831E6"/>
    <w:rsid w:val="00583217"/>
    <w:rsid w:val="00584205"/>
    <w:rsid w:val="005860F9"/>
    <w:rsid w:val="00586F31"/>
    <w:rsid w:val="00594500"/>
    <w:rsid w:val="00595CC2"/>
    <w:rsid w:val="00595FC6"/>
    <w:rsid w:val="005A0472"/>
    <w:rsid w:val="005A1C50"/>
    <w:rsid w:val="005A30E1"/>
    <w:rsid w:val="005A57DC"/>
    <w:rsid w:val="005A78F4"/>
    <w:rsid w:val="005B23D9"/>
    <w:rsid w:val="005B260D"/>
    <w:rsid w:val="005B4A52"/>
    <w:rsid w:val="005B50D6"/>
    <w:rsid w:val="005B6151"/>
    <w:rsid w:val="005C1794"/>
    <w:rsid w:val="005C2ED6"/>
    <w:rsid w:val="005C5AFC"/>
    <w:rsid w:val="005C5DCE"/>
    <w:rsid w:val="005C5E76"/>
    <w:rsid w:val="005C66AC"/>
    <w:rsid w:val="005D2545"/>
    <w:rsid w:val="005D6979"/>
    <w:rsid w:val="005E05CD"/>
    <w:rsid w:val="005E7E19"/>
    <w:rsid w:val="005F0B8D"/>
    <w:rsid w:val="005F155E"/>
    <w:rsid w:val="005F274B"/>
    <w:rsid w:val="005F288E"/>
    <w:rsid w:val="005F3BC6"/>
    <w:rsid w:val="005F75F3"/>
    <w:rsid w:val="006028B2"/>
    <w:rsid w:val="0060504C"/>
    <w:rsid w:val="00607161"/>
    <w:rsid w:val="006071A5"/>
    <w:rsid w:val="006101AC"/>
    <w:rsid w:val="00612399"/>
    <w:rsid w:val="0061296F"/>
    <w:rsid w:val="00612A0E"/>
    <w:rsid w:val="0061401D"/>
    <w:rsid w:val="00615256"/>
    <w:rsid w:val="00615BD3"/>
    <w:rsid w:val="00616A0A"/>
    <w:rsid w:val="00617676"/>
    <w:rsid w:val="00617880"/>
    <w:rsid w:val="0062201E"/>
    <w:rsid w:val="00622DBC"/>
    <w:rsid w:val="00624685"/>
    <w:rsid w:val="00625FBB"/>
    <w:rsid w:val="006263F1"/>
    <w:rsid w:val="00627023"/>
    <w:rsid w:val="00634C48"/>
    <w:rsid w:val="006369B3"/>
    <w:rsid w:val="00640C70"/>
    <w:rsid w:val="00645D3E"/>
    <w:rsid w:val="00646C34"/>
    <w:rsid w:val="006509C5"/>
    <w:rsid w:val="0065132F"/>
    <w:rsid w:val="006537DB"/>
    <w:rsid w:val="0065396F"/>
    <w:rsid w:val="006609A5"/>
    <w:rsid w:val="00661694"/>
    <w:rsid w:val="006617F0"/>
    <w:rsid w:val="0066260B"/>
    <w:rsid w:val="006655DF"/>
    <w:rsid w:val="00665EB3"/>
    <w:rsid w:val="006668F6"/>
    <w:rsid w:val="00667AC9"/>
    <w:rsid w:val="00673135"/>
    <w:rsid w:val="00674AA2"/>
    <w:rsid w:val="006766E4"/>
    <w:rsid w:val="006824BC"/>
    <w:rsid w:val="00682D87"/>
    <w:rsid w:val="00691D76"/>
    <w:rsid w:val="00692E90"/>
    <w:rsid w:val="00693CB8"/>
    <w:rsid w:val="00695C62"/>
    <w:rsid w:val="006975E1"/>
    <w:rsid w:val="006A00F0"/>
    <w:rsid w:val="006A3F92"/>
    <w:rsid w:val="006A4F8B"/>
    <w:rsid w:val="006A55F8"/>
    <w:rsid w:val="006A5DCB"/>
    <w:rsid w:val="006A674C"/>
    <w:rsid w:val="006B0AC8"/>
    <w:rsid w:val="006B1476"/>
    <w:rsid w:val="006B1B3B"/>
    <w:rsid w:val="006B2A94"/>
    <w:rsid w:val="006B3BF3"/>
    <w:rsid w:val="006B3C81"/>
    <w:rsid w:val="006C1C1E"/>
    <w:rsid w:val="006C4D3D"/>
    <w:rsid w:val="006C54D0"/>
    <w:rsid w:val="006C7C7E"/>
    <w:rsid w:val="006D030E"/>
    <w:rsid w:val="006D2683"/>
    <w:rsid w:val="006D2F81"/>
    <w:rsid w:val="006D33CC"/>
    <w:rsid w:val="006D425D"/>
    <w:rsid w:val="006D4B7D"/>
    <w:rsid w:val="006D4EFE"/>
    <w:rsid w:val="006D72B5"/>
    <w:rsid w:val="006E0996"/>
    <w:rsid w:val="006E219F"/>
    <w:rsid w:val="006E21C3"/>
    <w:rsid w:val="006E55EF"/>
    <w:rsid w:val="006E675F"/>
    <w:rsid w:val="006F0E3A"/>
    <w:rsid w:val="006F193B"/>
    <w:rsid w:val="006F2191"/>
    <w:rsid w:val="006F3F83"/>
    <w:rsid w:val="006F5330"/>
    <w:rsid w:val="006F658D"/>
    <w:rsid w:val="006F73CA"/>
    <w:rsid w:val="0070061F"/>
    <w:rsid w:val="00701BE9"/>
    <w:rsid w:val="00701C22"/>
    <w:rsid w:val="007059E7"/>
    <w:rsid w:val="007075A8"/>
    <w:rsid w:val="00711C7F"/>
    <w:rsid w:val="00716083"/>
    <w:rsid w:val="00716C4A"/>
    <w:rsid w:val="00720191"/>
    <w:rsid w:val="00720363"/>
    <w:rsid w:val="007204B7"/>
    <w:rsid w:val="00720B8C"/>
    <w:rsid w:val="007222CF"/>
    <w:rsid w:val="00726116"/>
    <w:rsid w:val="00727BAC"/>
    <w:rsid w:val="00730E07"/>
    <w:rsid w:val="00731377"/>
    <w:rsid w:val="00732230"/>
    <w:rsid w:val="00732D01"/>
    <w:rsid w:val="00732EDA"/>
    <w:rsid w:val="00733009"/>
    <w:rsid w:val="00734FE7"/>
    <w:rsid w:val="00735B3C"/>
    <w:rsid w:val="00741601"/>
    <w:rsid w:val="00741C3A"/>
    <w:rsid w:val="007420C0"/>
    <w:rsid w:val="007427AA"/>
    <w:rsid w:val="00743A82"/>
    <w:rsid w:val="00743FC8"/>
    <w:rsid w:val="0074477F"/>
    <w:rsid w:val="007447C5"/>
    <w:rsid w:val="0074616D"/>
    <w:rsid w:val="00751151"/>
    <w:rsid w:val="007527C6"/>
    <w:rsid w:val="00753177"/>
    <w:rsid w:val="007558BA"/>
    <w:rsid w:val="00755BBA"/>
    <w:rsid w:val="00757FC3"/>
    <w:rsid w:val="00764B53"/>
    <w:rsid w:val="00766FF2"/>
    <w:rsid w:val="00770521"/>
    <w:rsid w:val="00777B1F"/>
    <w:rsid w:val="00780825"/>
    <w:rsid w:val="0078281E"/>
    <w:rsid w:val="007845B8"/>
    <w:rsid w:val="0078550A"/>
    <w:rsid w:val="007862DD"/>
    <w:rsid w:val="00787A27"/>
    <w:rsid w:val="00792873"/>
    <w:rsid w:val="00795EA2"/>
    <w:rsid w:val="0079632E"/>
    <w:rsid w:val="007A009C"/>
    <w:rsid w:val="007A41FF"/>
    <w:rsid w:val="007A4243"/>
    <w:rsid w:val="007A4788"/>
    <w:rsid w:val="007A6918"/>
    <w:rsid w:val="007A74BF"/>
    <w:rsid w:val="007B373A"/>
    <w:rsid w:val="007B3837"/>
    <w:rsid w:val="007B6C3B"/>
    <w:rsid w:val="007B73E9"/>
    <w:rsid w:val="007C1D8F"/>
    <w:rsid w:val="007C409B"/>
    <w:rsid w:val="007C4C2B"/>
    <w:rsid w:val="007C52A5"/>
    <w:rsid w:val="007D3F61"/>
    <w:rsid w:val="007D5807"/>
    <w:rsid w:val="007D7D43"/>
    <w:rsid w:val="007E6D46"/>
    <w:rsid w:val="007F136D"/>
    <w:rsid w:val="007F19AB"/>
    <w:rsid w:val="007F3653"/>
    <w:rsid w:val="007F3850"/>
    <w:rsid w:val="007F477C"/>
    <w:rsid w:val="007F4905"/>
    <w:rsid w:val="007F75E0"/>
    <w:rsid w:val="0080070D"/>
    <w:rsid w:val="00801239"/>
    <w:rsid w:val="00806152"/>
    <w:rsid w:val="0080621E"/>
    <w:rsid w:val="008121E5"/>
    <w:rsid w:val="00812E78"/>
    <w:rsid w:val="00814176"/>
    <w:rsid w:val="00815901"/>
    <w:rsid w:val="00815F10"/>
    <w:rsid w:val="008216FD"/>
    <w:rsid w:val="00822747"/>
    <w:rsid w:val="008271C7"/>
    <w:rsid w:val="008306A6"/>
    <w:rsid w:val="00833128"/>
    <w:rsid w:val="00833445"/>
    <w:rsid w:val="008364B6"/>
    <w:rsid w:val="00836CA6"/>
    <w:rsid w:val="00842EC0"/>
    <w:rsid w:val="00844480"/>
    <w:rsid w:val="00844DB3"/>
    <w:rsid w:val="00846549"/>
    <w:rsid w:val="0084798A"/>
    <w:rsid w:val="00850F8E"/>
    <w:rsid w:val="00851E24"/>
    <w:rsid w:val="00854490"/>
    <w:rsid w:val="00855148"/>
    <w:rsid w:val="00857D15"/>
    <w:rsid w:val="00860CF2"/>
    <w:rsid w:val="008614C3"/>
    <w:rsid w:val="00861AAC"/>
    <w:rsid w:val="008620FF"/>
    <w:rsid w:val="00862897"/>
    <w:rsid w:val="00864927"/>
    <w:rsid w:val="00866129"/>
    <w:rsid w:val="00866299"/>
    <w:rsid w:val="00870070"/>
    <w:rsid w:val="00871DD2"/>
    <w:rsid w:val="00874A08"/>
    <w:rsid w:val="00876AAA"/>
    <w:rsid w:val="008817AD"/>
    <w:rsid w:val="008820EC"/>
    <w:rsid w:val="00882A7A"/>
    <w:rsid w:val="00883A10"/>
    <w:rsid w:val="00884E8C"/>
    <w:rsid w:val="00886B3F"/>
    <w:rsid w:val="00886D72"/>
    <w:rsid w:val="0089289E"/>
    <w:rsid w:val="00892EB8"/>
    <w:rsid w:val="00893ACC"/>
    <w:rsid w:val="0089419F"/>
    <w:rsid w:val="008A30ED"/>
    <w:rsid w:val="008B01D3"/>
    <w:rsid w:val="008B531D"/>
    <w:rsid w:val="008B76FE"/>
    <w:rsid w:val="008C1822"/>
    <w:rsid w:val="008C31F5"/>
    <w:rsid w:val="008C59A2"/>
    <w:rsid w:val="008C664F"/>
    <w:rsid w:val="008C7277"/>
    <w:rsid w:val="008D22A6"/>
    <w:rsid w:val="008D2DA9"/>
    <w:rsid w:val="008D64B0"/>
    <w:rsid w:val="008E07F7"/>
    <w:rsid w:val="008E0CD4"/>
    <w:rsid w:val="008E1213"/>
    <w:rsid w:val="008E36E9"/>
    <w:rsid w:val="008E37CC"/>
    <w:rsid w:val="008E5447"/>
    <w:rsid w:val="008F0077"/>
    <w:rsid w:val="008F6A12"/>
    <w:rsid w:val="00900ED3"/>
    <w:rsid w:val="00903701"/>
    <w:rsid w:val="0090678E"/>
    <w:rsid w:val="00907E8E"/>
    <w:rsid w:val="009101D1"/>
    <w:rsid w:val="009116CA"/>
    <w:rsid w:val="00912C99"/>
    <w:rsid w:val="00914E2E"/>
    <w:rsid w:val="0091652A"/>
    <w:rsid w:val="009166B8"/>
    <w:rsid w:val="00922BA7"/>
    <w:rsid w:val="00922CD1"/>
    <w:rsid w:val="00923AF1"/>
    <w:rsid w:val="0092753B"/>
    <w:rsid w:val="009279CF"/>
    <w:rsid w:val="00927BE7"/>
    <w:rsid w:val="00930FF8"/>
    <w:rsid w:val="009333E4"/>
    <w:rsid w:val="009365E1"/>
    <w:rsid w:val="00936DC0"/>
    <w:rsid w:val="0094011C"/>
    <w:rsid w:val="009415A7"/>
    <w:rsid w:val="009425E9"/>
    <w:rsid w:val="00944976"/>
    <w:rsid w:val="00946562"/>
    <w:rsid w:val="00951C8E"/>
    <w:rsid w:val="00965E05"/>
    <w:rsid w:val="009673EE"/>
    <w:rsid w:val="00967769"/>
    <w:rsid w:val="00970503"/>
    <w:rsid w:val="00972C17"/>
    <w:rsid w:val="00972CD6"/>
    <w:rsid w:val="0097500E"/>
    <w:rsid w:val="00976229"/>
    <w:rsid w:val="0097653A"/>
    <w:rsid w:val="0097732B"/>
    <w:rsid w:val="0097785E"/>
    <w:rsid w:val="009800D7"/>
    <w:rsid w:val="00982C59"/>
    <w:rsid w:val="00983C82"/>
    <w:rsid w:val="00984259"/>
    <w:rsid w:val="00994FE2"/>
    <w:rsid w:val="009979D9"/>
    <w:rsid w:val="009A057A"/>
    <w:rsid w:val="009A05DA"/>
    <w:rsid w:val="009A16C9"/>
    <w:rsid w:val="009A20C6"/>
    <w:rsid w:val="009A328B"/>
    <w:rsid w:val="009A3979"/>
    <w:rsid w:val="009A4886"/>
    <w:rsid w:val="009A6288"/>
    <w:rsid w:val="009A6A1B"/>
    <w:rsid w:val="009A7D94"/>
    <w:rsid w:val="009B43B8"/>
    <w:rsid w:val="009B47B3"/>
    <w:rsid w:val="009B6403"/>
    <w:rsid w:val="009B7FCA"/>
    <w:rsid w:val="009C0AE8"/>
    <w:rsid w:val="009C2144"/>
    <w:rsid w:val="009C68B6"/>
    <w:rsid w:val="009D0414"/>
    <w:rsid w:val="009D191C"/>
    <w:rsid w:val="009D1EFC"/>
    <w:rsid w:val="009D2B05"/>
    <w:rsid w:val="009D2F6B"/>
    <w:rsid w:val="009D59A5"/>
    <w:rsid w:val="009D7431"/>
    <w:rsid w:val="009E08BF"/>
    <w:rsid w:val="009E105E"/>
    <w:rsid w:val="009E14EA"/>
    <w:rsid w:val="009E27DB"/>
    <w:rsid w:val="009E2996"/>
    <w:rsid w:val="009E3050"/>
    <w:rsid w:val="009F0E1D"/>
    <w:rsid w:val="009F1235"/>
    <w:rsid w:val="009F205A"/>
    <w:rsid w:val="009F67DC"/>
    <w:rsid w:val="00A00E7B"/>
    <w:rsid w:val="00A012E9"/>
    <w:rsid w:val="00A029A5"/>
    <w:rsid w:val="00A054E9"/>
    <w:rsid w:val="00A07046"/>
    <w:rsid w:val="00A076A8"/>
    <w:rsid w:val="00A10A84"/>
    <w:rsid w:val="00A11186"/>
    <w:rsid w:val="00A11AE3"/>
    <w:rsid w:val="00A136F4"/>
    <w:rsid w:val="00A1394D"/>
    <w:rsid w:val="00A1475F"/>
    <w:rsid w:val="00A16114"/>
    <w:rsid w:val="00A1684F"/>
    <w:rsid w:val="00A1776D"/>
    <w:rsid w:val="00A17A92"/>
    <w:rsid w:val="00A17ED1"/>
    <w:rsid w:val="00A23BCA"/>
    <w:rsid w:val="00A244EA"/>
    <w:rsid w:val="00A249CC"/>
    <w:rsid w:val="00A24BFF"/>
    <w:rsid w:val="00A25068"/>
    <w:rsid w:val="00A2730A"/>
    <w:rsid w:val="00A30C82"/>
    <w:rsid w:val="00A33F7D"/>
    <w:rsid w:val="00A36794"/>
    <w:rsid w:val="00A37133"/>
    <w:rsid w:val="00A40454"/>
    <w:rsid w:val="00A42956"/>
    <w:rsid w:val="00A446EF"/>
    <w:rsid w:val="00A4631D"/>
    <w:rsid w:val="00A474F4"/>
    <w:rsid w:val="00A50350"/>
    <w:rsid w:val="00A541CB"/>
    <w:rsid w:val="00A54AE0"/>
    <w:rsid w:val="00A55EF8"/>
    <w:rsid w:val="00A57AB1"/>
    <w:rsid w:val="00A60717"/>
    <w:rsid w:val="00A611A7"/>
    <w:rsid w:val="00A64E0B"/>
    <w:rsid w:val="00A66853"/>
    <w:rsid w:val="00A66B7B"/>
    <w:rsid w:val="00A6705C"/>
    <w:rsid w:val="00A67C80"/>
    <w:rsid w:val="00A72E90"/>
    <w:rsid w:val="00A72FF3"/>
    <w:rsid w:val="00A74EFE"/>
    <w:rsid w:val="00A75BC3"/>
    <w:rsid w:val="00A8246E"/>
    <w:rsid w:val="00A85953"/>
    <w:rsid w:val="00A86779"/>
    <w:rsid w:val="00A94A82"/>
    <w:rsid w:val="00A9514E"/>
    <w:rsid w:val="00A95D3C"/>
    <w:rsid w:val="00A96FDA"/>
    <w:rsid w:val="00A97DFE"/>
    <w:rsid w:val="00AA1DEF"/>
    <w:rsid w:val="00AA2EED"/>
    <w:rsid w:val="00AA5A95"/>
    <w:rsid w:val="00AA649A"/>
    <w:rsid w:val="00AA7F20"/>
    <w:rsid w:val="00AB1FBC"/>
    <w:rsid w:val="00AB2CB3"/>
    <w:rsid w:val="00AB3CE8"/>
    <w:rsid w:val="00AB4C5B"/>
    <w:rsid w:val="00AB55A3"/>
    <w:rsid w:val="00AC5A65"/>
    <w:rsid w:val="00AC6F69"/>
    <w:rsid w:val="00AC7177"/>
    <w:rsid w:val="00AC7D0E"/>
    <w:rsid w:val="00AD215A"/>
    <w:rsid w:val="00AD2C38"/>
    <w:rsid w:val="00AD2D22"/>
    <w:rsid w:val="00AD3DEB"/>
    <w:rsid w:val="00AD55F9"/>
    <w:rsid w:val="00AD67BF"/>
    <w:rsid w:val="00AD73A7"/>
    <w:rsid w:val="00AE2F12"/>
    <w:rsid w:val="00AE3660"/>
    <w:rsid w:val="00AE37D2"/>
    <w:rsid w:val="00AE6596"/>
    <w:rsid w:val="00AE6BDF"/>
    <w:rsid w:val="00AE7780"/>
    <w:rsid w:val="00AF2941"/>
    <w:rsid w:val="00AF4F74"/>
    <w:rsid w:val="00AF6789"/>
    <w:rsid w:val="00AF7286"/>
    <w:rsid w:val="00B00DE2"/>
    <w:rsid w:val="00B01BBC"/>
    <w:rsid w:val="00B01DE7"/>
    <w:rsid w:val="00B033FA"/>
    <w:rsid w:val="00B069A0"/>
    <w:rsid w:val="00B0703C"/>
    <w:rsid w:val="00B13BF5"/>
    <w:rsid w:val="00B14295"/>
    <w:rsid w:val="00B1620C"/>
    <w:rsid w:val="00B16E5B"/>
    <w:rsid w:val="00B217A5"/>
    <w:rsid w:val="00B227B8"/>
    <w:rsid w:val="00B228BA"/>
    <w:rsid w:val="00B2396E"/>
    <w:rsid w:val="00B246D5"/>
    <w:rsid w:val="00B24765"/>
    <w:rsid w:val="00B273B4"/>
    <w:rsid w:val="00B3079D"/>
    <w:rsid w:val="00B33E7B"/>
    <w:rsid w:val="00B34D43"/>
    <w:rsid w:val="00B37DE4"/>
    <w:rsid w:val="00B41B12"/>
    <w:rsid w:val="00B465FB"/>
    <w:rsid w:val="00B468A3"/>
    <w:rsid w:val="00B503CF"/>
    <w:rsid w:val="00B50515"/>
    <w:rsid w:val="00B50947"/>
    <w:rsid w:val="00B51938"/>
    <w:rsid w:val="00B51A65"/>
    <w:rsid w:val="00B52A13"/>
    <w:rsid w:val="00B54C7E"/>
    <w:rsid w:val="00B5581D"/>
    <w:rsid w:val="00B56464"/>
    <w:rsid w:val="00B56931"/>
    <w:rsid w:val="00B576F6"/>
    <w:rsid w:val="00B57CDC"/>
    <w:rsid w:val="00B60B2D"/>
    <w:rsid w:val="00B62278"/>
    <w:rsid w:val="00B639D2"/>
    <w:rsid w:val="00B67C42"/>
    <w:rsid w:val="00B73212"/>
    <w:rsid w:val="00B73436"/>
    <w:rsid w:val="00B7425A"/>
    <w:rsid w:val="00B756FB"/>
    <w:rsid w:val="00B75E07"/>
    <w:rsid w:val="00B809D5"/>
    <w:rsid w:val="00B8146F"/>
    <w:rsid w:val="00B8306D"/>
    <w:rsid w:val="00B831F5"/>
    <w:rsid w:val="00B838E1"/>
    <w:rsid w:val="00B845EF"/>
    <w:rsid w:val="00B9193D"/>
    <w:rsid w:val="00B92350"/>
    <w:rsid w:val="00B93563"/>
    <w:rsid w:val="00B9575E"/>
    <w:rsid w:val="00B95908"/>
    <w:rsid w:val="00B9715A"/>
    <w:rsid w:val="00BA00B3"/>
    <w:rsid w:val="00BA1BAD"/>
    <w:rsid w:val="00BA25F1"/>
    <w:rsid w:val="00BA56DD"/>
    <w:rsid w:val="00BA5D5E"/>
    <w:rsid w:val="00BA6C26"/>
    <w:rsid w:val="00BA74D1"/>
    <w:rsid w:val="00BA798A"/>
    <w:rsid w:val="00BB0435"/>
    <w:rsid w:val="00BB088C"/>
    <w:rsid w:val="00BB2CE1"/>
    <w:rsid w:val="00BB457E"/>
    <w:rsid w:val="00BB4CDD"/>
    <w:rsid w:val="00BB52DF"/>
    <w:rsid w:val="00BB655E"/>
    <w:rsid w:val="00BC4D82"/>
    <w:rsid w:val="00BC6D23"/>
    <w:rsid w:val="00BC77E1"/>
    <w:rsid w:val="00BD1D65"/>
    <w:rsid w:val="00BD1EE6"/>
    <w:rsid w:val="00BD2497"/>
    <w:rsid w:val="00BD3C4A"/>
    <w:rsid w:val="00BD6362"/>
    <w:rsid w:val="00BD650B"/>
    <w:rsid w:val="00BE03F9"/>
    <w:rsid w:val="00BE05A2"/>
    <w:rsid w:val="00BE0722"/>
    <w:rsid w:val="00BE0B40"/>
    <w:rsid w:val="00BE28E7"/>
    <w:rsid w:val="00BE524D"/>
    <w:rsid w:val="00BE74A9"/>
    <w:rsid w:val="00BF2E29"/>
    <w:rsid w:val="00BF3C93"/>
    <w:rsid w:val="00BF5863"/>
    <w:rsid w:val="00C00CD6"/>
    <w:rsid w:val="00C055F5"/>
    <w:rsid w:val="00C063CA"/>
    <w:rsid w:val="00C10156"/>
    <w:rsid w:val="00C11D33"/>
    <w:rsid w:val="00C1714E"/>
    <w:rsid w:val="00C21F2C"/>
    <w:rsid w:val="00C21F60"/>
    <w:rsid w:val="00C2642D"/>
    <w:rsid w:val="00C26FF2"/>
    <w:rsid w:val="00C2765C"/>
    <w:rsid w:val="00C2798B"/>
    <w:rsid w:val="00C27E74"/>
    <w:rsid w:val="00C304F6"/>
    <w:rsid w:val="00C3077C"/>
    <w:rsid w:val="00C33752"/>
    <w:rsid w:val="00C35489"/>
    <w:rsid w:val="00C3696B"/>
    <w:rsid w:val="00C369C8"/>
    <w:rsid w:val="00C37637"/>
    <w:rsid w:val="00C37F8E"/>
    <w:rsid w:val="00C432E7"/>
    <w:rsid w:val="00C51C2D"/>
    <w:rsid w:val="00C52F24"/>
    <w:rsid w:val="00C572CA"/>
    <w:rsid w:val="00C60FF3"/>
    <w:rsid w:val="00C619E3"/>
    <w:rsid w:val="00C61B07"/>
    <w:rsid w:val="00C643C5"/>
    <w:rsid w:val="00C65CE2"/>
    <w:rsid w:val="00C6649A"/>
    <w:rsid w:val="00C70428"/>
    <w:rsid w:val="00C72381"/>
    <w:rsid w:val="00C7621B"/>
    <w:rsid w:val="00C7750F"/>
    <w:rsid w:val="00C8273B"/>
    <w:rsid w:val="00C906A1"/>
    <w:rsid w:val="00C907FE"/>
    <w:rsid w:val="00C916CF"/>
    <w:rsid w:val="00C93002"/>
    <w:rsid w:val="00CA4F1C"/>
    <w:rsid w:val="00CB07AD"/>
    <w:rsid w:val="00CB0CCF"/>
    <w:rsid w:val="00CB117A"/>
    <w:rsid w:val="00CB2216"/>
    <w:rsid w:val="00CB2BC1"/>
    <w:rsid w:val="00CB332A"/>
    <w:rsid w:val="00CB4D5C"/>
    <w:rsid w:val="00CC070D"/>
    <w:rsid w:val="00CC17F5"/>
    <w:rsid w:val="00CC2786"/>
    <w:rsid w:val="00CC7F14"/>
    <w:rsid w:val="00CD2867"/>
    <w:rsid w:val="00CE0014"/>
    <w:rsid w:val="00CE4830"/>
    <w:rsid w:val="00CE66F6"/>
    <w:rsid w:val="00CE749E"/>
    <w:rsid w:val="00CF0ACC"/>
    <w:rsid w:val="00D03A24"/>
    <w:rsid w:val="00D06BF9"/>
    <w:rsid w:val="00D15376"/>
    <w:rsid w:val="00D15807"/>
    <w:rsid w:val="00D169D0"/>
    <w:rsid w:val="00D178C4"/>
    <w:rsid w:val="00D17F2C"/>
    <w:rsid w:val="00D24614"/>
    <w:rsid w:val="00D3164A"/>
    <w:rsid w:val="00D35230"/>
    <w:rsid w:val="00D354CC"/>
    <w:rsid w:val="00D41E9A"/>
    <w:rsid w:val="00D455E5"/>
    <w:rsid w:val="00D51EAB"/>
    <w:rsid w:val="00D531BE"/>
    <w:rsid w:val="00D558EF"/>
    <w:rsid w:val="00D56826"/>
    <w:rsid w:val="00D61A93"/>
    <w:rsid w:val="00D61D9E"/>
    <w:rsid w:val="00D636E1"/>
    <w:rsid w:val="00D642F1"/>
    <w:rsid w:val="00D644B8"/>
    <w:rsid w:val="00D72467"/>
    <w:rsid w:val="00D73980"/>
    <w:rsid w:val="00D77DA9"/>
    <w:rsid w:val="00D812FF"/>
    <w:rsid w:val="00D831A7"/>
    <w:rsid w:val="00D85F62"/>
    <w:rsid w:val="00D956CA"/>
    <w:rsid w:val="00D9582C"/>
    <w:rsid w:val="00D95BD8"/>
    <w:rsid w:val="00D9600D"/>
    <w:rsid w:val="00D9631C"/>
    <w:rsid w:val="00DA1AEC"/>
    <w:rsid w:val="00DA544D"/>
    <w:rsid w:val="00DB2998"/>
    <w:rsid w:val="00DB4961"/>
    <w:rsid w:val="00DC13FE"/>
    <w:rsid w:val="00DC1A3D"/>
    <w:rsid w:val="00DD0DE4"/>
    <w:rsid w:val="00DD0E34"/>
    <w:rsid w:val="00DD1AFC"/>
    <w:rsid w:val="00DD6478"/>
    <w:rsid w:val="00DE6631"/>
    <w:rsid w:val="00DF02A0"/>
    <w:rsid w:val="00DF0374"/>
    <w:rsid w:val="00DF35AD"/>
    <w:rsid w:val="00DF4553"/>
    <w:rsid w:val="00DF537B"/>
    <w:rsid w:val="00E01EEF"/>
    <w:rsid w:val="00E054F5"/>
    <w:rsid w:val="00E0761D"/>
    <w:rsid w:val="00E077F6"/>
    <w:rsid w:val="00E07996"/>
    <w:rsid w:val="00E126A0"/>
    <w:rsid w:val="00E12C50"/>
    <w:rsid w:val="00E12F79"/>
    <w:rsid w:val="00E1656D"/>
    <w:rsid w:val="00E16D4F"/>
    <w:rsid w:val="00E2074A"/>
    <w:rsid w:val="00E20B71"/>
    <w:rsid w:val="00E231EF"/>
    <w:rsid w:val="00E24054"/>
    <w:rsid w:val="00E3090D"/>
    <w:rsid w:val="00E30A78"/>
    <w:rsid w:val="00E31652"/>
    <w:rsid w:val="00E3455E"/>
    <w:rsid w:val="00E36117"/>
    <w:rsid w:val="00E37CFE"/>
    <w:rsid w:val="00E433A0"/>
    <w:rsid w:val="00E459D0"/>
    <w:rsid w:val="00E46AF6"/>
    <w:rsid w:val="00E50A21"/>
    <w:rsid w:val="00E51E4E"/>
    <w:rsid w:val="00E53FE7"/>
    <w:rsid w:val="00E54C64"/>
    <w:rsid w:val="00E56BCA"/>
    <w:rsid w:val="00E61054"/>
    <w:rsid w:val="00E61BF8"/>
    <w:rsid w:val="00E63444"/>
    <w:rsid w:val="00E64B2F"/>
    <w:rsid w:val="00E65AA9"/>
    <w:rsid w:val="00E668FA"/>
    <w:rsid w:val="00E73A2A"/>
    <w:rsid w:val="00E74649"/>
    <w:rsid w:val="00E74CF5"/>
    <w:rsid w:val="00E80683"/>
    <w:rsid w:val="00E84E40"/>
    <w:rsid w:val="00E85F82"/>
    <w:rsid w:val="00E8782A"/>
    <w:rsid w:val="00E90961"/>
    <w:rsid w:val="00E92E2D"/>
    <w:rsid w:val="00E93AA9"/>
    <w:rsid w:val="00E942EA"/>
    <w:rsid w:val="00E9515F"/>
    <w:rsid w:val="00E9599F"/>
    <w:rsid w:val="00E96F36"/>
    <w:rsid w:val="00E97FC8"/>
    <w:rsid w:val="00EA023B"/>
    <w:rsid w:val="00EA1443"/>
    <w:rsid w:val="00EA1AC0"/>
    <w:rsid w:val="00EA5C28"/>
    <w:rsid w:val="00EA6C25"/>
    <w:rsid w:val="00EA7C9B"/>
    <w:rsid w:val="00EB2C7F"/>
    <w:rsid w:val="00EB5EE5"/>
    <w:rsid w:val="00EC5C13"/>
    <w:rsid w:val="00EC5DF6"/>
    <w:rsid w:val="00EC68D1"/>
    <w:rsid w:val="00EC6FFF"/>
    <w:rsid w:val="00EC7269"/>
    <w:rsid w:val="00ED154E"/>
    <w:rsid w:val="00ED2235"/>
    <w:rsid w:val="00ED23F1"/>
    <w:rsid w:val="00ED247C"/>
    <w:rsid w:val="00ED3CC5"/>
    <w:rsid w:val="00ED48AD"/>
    <w:rsid w:val="00ED5B1B"/>
    <w:rsid w:val="00ED5B91"/>
    <w:rsid w:val="00ED6406"/>
    <w:rsid w:val="00ED7F3F"/>
    <w:rsid w:val="00EF09AA"/>
    <w:rsid w:val="00EF1A3B"/>
    <w:rsid w:val="00EF30CC"/>
    <w:rsid w:val="00EF3336"/>
    <w:rsid w:val="00EF481C"/>
    <w:rsid w:val="00F066D3"/>
    <w:rsid w:val="00F138D8"/>
    <w:rsid w:val="00F1605E"/>
    <w:rsid w:val="00F2089B"/>
    <w:rsid w:val="00F214F8"/>
    <w:rsid w:val="00F21935"/>
    <w:rsid w:val="00F2250B"/>
    <w:rsid w:val="00F22585"/>
    <w:rsid w:val="00F238E4"/>
    <w:rsid w:val="00F24554"/>
    <w:rsid w:val="00F279C5"/>
    <w:rsid w:val="00F3070D"/>
    <w:rsid w:val="00F307CE"/>
    <w:rsid w:val="00F30EF2"/>
    <w:rsid w:val="00F3170D"/>
    <w:rsid w:val="00F31AAE"/>
    <w:rsid w:val="00F31ADE"/>
    <w:rsid w:val="00F31C8E"/>
    <w:rsid w:val="00F33924"/>
    <w:rsid w:val="00F33976"/>
    <w:rsid w:val="00F33FB4"/>
    <w:rsid w:val="00F36351"/>
    <w:rsid w:val="00F379E2"/>
    <w:rsid w:val="00F44F6B"/>
    <w:rsid w:val="00F4654E"/>
    <w:rsid w:val="00F47D30"/>
    <w:rsid w:val="00F54320"/>
    <w:rsid w:val="00F54869"/>
    <w:rsid w:val="00F55495"/>
    <w:rsid w:val="00F55CCD"/>
    <w:rsid w:val="00F5617A"/>
    <w:rsid w:val="00F621F9"/>
    <w:rsid w:val="00F63202"/>
    <w:rsid w:val="00F63AC4"/>
    <w:rsid w:val="00F64F09"/>
    <w:rsid w:val="00F65F5B"/>
    <w:rsid w:val="00F7009C"/>
    <w:rsid w:val="00F700BA"/>
    <w:rsid w:val="00F71DCF"/>
    <w:rsid w:val="00F7240F"/>
    <w:rsid w:val="00F77364"/>
    <w:rsid w:val="00F81902"/>
    <w:rsid w:val="00F82897"/>
    <w:rsid w:val="00F83E46"/>
    <w:rsid w:val="00F845E0"/>
    <w:rsid w:val="00F849F3"/>
    <w:rsid w:val="00F870E8"/>
    <w:rsid w:val="00F87F6A"/>
    <w:rsid w:val="00F90A82"/>
    <w:rsid w:val="00F94748"/>
    <w:rsid w:val="00F9541B"/>
    <w:rsid w:val="00F95783"/>
    <w:rsid w:val="00FA5A03"/>
    <w:rsid w:val="00FA7A7C"/>
    <w:rsid w:val="00FB14B0"/>
    <w:rsid w:val="00FB5871"/>
    <w:rsid w:val="00FC3FCB"/>
    <w:rsid w:val="00FC6772"/>
    <w:rsid w:val="00FC6E70"/>
    <w:rsid w:val="00FD0628"/>
    <w:rsid w:val="00FD1740"/>
    <w:rsid w:val="00FD256A"/>
    <w:rsid w:val="00FD3DD8"/>
    <w:rsid w:val="00FD4397"/>
    <w:rsid w:val="00FE1AB1"/>
    <w:rsid w:val="00FE1C68"/>
    <w:rsid w:val="00FE21F8"/>
    <w:rsid w:val="00FE4C48"/>
    <w:rsid w:val="00FE6507"/>
    <w:rsid w:val="00FE67A6"/>
    <w:rsid w:val="00FF0770"/>
    <w:rsid w:val="00FF0894"/>
    <w:rsid w:val="00FF0DA4"/>
    <w:rsid w:val="00FF0E61"/>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7"/>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7"/>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7"/>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7"/>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7"/>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7"/>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7"/>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7"/>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7"/>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 w:type="table" w:styleId="TableGrid">
    <w:name w:val="Table Grid"/>
    <w:basedOn w:val="TableNormal"/>
    <w:rsid w:val="005A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stm.org/Standards/C510.htm" TargetMode="External"/><Relationship Id="rId26" Type="http://schemas.openxmlformats.org/officeDocument/2006/relationships/hyperlink" Target="https://www.astm.org/Standards/C920.htm" TargetMode="External"/><Relationship Id="rId39" Type="http://schemas.openxmlformats.org/officeDocument/2006/relationships/hyperlink" Target="https://www.dryvit.com/fileshare/doc/us/description/ds153.pdf" TargetMode="External"/><Relationship Id="rId21" Type="http://schemas.openxmlformats.org/officeDocument/2006/relationships/hyperlink" Target="https://www.astm.org/Standards/C679.htm" TargetMode="External"/><Relationship Id="rId34" Type="http://schemas.openxmlformats.org/officeDocument/2006/relationships/hyperlink" Target="https://www.astm.org/Standards/D4541.htm" TargetMode="External"/><Relationship Id="rId42" Type="http://schemas.openxmlformats.org/officeDocument/2006/relationships/hyperlink" Target="http://www.dryvit.com" TargetMode="Externa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astm.org/Standards/C1305.htm" TargetMode="External"/><Relationship Id="rId11" Type="http://schemas.openxmlformats.org/officeDocument/2006/relationships/image" Target="media/image1.png"/><Relationship Id="rId24" Type="http://schemas.openxmlformats.org/officeDocument/2006/relationships/hyperlink" Target="https://www.astm.org/Standards/C794.htm" TargetMode="External"/><Relationship Id="rId32" Type="http://schemas.openxmlformats.org/officeDocument/2006/relationships/hyperlink" Target="https://www.astm.org/Standards/D624.htm" TargetMode="External"/><Relationship Id="rId37" Type="http://schemas.openxmlformats.org/officeDocument/2006/relationships/hyperlink" Target="tel:800.321.7906" TargetMode="External"/><Relationship Id="rId40" Type="http://schemas.openxmlformats.org/officeDocument/2006/relationships/hyperlink" Target="http://www.dryvit.com/media/362613/ds854.pdf" TargetMode="External"/><Relationship Id="rId45" Type="http://schemas.openxmlformats.org/officeDocument/2006/relationships/hyperlink" Target="http://www.dryvit.com/systems/continuous-insulation/" TargetMode="External"/><Relationship Id="rId5" Type="http://schemas.openxmlformats.org/officeDocument/2006/relationships/numbering" Target="numbering.xml"/><Relationship Id="rId15" Type="http://schemas.openxmlformats.org/officeDocument/2006/relationships/hyperlink" Target="http://www.dryvit.com/" TargetMode="External"/><Relationship Id="rId23" Type="http://schemas.openxmlformats.org/officeDocument/2006/relationships/hyperlink" Target="https://www.astm.org/Standards/C793.htm" TargetMode="External"/><Relationship Id="rId28" Type="http://schemas.openxmlformats.org/officeDocument/2006/relationships/hyperlink" Target="https://www.astm.org/Standards/C1248.htm" TargetMode="External"/><Relationship Id="rId36" Type="http://schemas.openxmlformats.org/officeDocument/2006/relationships/hyperlink" Target="file://dry-ri-file/public/Marketing/Desktop%20Publishing/1%20-%20US%20DOCUMENTS/3%20-%20Specifications/ds853%20OPMD%20CSI%20Compliant%20Spec/www.dryvit.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tm.org/Standards/C639.htm" TargetMode="External"/><Relationship Id="rId31" Type="http://schemas.openxmlformats.org/officeDocument/2006/relationships/hyperlink" Target="https://www.astm.org/Standards/D412.htm" TargetMode="External"/><Relationship Id="rId44" Type="http://schemas.openxmlformats.org/officeDocument/2006/relationships/hyperlink" Target="http://www.dryvi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stm.org/Standards/C719.htm" TargetMode="External"/><Relationship Id="rId27" Type="http://schemas.openxmlformats.org/officeDocument/2006/relationships/hyperlink" Target="https://www.astm.org/Standards/C1246.htm" TargetMode="External"/><Relationship Id="rId30" Type="http://schemas.openxmlformats.org/officeDocument/2006/relationships/hyperlink" Target="https://www.astm.org/Standards/C1382.htm" TargetMode="External"/><Relationship Id="rId35" Type="http://schemas.openxmlformats.org/officeDocument/2006/relationships/hyperlink" Target="https://www.astm.org/Standards/E831.htm" TargetMode="External"/><Relationship Id="rId43" Type="http://schemas.openxmlformats.org/officeDocument/2006/relationships/hyperlink" Target="http://www.dryvit.com/systems/continuous-insulatio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www.astm.org/Standards/C920.htm" TargetMode="External"/><Relationship Id="rId33" Type="http://schemas.openxmlformats.org/officeDocument/2006/relationships/hyperlink" Target="https://www.astm.org/Standards/D3330.htm" TargetMode="External"/><Relationship Id="rId38" Type="http://schemas.openxmlformats.org/officeDocument/2006/relationships/hyperlink" Target="http://www.dryvit.com/media/202095/ds131_expanded-polystyrene-eps-insulation-board-specifications.pdf" TargetMode="External"/><Relationship Id="rId46" Type="http://schemas.openxmlformats.org/officeDocument/2006/relationships/footer" Target="footer3.xml"/><Relationship Id="rId20" Type="http://schemas.openxmlformats.org/officeDocument/2006/relationships/hyperlink" Target="https://www.astm.org/Standards/C661.ht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C37C48310AC4C9A5BB3FAE27FE36C" ma:contentTypeVersion="4" ma:contentTypeDescription="Create a new document." ma:contentTypeScope="" ma:versionID="4191f950e29b9a7a3b8c8b0f93ba7ff7">
  <xsd:schema xmlns:xsd="http://www.w3.org/2001/XMLSchema" xmlns:xs="http://www.w3.org/2001/XMLSchema" xmlns:p="http://schemas.microsoft.com/office/2006/metadata/properties" xmlns:ns2="71f071eb-eb4d-4ea7-bcce-6c87e46a9dc3" targetNamespace="http://schemas.microsoft.com/office/2006/metadata/properties" ma:root="true" ma:fieldsID="e709ed3d1eac5e7fab2e85327899b4f1" ns2:_="">
    <xsd:import namespace="71f071eb-eb4d-4ea7-bcce-6c87e46a9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71eb-eb4d-4ea7-bcce-6c87e46a9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F8657-D227-4CFE-BE4C-D6DA70267DAD}">
  <ds:schemaRefs>
    <ds:schemaRef ds:uri="http://schemas.openxmlformats.org/officeDocument/2006/bibliography"/>
  </ds:schemaRefs>
</ds:datastoreItem>
</file>

<file path=customXml/itemProps2.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81953-D261-43A8-BEFB-51F720F9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71eb-eb4d-4ea7-bcce-6c87e46a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2A207-7680-4A92-9229-DF419E9FD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7030</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48174</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7</cp:revision>
  <cp:lastPrinted>2016-09-08T12:45:00Z</cp:lastPrinted>
  <dcterms:created xsi:type="dcterms:W3CDTF">2022-04-14T12:49:00Z</dcterms:created>
  <dcterms:modified xsi:type="dcterms:W3CDTF">2024-02-22T10:45:00Z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ies>
</file>