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56DC7" w14:textId="77777777" w:rsidR="00D03EBB" w:rsidRPr="00D03EBB" w:rsidRDefault="00D03EBB" w:rsidP="00D03EBB">
      <w:pPr>
        <w:spacing w:before="450" w:after="0" w:line="540" w:lineRule="atLeast"/>
        <w:outlineLvl w:val="1"/>
        <w:rPr>
          <w:rFonts w:ascii="FoundrySterling-Medium" w:eastAsia="Times New Roman" w:hAnsi="FoundrySterling-Medium" w:cs="Times New Roman"/>
          <w:b/>
          <w:bCs/>
          <w:color w:val="1C1C1C"/>
          <w:kern w:val="0"/>
          <w:sz w:val="36"/>
          <w:szCs w:val="36"/>
          <w14:ligatures w14:val="none"/>
        </w:rPr>
      </w:pPr>
      <w:r w:rsidRPr="00D03EBB">
        <w:rPr>
          <w:rFonts w:ascii="FoundrySterling-Medium" w:eastAsia="Times New Roman" w:hAnsi="FoundrySterling-Medium" w:cs="Times New Roman"/>
          <w:b/>
          <w:bCs/>
          <w:color w:val="1C1C1C"/>
          <w:kern w:val="0"/>
          <w:sz w:val="36"/>
          <w:szCs w:val="36"/>
          <w14:ligatures w14:val="none"/>
        </w:rPr>
        <w:t>Proper installation of </w:t>
      </w:r>
      <w:hyperlink r:id="rId5" w:history="1">
        <w:r w:rsidRPr="00D03EBB">
          <w:rPr>
            <w:rFonts w:ascii="FoundrySterling-Medium" w:eastAsia="Times New Roman" w:hAnsi="FoundrySterling-Medium" w:cs="Times New Roman"/>
            <w:b/>
            <w:bCs/>
            <w:color w:val="0666B1"/>
            <w:kern w:val="0"/>
            <w:sz w:val="36"/>
            <w:szCs w:val="36"/>
            <w14:ligatures w14:val="none"/>
          </w:rPr>
          <w:t>GRACE ICE &amp; WATER SHIELD®</w:t>
        </w:r>
      </w:hyperlink>
    </w:p>
    <w:p w14:paraId="6161426F" w14:textId="77777777" w:rsidR="00D03EBB" w:rsidRPr="00D03EBB" w:rsidRDefault="00D03EBB" w:rsidP="00D03EBB">
      <w:pPr>
        <w:spacing w:before="450" w:after="0" w:line="567" w:lineRule="atLeast"/>
        <w:outlineLvl w:val="2"/>
        <w:rPr>
          <w:rFonts w:ascii="FoundrySterling-Medium" w:eastAsia="Times New Roman" w:hAnsi="FoundrySterling-Medium" w:cs="Times New Roman"/>
          <w:color w:val="1C1C1C"/>
          <w:kern w:val="0"/>
          <w:sz w:val="27"/>
          <w:szCs w:val="27"/>
          <w14:ligatures w14:val="none"/>
        </w:rPr>
      </w:pPr>
      <w:r w:rsidRPr="00D03EBB">
        <w:rPr>
          <w:rFonts w:ascii="FoundrySterling-Medium" w:eastAsia="Times New Roman" w:hAnsi="FoundrySterling-Medium" w:cs="Times New Roman"/>
          <w:color w:val="1C1C1C"/>
          <w:kern w:val="0"/>
          <w:sz w:val="27"/>
          <w:szCs w:val="27"/>
          <w14:ligatures w14:val="none"/>
        </w:rPr>
        <w:t>The Conventional Method</w:t>
      </w:r>
    </w:p>
    <w:p w14:paraId="6B3E7FAD" w14:textId="77777777" w:rsidR="00D03EBB" w:rsidRPr="00D03EBB" w:rsidRDefault="00D03EBB" w:rsidP="00D03EBB">
      <w:pPr>
        <w:numPr>
          <w:ilvl w:val="0"/>
          <w:numId w:val="1"/>
        </w:numPr>
        <w:spacing w:before="60" w:after="60" w:line="240" w:lineRule="auto"/>
        <w:rPr>
          <w:rFonts w:ascii="FoundrySterling-Book" w:eastAsia="Times New Roman" w:hAnsi="FoundrySterling-Book" w:cs="Times New Roman"/>
          <w:color w:val="1C1C1C"/>
          <w:kern w:val="0"/>
          <w:sz w:val="27"/>
          <w:szCs w:val="27"/>
          <w14:ligatures w14:val="none"/>
        </w:rPr>
      </w:pPr>
      <w:r w:rsidRPr="00D03EBB">
        <w:rPr>
          <w:rFonts w:ascii="FoundrySterling-Book" w:eastAsia="Times New Roman" w:hAnsi="FoundrySterling-Book" w:cs="Times New Roman"/>
          <w:color w:val="1C1C1C"/>
          <w:kern w:val="0"/>
          <w:sz w:val="27"/>
          <w:szCs w:val="27"/>
          <w14:ligatures w14:val="none"/>
        </w:rPr>
        <w:t>Cut the membrane into 3-5 m (10-15 ft.) lengths and re-roll loosely. Peel back 300-600 mm (1-2 ft.) of release liner, align membrane.</w:t>
      </w:r>
      <w:r w:rsidRPr="00D03EBB">
        <w:rPr>
          <w:rFonts w:ascii="FoundrySterling-Book" w:eastAsia="Times New Roman" w:hAnsi="FoundrySterling-Book" w:cs="Times New Roman"/>
          <w:color w:val="1C1C1C"/>
          <w:kern w:val="0"/>
          <w:sz w:val="27"/>
          <w:szCs w:val="27"/>
          <w14:ligatures w14:val="none"/>
        </w:rPr>
        <w:br/>
        <w:t> </w:t>
      </w:r>
    </w:p>
    <w:p w14:paraId="57B50A81" w14:textId="77777777" w:rsidR="00D03EBB" w:rsidRPr="00D03EBB" w:rsidRDefault="00D03EBB" w:rsidP="00D03EBB">
      <w:pPr>
        <w:numPr>
          <w:ilvl w:val="0"/>
          <w:numId w:val="1"/>
        </w:numPr>
        <w:spacing w:before="60" w:after="60" w:line="240" w:lineRule="auto"/>
        <w:rPr>
          <w:rFonts w:ascii="FoundrySterling-Book" w:eastAsia="Times New Roman" w:hAnsi="FoundrySterling-Book" w:cs="Times New Roman"/>
          <w:color w:val="1C1C1C"/>
          <w:kern w:val="0"/>
          <w:sz w:val="27"/>
          <w:szCs w:val="27"/>
          <w14:ligatures w14:val="none"/>
        </w:rPr>
      </w:pPr>
      <w:r w:rsidRPr="00D03EBB">
        <w:rPr>
          <w:rFonts w:ascii="FoundrySterling-Book" w:eastAsia="Times New Roman" w:hAnsi="FoundrySterling-Book" w:cs="Times New Roman"/>
          <w:color w:val="1C1C1C"/>
          <w:kern w:val="0"/>
          <w:sz w:val="27"/>
          <w:szCs w:val="27"/>
          <w14:ligatures w14:val="none"/>
        </w:rPr>
        <w:t>Peel the release liner from the membrane. Press the membrane in place with heavy hand pressure.</w:t>
      </w:r>
      <w:r w:rsidRPr="00D03EBB">
        <w:rPr>
          <w:rFonts w:ascii="FoundrySterling-Book" w:eastAsia="Times New Roman" w:hAnsi="FoundrySterling-Book" w:cs="Times New Roman"/>
          <w:color w:val="1C1C1C"/>
          <w:kern w:val="0"/>
          <w:sz w:val="27"/>
          <w:szCs w:val="27"/>
          <w14:ligatures w14:val="none"/>
        </w:rPr>
        <w:br/>
        <w:t> </w:t>
      </w:r>
    </w:p>
    <w:p w14:paraId="5760DE0A" w14:textId="77777777" w:rsidR="00D03EBB" w:rsidRPr="00D03EBB" w:rsidRDefault="00D03EBB" w:rsidP="00D03EBB">
      <w:pPr>
        <w:numPr>
          <w:ilvl w:val="0"/>
          <w:numId w:val="1"/>
        </w:numPr>
        <w:spacing w:before="60" w:after="60" w:line="240" w:lineRule="auto"/>
        <w:rPr>
          <w:rFonts w:ascii="FoundrySterling-Book" w:eastAsia="Times New Roman" w:hAnsi="FoundrySterling-Book" w:cs="Times New Roman"/>
          <w:color w:val="1C1C1C"/>
          <w:kern w:val="0"/>
          <w:sz w:val="27"/>
          <w:szCs w:val="27"/>
          <w14:ligatures w14:val="none"/>
        </w:rPr>
      </w:pPr>
      <w:r w:rsidRPr="00D03EBB">
        <w:rPr>
          <w:rFonts w:ascii="FoundrySterling-Book" w:eastAsia="Times New Roman" w:hAnsi="FoundrySterling-Book" w:cs="Times New Roman"/>
          <w:color w:val="1C1C1C"/>
          <w:kern w:val="0"/>
          <w:sz w:val="27"/>
          <w:szCs w:val="27"/>
          <w14:ligatures w14:val="none"/>
        </w:rPr>
        <w:t>Minimum overlap guidelines are set by the manufacturer. GCP requires side laps to be a minimum of 90 mm (3.5 in.) and end laps a minimum of 150 mm (6 in.).</w:t>
      </w:r>
    </w:p>
    <w:p w14:paraId="3A33040B" w14:textId="77777777" w:rsidR="00D03EBB" w:rsidRPr="00D03EBB" w:rsidRDefault="00D03EBB" w:rsidP="00D03EBB">
      <w:pPr>
        <w:spacing w:before="450" w:after="0" w:line="567" w:lineRule="atLeast"/>
        <w:outlineLvl w:val="2"/>
        <w:rPr>
          <w:rFonts w:ascii="FoundrySterling-Medium" w:eastAsia="Times New Roman" w:hAnsi="FoundrySterling-Medium" w:cs="Times New Roman"/>
          <w:color w:val="1C1C1C"/>
          <w:kern w:val="0"/>
          <w:sz w:val="27"/>
          <w:szCs w:val="27"/>
          <w14:ligatures w14:val="none"/>
        </w:rPr>
      </w:pPr>
      <w:r w:rsidRPr="00D03EBB">
        <w:rPr>
          <w:rFonts w:ascii="FoundrySterling-Medium" w:eastAsia="Times New Roman" w:hAnsi="FoundrySterling-Medium" w:cs="Times New Roman"/>
          <w:color w:val="1C1C1C"/>
          <w:kern w:val="0"/>
          <w:sz w:val="27"/>
          <w:szCs w:val="27"/>
          <w14:ligatures w14:val="none"/>
        </w:rPr>
        <w:t>The Back-Roll Method</w:t>
      </w:r>
    </w:p>
    <w:p w14:paraId="522EEEBD" w14:textId="77777777" w:rsidR="00D03EBB" w:rsidRPr="00D03EBB" w:rsidRDefault="00D03EBB" w:rsidP="00D03EBB">
      <w:pPr>
        <w:spacing w:before="450" w:after="0" w:line="240" w:lineRule="auto"/>
        <w:rPr>
          <w:rFonts w:ascii="FoundrySterling-Book" w:eastAsia="Times New Roman" w:hAnsi="FoundrySterling-Book" w:cs="Times New Roman"/>
          <w:color w:val="1C1C1C"/>
          <w:kern w:val="0"/>
          <w14:ligatures w14:val="none"/>
        </w:rPr>
      </w:pPr>
      <w:r w:rsidRPr="00D03EBB">
        <w:rPr>
          <w:rFonts w:ascii="FoundrySterling-Book" w:eastAsia="Times New Roman" w:hAnsi="FoundrySterling-Book" w:cs="Times New Roman"/>
          <w:color w:val="1C1C1C"/>
          <w:kern w:val="0"/>
          <w14:ligatures w14:val="none"/>
        </w:rPr>
        <w:t>Some contractors prefer the back-roll method. The back-roll technique can go quicker than the conventional method since you can lay down the membrane in just a few minutes!</w:t>
      </w:r>
    </w:p>
    <w:p w14:paraId="6D89B335" w14:textId="77777777" w:rsidR="00D03EBB" w:rsidRPr="00D03EBB" w:rsidRDefault="00D03EBB" w:rsidP="00D03EBB">
      <w:pPr>
        <w:numPr>
          <w:ilvl w:val="0"/>
          <w:numId w:val="2"/>
        </w:numPr>
        <w:spacing w:before="60" w:after="60" w:line="240" w:lineRule="auto"/>
        <w:rPr>
          <w:rFonts w:ascii="FoundrySterling-Book" w:eastAsia="Times New Roman" w:hAnsi="FoundrySterling-Book" w:cs="Times New Roman"/>
          <w:color w:val="1C1C1C"/>
          <w:kern w:val="0"/>
          <w:sz w:val="27"/>
          <w:szCs w:val="27"/>
          <w14:ligatures w14:val="none"/>
        </w:rPr>
      </w:pPr>
      <w:r w:rsidRPr="00D03EBB">
        <w:rPr>
          <w:rFonts w:ascii="FoundrySterling-Book" w:eastAsia="Times New Roman" w:hAnsi="FoundrySterling-Book" w:cs="Times New Roman"/>
          <w:color w:val="1C1C1C"/>
          <w:kern w:val="0"/>
          <w:sz w:val="27"/>
          <w:szCs w:val="27"/>
          <w14:ligatures w14:val="none"/>
        </w:rPr>
        <w:t>Start by unrolling a 3-5 m (10-15 ft.) piece of membrane, leaving the release liner in place. Align the membrane and roll in the intended direction of the membrane application.</w:t>
      </w:r>
      <w:r w:rsidRPr="00D03EBB">
        <w:rPr>
          <w:rFonts w:ascii="FoundrySterling-Book" w:eastAsia="Times New Roman" w:hAnsi="FoundrySterling-Book" w:cs="Times New Roman"/>
          <w:color w:val="1C1C1C"/>
          <w:kern w:val="0"/>
          <w:sz w:val="27"/>
          <w:szCs w:val="27"/>
          <w14:ligatures w14:val="none"/>
        </w:rPr>
        <w:br/>
        <w:t> </w:t>
      </w:r>
    </w:p>
    <w:p w14:paraId="56ACDD55" w14:textId="77777777" w:rsidR="00D03EBB" w:rsidRPr="00D03EBB" w:rsidRDefault="00D03EBB" w:rsidP="00D03EBB">
      <w:pPr>
        <w:numPr>
          <w:ilvl w:val="0"/>
          <w:numId w:val="2"/>
        </w:numPr>
        <w:spacing w:before="60" w:after="60" w:line="240" w:lineRule="auto"/>
        <w:rPr>
          <w:rFonts w:ascii="FoundrySterling-Book" w:eastAsia="Times New Roman" w:hAnsi="FoundrySterling-Book" w:cs="Times New Roman"/>
          <w:color w:val="1C1C1C"/>
          <w:kern w:val="0"/>
          <w:sz w:val="27"/>
          <w:szCs w:val="27"/>
          <w14:ligatures w14:val="none"/>
        </w:rPr>
      </w:pPr>
      <w:r w:rsidRPr="00D03EBB">
        <w:rPr>
          <w:rFonts w:ascii="FoundrySterling-Book" w:eastAsia="Times New Roman" w:hAnsi="FoundrySterling-Book" w:cs="Times New Roman"/>
          <w:color w:val="1C1C1C"/>
          <w:kern w:val="0"/>
          <w:sz w:val="27"/>
          <w:szCs w:val="27"/>
          <w14:ligatures w14:val="none"/>
        </w:rPr>
        <w:t>Carefully cut the release liner on top of the roll in the cross direction, being careful not to cut the membrane.</w:t>
      </w:r>
      <w:r w:rsidRPr="00D03EBB">
        <w:rPr>
          <w:rFonts w:ascii="FoundrySterling-Book" w:eastAsia="Times New Roman" w:hAnsi="FoundrySterling-Book" w:cs="Times New Roman"/>
          <w:color w:val="1C1C1C"/>
          <w:kern w:val="0"/>
          <w:sz w:val="27"/>
          <w:szCs w:val="27"/>
          <w14:ligatures w14:val="none"/>
        </w:rPr>
        <w:br/>
        <w:t> </w:t>
      </w:r>
    </w:p>
    <w:p w14:paraId="40B3E111" w14:textId="77777777" w:rsidR="00D03EBB" w:rsidRPr="00D03EBB" w:rsidRDefault="00D03EBB" w:rsidP="00D03EBB">
      <w:pPr>
        <w:numPr>
          <w:ilvl w:val="0"/>
          <w:numId w:val="2"/>
        </w:numPr>
        <w:spacing w:before="60" w:after="60" w:line="240" w:lineRule="auto"/>
        <w:rPr>
          <w:rFonts w:ascii="FoundrySterling-Book" w:eastAsia="Times New Roman" w:hAnsi="FoundrySterling-Book" w:cs="Times New Roman"/>
          <w:color w:val="1C1C1C"/>
          <w:kern w:val="0"/>
          <w:sz w:val="27"/>
          <w:szCs w:val="27"/>
          <w14:ligatures w14:val="none"/>
        </w:rPr>
      </w:pPr>
      <w:r w:rsidRPr="00D03EBB">
        <w:rPr>
          <w:rFonts w:ascii="FoundrySterling-Book" w:eastAsia="Times New Roman" w:hAnsi="FoundrySterling-Book" w:cs="Times New Roman"/>
          <w:color w:val="1C1C1C"/>
          <w:kern w:val="0"/>
          <w:sz w:val="27"/>
          <w:szCs w:val="27"/>
          <w14:ligatures w14:val="none"/>
        </w:rPr>
        <w:t>Peel back about 150 mm (6 in.) of the release liner in the opposite direction of the intended membrane application, exposing the black adhesive.</w:t>
      </w:r>
      <w:r w:rsidRPr="00D03EBB">
        <w:rPr>
          <w:rFonts w:ascii="FoundrySterling-Book" w:eastAsia="Times New Roman" w:hAnsi="FoundrySterling-Book" w:cs="Times New Roman"/>
          <w:color w:val="1C1C1C"/>
          <w:kern w:val="0"/>
          <w:sz w:val="27"/>
          <w:szCs w:val="27"/>
          <w14:ligatures w14:val="none"/>
        </w:rPr>
        <w:br/>
        <w:t> </w:t>
      </w:r>
    </w:p>
    <w:p w14:paraId="4FCE2530" w14:textId="77777777" w:rsidR="00D03EBB" w:rsidRPr="00D03EBB" w:rsidRDefault="00D03EBB" w:rsidP="00D03EBB">
      <w:pPr>
        <w:numPr>
          <w:ilvl w:val="0"/>
          <w:numId w:val="2"/>
        </w:numPr>
        <w:spacing w:before="60" w:after="60" w:line="240" w:lineRule="auto"/>
        <w:rPr>
          <w:rFonts w:ascii="FoundrySterling-Book" w:eastAsia="Times New Roman" w:hAnsi="FoundrySterling-Book" w:cs="Times New Roman"/>
          <w:color w:val="1C1C1C"/>
          <w:kern w:val="0"/>
          <w:sz w:val="27"/>
          <w:szCs w:val="27"/>
          <w14:ligatures w14:val="none"/>
        </w:rPr>
      </w:pPr>
      <w:r w:rsidRPr="00D03EBB">
        <w:rPr>
          <w:rFonts w:ascii="FoundrySterling-Book" w:eastAsia="Times New Roman" w:hAnsi="FoundrySterling-Book" w:cs="Times New Roman"/>
          <w:color w:val="1C1C1C"/>
          <w:kern w:val="0"/>
          <w:sz w:val="27"/>
          <w:szCs w:val="27"/>
          <w14:ligatures w14:val="none"/>
        </w:rPr>
        <w:t>Hold the release liner with one hand and pull the roll along the deck with the release liner, leaving the applied membrane behind.</w:t>
      </w:r>
      <w:r w:rsidRPr="00D03EBB">
        <w:rPr>
          <w:rFonts w:ascii="FoundrySterling-Book" w:eastAsia="Times New Roman" w:hAnsi="FoundrySterling-Book" w:cs="Times New Roman"/>
          <w:color w:val="1C1C1C"/>
          <w:kern w:val="0"/>
          <w:sz w:val="27"/>
          <w:szCs w:val="27"/>
          <w14:ligatures w14:val="none"/>
        </w:rPr>
        <w:br/>
        <w:t> </w:t>
      </w:r>
    </w:p>
    <w:p w14:paraId="32757E60" w14:textId="77777777" w:rsidR="00D03EBB" w:rsidRPr="00D03EBB" w:rsidRDefault="00D03EBB" w:rsidP="00D03EBB">
      <w:pPr>
        <w:numPr>
          <w:ilvl w:val="0"/>
          <w:numId w:val="2"/>
        </w:numPr>
        <w:spacing w:before="60" w:after="60" w:line="240" w:lineRule="auto"/>
        <w:rPr>
          <w:rFonts w:ascii="FoundrySterling-Book" w:eastAsia="Times New Roman" w:hAnsi="FoundrySterling-Book" w:cs="Times New Roman"/>
          <w:color w:val="1C1C1C"/>
          <w:kern w:val="0"/>
          <w:sz w:val="27"/>
          <w:szCs w:val="27"/>
          <w14:ligatures w14:val="none"/>
        </w:rPr>
      </w:pPr>
      <w:r w:rsidRPr="00D03EBB">
        <w:rPr>
          <w:rFonts w:ascii="FoundrySterling-Book" w:eastAsia="Times New Roman" w:hAnsi="FoundrySterling-Book" w:cs="Times New Roman"/>
          <w:color w:val="1C1C1C"/>
          <w:kern w:val="0"/>
          <w:sz w:val="27"/>
          <w:szCs w:val="27"/>
          <w14:ligatures w14:val="none"/>
        </w:rPr>
        <w:t xml:space="preserve">Stop frequently </w:t>
      </w:r>
      <w:proofErr w:type="gramStart"/>
      <w:r w:rsidRPr="00D03EBB">
        <w:rPr>
          <w:rFonts w:ascii="FoundrySterling-Book" w:eastAsia="Times New Roman" w:hAnsi="FoundrySterling-Book" w:cs="Times New Roman"/>
          <w:color w:val="1C1C1C"/>
          <w:kern w:val="0"/>
          <w:sz w:val="27"/>
          <w:szCs w:val="27"/>
          <w14:ligatures w14:val="none"/>
        </w:rPr>
        <w:t>to press</w:t>
      </w:r>
      <w:proofErr w:type="gramEnd"/>
      <w:r w:rsidRPr="00D03EBB">
        <w:rPr>
          <w:rFonts w:ascii="FoundrySterling-Book" w:eastAsia="Times New Roman" w:hAnsi="FoundrySterling-Book" w:cs="Times New Roman"/>
          <w:color w:val="1C1C1C"/>
          <w:kern w:val="0"/>
          <w:sz w:val="27"/>
          <w:szCs w:val="27"/>
          <w14:ligatures w14:val="none"/>
        </w:rPr>
        <w:t xml:space="preserve"> the membrane in place with heavy hand pressure, smoothing the membrane toward the outer edge.</w:t>
      </w:r>
      <w:r w:rsidRPr="00D03EBB">
        <w:rPr>
          <w:rFonts w:ascii="FoundrySterling-Book" w:eastAsia="Times New Roman" w:hAnsi="FoundrySterling-Book" w:cs="Times New Roman"/>
          <w:color w:val="1C1C1C"/>
          <w:kern w:val="0"/>
          <w:sz w:val="27"/>
          <w:szCs w:val="27"/>
          <w14:ligatures w14:val="none"/>
        </w:rPr>
        <w:br/>
        <w:t> </w:t>
      </w:r>
    </w:p>
    <w:p w14:paraId="607DFDD8" w14:textId="77777777" w:rsidR="00D03EBB" w:rsidRPr="00D03EBB" w:rsidRDefault="00D03EBB" w:rsidP="00D03EBB">
      <w:pPr>
        <w:numPr>
          <w:ilvl w:val="0"/>
          <w:numId w:val="2"/>
        </w:numPr>
        <w:spacing w:before="60" w:after="60" w:line="240" w:lineRule="auto"/>
        <w:rPr>
          <w:rFonts w:ascii="FoundrySterling-Book" w:eastAsia="Times New Roman" w:hAnsi="FoundrySterling-Book" w:cs="Times New Roman"/>
          <w:color w:val="1C1C1C"/>
          <w:kern w:val="0"/>
          <w:sz w:val="27"/>
          <w:szCs w:val="27"/>
          <w14:ligatures w14:val="none"/>
        </w:rPr>
      </w:pPr>
      <w:r w:rsidRPr="00D03EBB">
        <w:rPr>
          <w:rFonts w:ascii="FoundrySterling-Book" w:eastAsia="Times New Roman" w:hAnsi="FoundrySterling-Book" w:cs="Times New Roman"/>
          <w:color w:val="1C1C1C"/>
          <w:kern w:val="0"/>
          <w:sz w:val="27"/>
          <w:szCs w:val="27"/>
          <w14:ligatures w14:val="none"/>
        </w:rPr>
        <w:t>When finished with the roll, go back and remove the remaining release liner.</w:t>
      </w:r>
      <w:r w:rsidRPr="00D03EBB">
        <w:rPr>
          <w:rFonts w:ascii="FoundrySterling-Book" w:eastAsia="Times New Roman" w:hAnsi="FoundrySterling-Book" w:cs="Times New Roman"/>
          <w:color w:val="1C1C1C"/>
          <w:kern w:val="0"/>
          <w:sz w:val="27"/>
          <w:szCs w:val="27"/>
          <w14:ligatures w14:val="none"/>
        </w:rPr>
        <w:br/>
        <w:t> </w:t>
      </w:r>
    </w:p>
    <w:p w14:paraId="5C80208F" w14:textId="77777777" w:rsidR="00D03EBB" w:rsidRPr="00D03EBB" w:rsidRDefault="00D03EBB" w:rsidP="00D03EBB">
      <w:pPr>
        <w:numPr>
          <w:ilvl w:val="0"/>
          <w:numId w:val="2"/>
        </w:numPr>
        <w:spacing w:before="60" w:after="60" w:line="240" w:lineRule="auto"/>
        <w:rPr>
          <w:rFonts w:ascii="FoundrySterling-Book" w:eastAsia="Times New Roman" w:hAnsi="FoundrySterling-Book" w:cs="Times New Roman"/>
          <w:color w:val="1C1C1C"/>
          <w:kern w:val="0"/>
          <w:sz w:val="27"/>
          <w:szCs w:val="27"/>
          <w14:ligatures w14:val="none"/>
        </w:rPr>
      </w:pPr>
      <w:r w:rsidRPr="00D03EBB">
        <w:rPr>
          <w:rFonts w:ascii="FoundrySterling-Book" w:eastAsia="Times New Roman" w:hAnsi="FoundrySterling-Book" w:cs="Times New Roman"/>
          <w:color w:val="1C1C1C"/>
          <w:kern w:val="0"/>
          <w:sz w:val="27"/>
          <w:szCs w:val="27"/>
          <w14:ligatures w14:val="none"/>
        </w:rPr>
        <w:t>Smooth to the edge.</w:t>
      </w:r>
    </w:p>
    <w:p w14:paraId="6414507B" w14:textId="77777777" w:rsidR="003913DD" w:rsidRDefault="003913DD"/>
    <w:sectPr w:rsidR="003913DD" w:rsidSect="00D03EB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oundrySterling-Medium">
    <w:altName w:val="Cambria"/>
    <w:panose1 w:val="00000000000000000000"/>
    <w:charset w:val="00"/>
    <w:family w:val="roman"/>
    <w:notTrueType/>
    <w:pitch w:val="default"/>
  </w:font>
  <w:font w:name="FoundrySterling-Book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5C03"/>
    <w:multiLevelType w:val="multilevel"/>
    <w:tmpl w:val="CAE08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A578BF"/>
    <w:multiLevelType w:val="multilevel"/>
    <w:tmpl w:val="F13AF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9969705">
    <w:abstractNumId w:val="0"/>
  </w:num>
  <w:num w:numId="2" w16cid:durableId="1852987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EBB"/>
    <w:rsid w:val="00224DAB"/>
    <w:rsid w:val="0037668C"/>
    <w:rsid w:val="003913DD"/>
    <w:rsid w:val="0083258D"/>
    <w:rsid w:val="00D03EBB"/>
    <w:rsid w:val="00F4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75992"/>
  <w15:chartTrackingRefBased/>
  <w15:docId w15:val="{4448C044-563D-46F8-931A-5CC23B4D3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3E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3E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3E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E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E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E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E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E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E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E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3E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3E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E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E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E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E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E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E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3E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3E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3E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3E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3E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3E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3E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3E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3E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3E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3E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cpat.com/advantages/products/grace-ice-water-shield-roofing-underlayme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1210</Characters>
  <Application>Microsoft Office Word</Application>
  <DocSecurity>0</DocSecurity>
  <Lines>32</Lines>
  <Paragraphs>14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Daniel</dc:creator>
  <cp:keywords/>
  <dc:description/>
  <cp:lastModifiedBy>Julie Daniel</cp:lastModifiedBy>
  <cp:revision>3</cp:revision>
  <dcterms:created xsi:type="dcterms:W3CDTF">2026-02-09T19:53:00Z</dcterms:created>
  <dcterms:modified xsi:type="dcterms:W3CDTF">2026-02-09T19:54:00Z</dcterms:modified>
</cp:coreProperties>
</file>