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B090" w14:textId="77777777" w:rsidR="004D38CB" w:rsidRDefault="008034FB">
      <w:pPr>
        <w:pStyle w:val="Title"/>
      </w:pPr>
      <w:r>
        <w:t>SECTION 092216 – NON-STRUCTURAL METAL FRAMING</w:t>
      </w:r>
    </w:p>
    <w:p w14:paraId="3AE22DFA" w14:textId="77777777" w:rsidR="004D38CB" w:rsidRDefault="008034FB">
      <w:pPr>
        <w:pStyle w:val="Heading1"/>
      </w:pPr>
      <w:r>
        <w:t>Part 1 – General</w:t>
      </w:r>
    </w:p>
    <w:p w14:paraId="120A99FE" w14:textId="77777777" w:rsidR="004D38CB" w:rsidRDefault="008034FB">
      <w:pPr>
        <w:pStyle w:val="Heading2"/>
      </w:pPr>
      <w:r>
        <w:t>1.1 SUMMARY</w:t>
      </w:r>
    </w:p>
    <w:p w14:paraId="3BC26916" w14:textId="77777777" w:rsidR="004D38CB" w:rsidRDefault="008034FB">
      <w:r>
        <w:rPr>
          <w:b/>
        </w:rPr>
        <w:t>Section Includes:</w:t>
      </w:r>
    </w:p>
    <w:p w14:paraId="2C46333B" w14:textId="77777777" w:rsidR="004D38CB" w:rsidRDefault="008034FB" w:rsidP="008034FB">
      <w:pPr>
        <w:pStyle w:val="ListBullet"/>
        <w:numPr>
          <w:ilvl w:val="0"/>
          <w:numId w:val="10"/>
        </w:numPr>
      </w:pPr>
      <w:r>
        <w:t>Column and Beam drywall attachment devices for gypsum board assemblies.</w:t>
      </w:r>
    </w:p>
    <w:p w14:paraId="1C2827CA" w14:textId="77777777" w:rsidR="004D38CB" w:rsidRDefault="008034FB" w:rsidP="008034FB">
      <w:pPr>
        <w:pStyle w:val="ListBullet"/>
        <w:numPr>
          <w:ilvl w:val="0"/>
          <w:numId w:val="10"/>
        </w:numPr>
      </w:pPr>
      <w:r>
        <w:t xml:space="preserve">CB60 Clip by Grabber Construction Products, used in achieving </w:t>
      </w:r>
      <w:r>
        <w:t>fire-resistance-rated gypsum wallboard enclosures on structural steel members.</w:t>
      </w:r>
    </w:p>
    <w:p w14:paraId="4B8B438E" w14:textId="77777777" w:rsidR="004D38CB" w:rsidRDefault="008034FB">
      <w:r>
        <w:rPr>
          <w:b/>
        </w:rPr>
        <w:t>Related Sections:</w:t>
      </w:r>
    </w:p>
    <w:p w14:paraId="38AB69E4" w14:textId="77777777" w:rsidR="004D38CB" w:rsidRDefault="008034FB" w:rsidP="008034FB">
      <w:pPr>
        <w:pStyle w:val="ListBullet"/>
        <w:numPr>
          <w:ilvl w:val="0"/>
          <w:numId w:val="11"/>
        </w:numPr>
      </w:pPr>
      <w:r>
        <w:t>Section 054000 – Cold-Formed Steel Framing.</w:t>
      </w:r>
    </w:p>
    <w:p w14:paraId="230A185C" w14:textId="77777777" w:rsidR="004D38CB" w:rsidRDefault="008034FB" w:rsidP="008034FB">
      <w:pPr>
        <w:pStyle w:val="ListBullet"/>
        <w:numPr>
          <w:ilvl w:val="0"/>
          <w:numId w:val="11"/>
        </w:numPr>
      </w:pPr>
      <w:r>
        <w:t>Section 092900 – Gypsum Board.</w:t>
      </w:r>
    </w:p>
    <w:p w14:paraId="555554AB" w14:textId="77777777" w:rsidR="004D38CB" w:rsidRDefault="008034FB">
      <w:pPr>
        <w:pStyle w:val="Heading2"/>
      </w:pPr>
      <w:r>
        <w:t>1.2 SUBMITTALS</w:t>
      </w:r>
    </w:p>
    <w:p w14:paraId="459DF664" w14:textId="77777777" w:rsidR="004D38CB" w:rsidRDefault="008034FB" w:rsidP="008034FB">
      <w:pPr>
        <w:pStyle w:val="ListBullet"/>
        <w:numPr>
          <w:ilvl w:val="0"/>
          <w:numId w:val="12"/>
        </w:numPr>
      </w:pPr>
      <w:r>
        <w:t>Product Data: Manufacturer’s technical data sheets including dimensions, material specifications, coatings, and UL fire-resistance assembly details.</w:t>
      </w:r>
    </w:p>
    <w:p w14:paraId="5802451A" w14:textId="77777777" w:rsidR="004D38CB" w:rsidRDefault="008034FB" w:rsidP="008034FB">
      <w:pPr>
        <w:pStyle w:val="ListBullet"/>
        <w:numPr>
          <w:ilvl w:val="0"/>
          <w:numId w:val="12"/>
        </w:numPr>
      </w:pPr>
      <w:r>
        <w:t>Certificates:</w:t>
      </w:r>
    </w:p>
    <w:p w14:paraId="6A21CA10" w14:textId="77777777" w:rsidR="004D38CB" w:rsidRDefault="008034FB" w:rsidP="008034FB">
      <w:pPr>
        <w:pStyle w:val="ListBullet"/>
        <w:numPr>
          <w:ilvl w:val="0"/>
          <w:numId w:val="12"/>
        </w:numPr>
      </w:pPr>
      <w:r>
        <w:t>Certification of compliance with ASTM A653 and A1003.</w:t>
      </w:r>
    </w:p>
    <w:p w14:paraId="33C9A644" w14:textId="77777777" w:rsidR="004D38CB" w:rsidRDefault="008034FB" w:rsidP="008034FB">
      <w:pPr>
        <w:pStyle w:val="ListBullet"/>
        <w:numPr>
          <w:ilvl w:val="0"/>
          <w:numId w:val="12"/>
        </w:numPr>
      </w:pPr>
      <w:r>
        <w:t>UL Assemblies: Provide listing references and details of UL fire-rated designs applicable to the CB60 Clip.</w:t>
      </w:r>
    </w:p>
    <w:p w14:paraId="7C8E628D" w14:textId="77777777" w:rsidR="004D38CB" w:rsidRDefault="008034FB">
      <w:pPr>
        <w:pStyle w:val="Heading2"/>
      </w:pPr>
      <w:r>
        <w:t>1.3 QUALITY ASSURANCE</w:t>
      </w:r>
    </w:p>
    <w:p w14:paraId="7D67B9C6" w14:textId="77777777" w:rsidR="004D38CB" w:rsidRDefault="008034FB" w:rsidP="008034FB">
      <w:pPr>
        <w:pStyle w:val="ListBullet"/>
        <w:numPr>
          <w:ilvl w:val="0"/>
          <w:numId w:val="13"/>
        </w:numPr>
      </w:pPr>
      <w:r>
        <w:t xml:space="preserve">Products </w:t>
      </w:r>
      <w:proofErr w:type="gramStart"/>
      <w:r>
        <w:t>shall</w:t>
      </w:r>
      <w:proofErr w:type="gramEnd"/>
      <w:r>
        <w:t xml:space="preserve"> be manufactured in a facility with a documented Quality Management System.</w:t>
      </w:r>
    </w:p>
    <w:p w14:paraId="0F4ED931" w14:textId="77777777" w:rsidR="004D38CB" w:rsidRDefault="008034FB" w:rsidP="008034FB">
      <w:pPr>
        <w:pStyle w:val="ListBullet"/>
        <w:numPr>
          <w:ilvl w:val="0"/>
          <w:numId w:val="13"/>
        </w:numPr>
      </w:pPr>
      <w:r>
        <w:t>Clips must demonstrate verified performance in UL-classified fire-resistive assemblies.</w:t>
      </w:r>
    </w:p>
    <w:p w14:paraId="5EEEF4CE" w14:textId="77777777" w:rsidR="004D38CB" w:rsidRDefault="008034FB">
      <w:pPr>
        <w:pStyle w:val="Heading1"/>
      </w:pPr>
      <w:r>
        <w:t>Part 2 – Products</w:t>
      </w:r>
    </w:p>
    <w:p w14:paraId="10327208" w14:textId="77777777" w:rsidR="004D38CB" w:rsidRDefault="008034FB">
      <w:pPr>
        <w:pStyle w:val="Heading2"/>
      </w:pPr>
      <w:r>
        <w:t>2.1 MANUFACTURER</w:t>
      </w:r>
    </w:p>
    <w:p w14:paraId="7A4D65A9" w14:textId="77777777" w:rsidR="004D38CB" w:rsidRDefault="008034FB">
      <w:r>
        <w:t>Grabber Construction Products</w:t>
      </w:r>
      <w:r>
        <w:br/>
        <w:t>5255 W 11000 N., Suite 100, Highland, UT 84003</w:t>
      </w:r>
      <w:r>
        <w:br/>
        <w:t>www.GrabberPro.com</w:t>
      </w:r>
    </w:p>
    <w:p w14:paraId="0641EC8C" w14:textId="77777777" w:rsidR="004D38CB" w:rsidRDefault="008034FB">
      <w:pPr>
        <w:pStyle w:val="Heading2"/>
      </w:pPr>
      <w:r>
        <w:t>2.2 MATERIALS</w:t>
      </w:r>
    </w:p>
    <w:p w14:paraId="2A1C7CEB" w14:textId="77777777" w:rsidR="004D38CB" w:rsidRDefault="008034FB" w:rsidP="008034FB">
      <w:pPr>
        <w:pStyle w:val="ListBullet"/>
        <w:numPr>
          <w:ilvl w:val="0"/>
          <w:numId w:val="14"/>
        </w:numPr>
      </w:pPr>
      <w:r>
        <w:t>Product Name: CB60 Column and Beam Drywall Clip</w:t>
      </w:r>
    </w:p>
    <w:p w14:paraId="21F116D8" w14:textId="77777777" w:rsidR="004D38CB" w:rsidRDefault="008034FB" w:rsidP="008034FB">
      <w:pPr>
        <w:pStyle w:val="ListBullet"/>
        <w:numPr>
          <w:ilvl w:val="0"/>
          <w:numId w:val="14"/>
        </w:numPr>
      </w:pPr>
      <w:r>
        <w:t>Material: Galvanized steel per ASTM A653 and A1003</w:t>
      </w:r>
    </w:p>
    <w:p w14:paraId="39061D48" w14:textId="77777777" w:rsidR="004D38CB" w:rsidRDefault="008034FB" w:rsidP="008034FB">
      <w:pPr>
        <w:pStyle w:val="ListBullet"/>
        <w:numPr>
          <w:ilvl w:val="0"/>
          <w:numId w:val="14"/>
        </w:numPr>
      </w:pPr>
      <w:r>
        <w:t>Coating: G60 Hot-Dip Galvanized (0.60 oz/ft²)</w:t>
      </w:r>
    </w:p>
    <w:p w14:paraId="3A9E3191" w14:textId="77777777" w:rsidR="004D38CB" w:rsidRDefault="008034FB" w:rsidP="008034FB">
      <w:pPr>
        <w:pStyle w:val="ListBullet"/>
        <w:numPr>
          <w:ilvl w:val="0"/>
          <w:numId w:val="14"/>
        </w:numPr>
      </w:pPr>
      <w:r>
        <w:t>Gauge: 25 MSG</w:t>
      </w:r>
    </w:p>
    <w:p w14:paraId="61E05C6B" w14:textId="77777777" w:rsidR="004D38CB" w:rsidRDefault="008034FB" w:rsidP="008034FB">
      <w:pPr>
        <w:pStyle w:val="ListBullet"/>
        <w:numPr>
          <w:ilvl w:val="0"/>
          <w:numId w:val="14"/>
        </w:numPr>
      </w:pPr>
      <w:r>
        <w:t>Design Thickness: 0.0180 in (0.457 mm)</w:t>
      </w:r>
    </w:p>
    <w:p w14:paraId="77465F6B" w14:textId="77777777" w:rsidR="004D38CB" w:rsidRDefault="008034FB" w:rsidP="008034FB">
      <w:pPr>
        <w:pStyle w:val="ListBullet"/>
        <w:numPr>
          <w:ilvl w:val="0"/>
          <w:numId w:val="14"/>
        </w:numPr>
      </w:pPr>
      <w:r>
        <w:t>Minimum Yield Strength: 33 ksi</w:t>
      </w:r>
    </w:p>
    <w:p w14:paraId="61C770F3" w14:textId="77777777" w:rsidR="004D38CB" w:rsidRDefault="008034FB" w:rsidP="008034FB">
      <w:pPr>
        <w:pStyle w:val="ListBullet"/>
        <w:numPr>
          <w:ilvl w:val="0"/>
          <w:numId w:val="15"/>
        </w:numPr>
      </w:pPr>
      <w:r>
        <w:lastRenderedPageBreak/>
        <w:t>Minimum Tensile Strength: 39 ksi</w:t>
      </w:r>
    </w:p>
    <w:p w14:paraId="3B44F577" w14:textId="77777777" w:rsidR="004D38CB" w:rsidRDefault="008034FB" w:rsidP="008034FB">
      <w:pPr>
        <w:pStyle w:val="ListBullet"/>
        <w:numPr>
          <w:ilvl w:val="0"/>
          <w:numId w:val="15"/>
        </w:numPr>
      </w:pPr>
      <w:r>
        <w:t>Dimensions: 2-3/8" W × 2" D × 2-1/2" H</w:t>
      </w:r>
    </w:p>
    <w:p w14:paraId="5F89B23E" w14:textId="77777777" w:rsidR="004D38CB" w:rsidRDefault="008034FB" w:rsidP="008034FB">
      <w:pPr>
        <w:pStyle w:val="ListBullet"/>
        <w:numPr>
          <w:ilvl w:val="0"/>
          <w:numId w:val="15"/>
        </w:numPr>
      </w:pPr>
      <w:r>
        <w:t>Packaging: 60 per box; 52 boxes per pallet</w:t>
      </w:r>
    </w:p>
    <w:p w14:paraId="4087D076" w14:textId="77777777" w:rsidR="004D38CB" w:rsidRDefault="008034FB">
      <w:pPr>
        <w:pStyle w:val="Heading2"/>
      </w:pPr>
      <w:r>
        <w:t>2.3 PERFORMANCE</w:t>
      </w:r>
    </w:p>
    <w:p w14:paraId="355513D6" w14:textId="77777777" w:rsidR="004D38CB" w:rsidRDefault="008034FB" w:rsidP="008034FB">
      <w:pPr>
        <w:pStyle w:val="ListBullet"/>
        <w:numPr>
          <w:ilvl w:val="0"/>
          <w:numId w:val="16"/>
        </w:numPr>
      </w:pPr>
      <w:r>
        <w:t>Supports 1- to 4-hour fire-resistance-rated column enclosures (UL Designs: X513, X517, X520, X522, X523, X528, X535)</w:t>
      </w:r>
    </w:p>
    <w:p w14:paraId="1BE6D1D6" w14:textId="77777777" w:rsidR="004D38CB" w:rsidRDefault="008034FB" w:rsidP="008034FB">
      <w:pPr>
        <w:pStyle w:val="ListBullet"/>
        <w:numPr>
          <w:ilvl w:val="0"/>
          <w:numId w:val="16"/>
        </w:numPr>
      </w:pPr>
      <w:r>
        <w:t>Supports 2- to 3-hour beam enclosures (UL Designs: N501, N502, N505)</w:t>
      </w:r>
    </w:p>
    <w:p w14:paraId="010CB119" w14:textId="77777777" w:rsidR="004D38CB" w:rsidRDefault="008034FB" w:rsidP="008034FB">
      <w:pPr>
        <w:pStyle w:val="ListBullet"/>
        <w:numPr>
          <w:ilvl w:val="0"/>
          <w:numId w:val="16"/>
        </w:numPr>
      </w:pPr>
      <w:r>
        <w:t>Validated in conjunction with PanelMax® fabricated gypsum board assemblies for precise prefabrication.</w:t>
      </w:r>
    </w:p>
    <w:p w14:paraId="5EF2C1F4" w14:textId="77777777" w:rsidR="004D38CB" w:rsidRDefault="008034FB">
      <w:pPr>
        <w:pStyle w:val="Heading1"/>
      </w:pPr>
      <w:r>
        <w:t>Part 3 – Execution</w:t>
      </w:r>
    </w:p>
    <w:p w14:paraId="22079E7C" w14:textId="77777777" w:rsidR="004D38CB" w:rsidRDefault="008034FB">
      <w:pPr>
        <w:pStyle w:val="Heading2"/>
      </w:pPr>
      <w:r>
        <w:t>3.1 EXAMINATION</w:t>
      </w:r>
    </w:p>
    <w:p w14:paraId="1957CF1E" w14:textId="77777777" w:rsidR="004D38CB" w:rsidRDefault="008034FB" w:rsidP="008034FB">
      <w:pPr>
        <w:pStyle w:val="ListBullet"/>
        <w:numPr>
          <w:ilvl w:val="0"/>
          <w:numId w:val="17"/>
        </w:numPr>
      </w:pPr>
      <w:r>
        <w:t>Verify column and beam conditions are suitable for installation.</w:t>
      </w:r>
    </w:p>
    <w:p w14:paraId="58B18418" w14:textId="77777777" w:rsidR="004D38CB" w:rsidRDefault="008034FB" w:rsidP="008034FB">
      <w:pPr>
        <w:pStyle w:val="ListBullet"/>
        <w:numPr>
          <w:ilvl w:val="0"/>
          <w:numId w:val="17"/>
        </w:numPr>
      </w:pPr>
      <w:r>
        <w:t>Confirm framing and substrate alignment to ensure secure clip fitment.</w:t>
      </w:r>
    </w:p>
    <w:p w14:paraId="2D257086" w14:textId="77777777" w:rsidR="004D38CB" w:rsidRDefault="008034FB">
      <w:pPr>
        <w:pStyle w:val="Heading2"/>
      </w:pPr>
      <w:r>
        <w:t>3.2 INSTALLATION</w:t>
      </w:r>
    </w:p>
    <w:p w14:paraId="105A9C6D" w14:textId="77777777" w:rsidR="004D38CB" w:rsidRDefault="008034FB" w:rsidP="008034FB">
      <w:pPr>
        <w:pStyle w:val="ListBullet"/>
        <w:numPr>
          <w:ilvl w:val="0"/>
          <w:numId w:val="18"/>
        </w:numPr>
      </w:pPr>
      <w:r>
        <w:t>Column Installations:</w:t>
      </w:r>
    </w:p>
    <w:p w14:paraId="7F2FA99B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>Install clips on column flanges at 48" o.c., with additional clips 1-1/4" from top and bottom.</w:t>
      </w:r>
    </w:p>
    <w:p w14:paraId="628A9F5C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>Position flat surface of clip outward on all sides.</w:t>
      </w:r>
    </w:p>
    <w:p w14:paraId="7B107698" w14:textId="77777777" w:rsidR="004D38CB" w:rsidRDefault="008034FB" w:rsidP="008034FB">
      <w:pPr>
        <w:pStyle w:val="ListBullet"/>
        <w:numPr>
          <w:ilvl w:val="0"/>
          <w:numId w:val="18"/>
        </w:numPr>
      </w:pPr>
      <w:r>
        <w:t>Beam Installations:</w:t>
      </w:r>
    </w:p>
    <w:p w14:paraId="41A28DD2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>Install clips at 24" o.c. on beam flanges, and at beam ends.</w:t>
      </w:r>
    </w:p>
    <w:p w14:paraId="14277AA6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>Large flat surface faces outward on lower flange; inward on upper flange.</w:t>
      </w:r>
    </w:p>
    <w:p w14:paraId="4998DF1D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>Fasten gypsum board with Grabber Type S screws as per UL assembly.</w:t>
      </w:r>
    </w:p>
    <w:p w14:paraId="08B426D7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 xml:space="preserve">Cut and place </w:t>
      </w:r>
      <w:r>
        <w:t>boards to stagger joints; overlap seams with subsequent layers.</w:t>
      </w:r>
    </w:p>
    <w:p w14:paraId="0242CEA4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>Apply joint compound and corner bead per UL requirements.</w:t>
      </w:r>
    </w:p>
    <w:p w14:paraId="57FE1676" w14:textId="77777777" w:rsidR="004D38CB" w:rsidRDefault="008034FB" w:rsidP="008034FB">
      <w:pPr>
        <w:pStyle w:val="ListBullet"/>
        <w:numPr>
          <w:ilvl w:val="1"/>
          <w:numId w:val="18"/>
        </w:numPr>
      </w:pPr>
      <w:r>
        <w:t>Refer to individual UL assembly instructions for specific fastening patterns and component requirements.</w:t>
      </w:r>
    </w:p>
    <w:p w14:paraId="49B07F24" w14:textId="77777777" w:rsidR="004D38CB" w:rsidRDefault="008034FB">
      <w:pPr>
        <w:pStyle w:val="Heading2"/>
      </w:pPr>
      <w:r>
        <w:t>3.3 FIELD QUALITY CONTROL</w:t>
      </w:r>
    </w:p>
    <w:p w14:paraId="130A637E" w14:textId="77777777" w:rsidR="004D38CB" w:rsidRDefault="008034FB" w:rsidP="008034FB">
      <w:pPr>
        <w:pStyle w:val="ListBullet"/>
        <w:numPr>
          <w:ilvl w:val="0"/>
          <w:numId w:val="19"/>
        </w:numPr>
      </w:pPr>
      <w:r>
        <w:t>Inspect for proper clip orientation, spacing, and fastener embedment.</w:t>
      </w:r>
    </w:p>
    <w:p w14:paraId="1097A355" w14:textId="77777777" w:rsidR="004D38CB" w:rsidRDefault="008034FB" w:rsidP="008034FB">
      <w:pPr>
        <w:pStyle w:val="ListBullet"/>
        <w:numPr>
          <w:ilvl w:val="0"/>
          <w:numId w:val="19"/>
        </w:numPr>
      </w:pPr>
      <w:r>
        <w:t>Ensure conformance with UL assembly prescriptions for fire rating compliance.</w:t>
      </w:r>
    </w:p>
    <w:sectPr w:rsidR="004D38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A55F13"/>
    <w:multiLevelType w:val="hybridMultilevel"/>
    <w:tmpl w:val="5E5209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211CF"/>
    <w:multiLevelType w:val="hybridMultilevel"/>
    <w:tmpl w:val="B1244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EA1FC3"/>
    <w:multiLevelType w:val="hybridMultilevel"/>
    <w:tmpl w:val="78B070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42697"/>
    <w:multiLevelType w:val="hybridMultilevel"/>
    <w:tmpl w:val="300ECF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032A1"/>
    <w:multiLevelType w:val="hybridMultilevel"/>
    <w:tmpl w:val="EA344D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D2755"/>
    <w:multiLevelType w:val="hybridMultilevel"/>
    <w:tmpl w:val="54D01B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3461A"/>
    <w:multiLevelType w:val="hybridMultilevel"/>
    <w:tmpl w:val="1DE684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24070C"/>
    <w:multiLevelType w:val="hybridMultilevel"/>
    <w:tmpl w:val="EACC1D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E249E3"/>
    <w:multiLevelType w:val="hybridMultilevel"/>
    <w:tmpl w:val="9E7C71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E2172"/>
    <w:multiLevelType w:val="hybridMultilevel"/>
    <w:tmpl w:val="88349E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530983">
    <w:abstractNumId w:val="8"/>
  </w:num>
  <w:num w:numId="2" w16cid:durableId="341401296">
    <w:abstractNumId w:val="6"/>
  </w:num>
  <w:num w:numId="3" w16cid:durableId="1418361247">
    <w:abstractNumId w:val="5"/>
  </w:num>
  <w:num w:numId="4" w16cid:durableId="934292730">
    <w:abstractNumId w:val="4"/>
  </w:num>
  <w:num w:numId="5" w16cid:durableId="1955361136">
    <w:abstractNumId w:val="7"/>
  </w:num>
  <w:num w:numId="6" w16cid:durableId="1581715887">
    <w:abstractNumId w:val="3"/>
  </w:num>
  <w:num w:numId="7" w16cid:durableId="1698121247">
    <w:abstractNumId w:val="2"/>
  </w:num>
  <w:num w:numId="8" w16cid:durableId="549655440">
    <w:abstractNumId w:val="1"/>
  </w:num>
  <w:num w:numId="9" w16cid:durableId="796873460">
    <w:abstractNumId w:val="0"/>
  </w:num>
  <w:num w:numId="10" w16cid:durableId="2051302093">
    <w:abstractNumId w:val="12"/>
  </w:num>
  <w:num w:numId="11" w16cid:durableId="939676669">
    <w:abstractNumId w:val="16"/>
  </w:num>
  <w:num w:numId="12" w16cid:durableId="1680961604">
    <w:abstractNumId w:val="13"/>
  </w:num>
  <w:num w:numId="13" w16cid:durableId="209271507">
    <w:abstractNumId w:val="18"/>
  </w:num>
  <w:num w:numId="14" w16cid:durableId="1132096049">
    <w:abstractNumId w:val="11"/>
  </w:num>
  <w:num w:numId="15" w16cid:durableId="1711760590">
    <w:abstractNumId w:val="17"/>
  </w:num>
  <w:num w:numId="16" w16cid:durableId="2059474573">
    <w:abstractNumId w:val="15"/>
  </w:num>
  <w:num w:numId="17" w16cid:durableId="1201286900">
    <w:abstractNumId w:val="9"/>
  </w:num>
  <w:num w:numId="18" w16cid:durableId="1242713915">
    <w:abstractNumId w:val="14"/>
  </w:num>
  <w:num w:numId="19" w16cid:durableId="564724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3E74"/>
    <w:rsid w:val="0029639D"/>
    <w:rsid w:val="00326F90"/>
    <w:rsid w:val="004D38CB"/>
    <w:rsid w:val="008034FB"/>
    <w:rsid w:val="00AA1D8D"/>
    <w:rsid w:val="00B47730"/>
    <w:rsid w:val="00BC5DCD"/>
    <w:rsid w:val="00CB0664"/>
    <w:rsid w:val="00EB3E47"/>
    <w:rsid w:val="00F47A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EAC99"/>
  <w14:defaultImageDpi w14:val="300"/>
  <w15:docId w15:val="{B4AE8089-228C-4FBC-AE24-B9B823F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Tedesco</dc:creator>
  <cp:keywords/>
  <cp:lastModifiedBy>Lee Tedesco</cp:lastModifiedBy>
  <cp:revision>5</cp:revision>
  <dcterms:created xsi:type="dcterms:W3CDTF">2025-06-30T15:47:00Z</dcterms:created>
  <dcterms:modified xsi:type="dcterms:W3CDTF">2025-06-30T15:51:00Z</dcterms:modified>
  <cp:category/>
</cp:coreProperties>
</file>