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E2C" w:rsidRPr="00361932" w:rsidRDefault="00F55E2C" w:rsidP="009B2D01">
      <w:pPr>
        <w:jc w:val="center"/>
        <w:rPr>
          <w:rFonts w:ascii="Arial" w:hAnsi="Arial" w:cs="Arial"/>
          <w:color w:val="auto"/>
          <w:sz w:val="36"/>
          <w:szCs w:val="36"/>
          <w:u w:val="single"/>
        </w:rPr>
      </w:pPr>
      <w:r w:rsidRPr="00361932">
        <w:rPr>
          <w:rFonts w:ascii="Arial" w:hAnsi="Arial" w:cs="Arial"/>
          <w:color w:val="auto"/>
          <w:sz w:val="36"/>
          <w:szCs w:val="36"/>
          <w:u w:val="single"/>
        </w:rPr>
        <w:t>Trus Joist</w:t>
      </w:r>
      <w:r w:rsidRPr="00361932">
        <w:rPr>
          <w:rFonts w:ascii="Arial" w:hAnsi="Arial" w:cs="Arial"/>
          <w:color w:val="auto"/>
          <w:sz w:val="36"/>
          <w:szCs w:val="36"/>
          <w:u w:val="single"/>
          <w:vertAlign w:val="superscript"/>
        </w:rPr>
        <w:t>®</w:t>
      </w:r>
      <w:r w:rsidRPr="00361932">
        <w:rPr>
          <w:rFonts w:ascii="Arial" w:hAnsi="Arial" w:cs="Arial"/>
          <w:color w:val="auto"/>
          <w:sz w:val="36"/>
          <w:szCs w:val="36"/>
          <w:u w:val="single"/>
        </w:rPr>
        <w:t xml:space="preserve"> </w:t>
      </w:r>
      <w:r w:rsidR="009B2D01">
        <w:rPr>
          <w:rFonts w:ascii="Arial" w:hAnsi="Arial" w:cs="Arial"/>
          <w:color w:val="auto"/>
          <w:sz w:val="36"/>
          <w:szCs w:val="36"/>
          <w:u w:val="single"/>
        </w:rPr>
        <w:t>Pressure Treated</w:t>
      </w:r>
      <w:r w:rsidR="005712A8">
        <w:rPr>
          <w:rFonts w:ascii="Arial" w:hAnsi="Arial" w:cs="Arial"/>
          <w:color w:val="auto"/>
          <w:sz w:val="36"/>
          <w:szCs w:val="36"/>
          <w:u w:val="single"/>
        </w:rPr>
        <w:t xml:space="preserve"> </w:t>
      </w:r>
      <w:r w:rsidRPr="00361932">
        <w:rPr>
          <w:rFonts w:ascii="Arial" w:hAnsi="Arial" w:cs="Arial"/>
          <w:color w:val="auto"/>
          <w:sz w:val="36"/>
          <w:szCs w:val="36"/>
          <w:u w:val="single"/>
        </w:rPr>
        <w:t>P</w:t>
      </w:r>
      <w:r w:rsidR="009D3B95">
        <w:rPr>
          <w:rFonts w:ascii="Arial" w:hAnsi="Arial" w:cs="Arial"/>
          <w:color w:val="auto"/>
          <w:sz w:val="36"/>
          <w:szCs w:val="36"/>
          <w:u w:val="single"/>
        </w:rPr>
        <w:t>arallam</w:t>
      </w:r>
      <w:r w:rsidR="009D3B95" w:rsidRPr="009D3B95">
        <w:rPr>
          <w:rFonts w:ascii="Arial" w:hAnsi="Arial" w:cs="Arial"/>
          <w:color w:val="auto"/>
          <w:sz w:val="36"/>
          <w:szCs w:val="36"/>
          <w:u w:val="single"/>
          <w:vertAlign w:val="superscript"/>
        </w:rPr>
        <w:t>®</w:t>
      </w:r>
      <w:r w:rsidRPr="00361932">
        <w:rPr>
          <w:rFonts w:ascii="Arial" w:hAnsi="Arial" w:cs="Arial"/>
          <w:color w:val="auto"/>
          <w:sz w:val="36"/>
          <w:szCs w:val="36"/>
          <w:u w:val="single"/>
        </w:rPr>
        <w:t xml:space="preserve"> </w:t>
      </w:r>
      <w:proofErr w:type="gramStart"/>
      <w:r w:rsidR="00AA1351">
        <w:rPr>
          <w:rFonts w:ascii="Arial" w:hAnsi="Arial" w:cs="Arial"/>
          <w:color w:val="auto"/>
          <w:sz w:val="36"/>
          <w:szCs w:val="36"/>
          <w:u w:val="single"/>
        </w:rPr>
        <w:t>Plus</w:t>
      </w:r>
      <w:proofErr w:type="gramEnd"/>
      <w:r w:rsidR="009D3B95">
        <w:rPr>
          <w:rFonts w:ascii="Arial" w:hAnsi="Arial" w:cs="Arial"/>
          <w:color w:val="auto"/>
          <w:sz w:val="36"/>
          <w:szCs w:val="36"/>
          <w:u w:val="single"/>
        </w:rPr>
        <w:t xml:space="preserve"> PSL </w:t>
      </w:r>
      <w:r w:rsidRPr="00361932">
        <w:rPr>
          <w:rFonts w:ascii="Arial" w:hAnsi="Arial" w:cs="Arial"/>
          <w:color w:val="auto"/>
          <w:sz w:val="36"/>
          <w:szCs w:val="36"/>
          <w:u w:val="single"/>
        </w:rPr>
        <w:t>Specification</w:t>
      </w:r>
      <w:r w:rsidR="009B2D01">
        <w:rPr>
          <w:rFonts w:ascii="Arial" w:hAnsi="Arial" w:cs="Arial"/>
          <w:color w:val="auto"/>
          <w:sz w:val="36"/>
          <w:szCs w:val="36"/>
          <w:u w:val="single"/>
        </w:rPr>
        <w:t xml:space="preserve"> </w:t>
      </w:r>
      <w:r>
        <w:rPr>
          <w:rFonts w:ascii="Arial" w:hAnsi="Arial" w:cs="Arial"/>
          <w:color w:val="auto"/>
          <w:sz w:val="36"/>
          <w:szCs w:val="36"/>
          <w:u w:val="single"/>
        </w:rPr>
        <w:t>General Notes</w:t>
      </w:r>
      <w:r w:rsidR="009B2D01">
        <w:rPr>
          <w:rFonts w:ascii="Arial" w:hAnsi="Arial" w:cs="Arial"/>
          <w:color w:val="auto"/>
          <w:sz w:val="36"/>
          <w:szCs w:val="36"/>
          <w:u w:val="single"/>
        </w:rPr>
        <w:t xml:space="preserve"> </w:t>
      </w:r>
    </w:p>
    <w:p w:rsidR="00F55E2C" w:rsidRPr="009112A4" w:rsidRDefault="00F55E2C" w:rsidP="00F55E2C">
      <w:pPr>
        <w:tabs>
          <w:tab w:val="left" w:pos="720"/>
          <w:tab w:val="left" w:pos="1440"/>
          <w:tab w:val="left" w:pos="4956"/>
        </w:tabs>
        <w:rPr>
          <w:rFonts w:ascii="Arial" w:hAnsi="Arial" w:cs="Arial"/>
          <w:color w:val="auto"/>
          <w:sz w:val="24"/>
          <w:szCs w:val="24"/>
        </w:rPr>
      </w:pPr>
      <w:r w:rsidRPr="009112A4">
        <w:rPr>
          <w:rFonts w:ascii="Arial" w:hAnsi="Arial" w:cs="Arial"/>
          <w:color w:val="auto"/>
          <w:sz w:val="24"/>
          <w:szCs w:val="24"/>
        </w:rPr>
        <w:tab/>
      </w:r>
      <w:r w:rsidRPr="009112A4"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ab/>
      </w:r>
    </w:p>
    <w:p w:rsidR="00F55E2C" w:rsidRPr="009112A4" w:rsidRDefault="00F55E2C" w:rsidP="00F55E2C">
      <w:pPr>
        <w:rPr>
          <w:rFonts w:ascii="Arial" w:hAnsi="Arial" w:cs="Arial"/>
          <w:color w:val="auto"/>
          <w:sz w:val="36"/>
          <w:szCs w:val="36"/>
        </w:rPr>
      </w:pPr>
    </w:p>
    <w:p w:rsidR="00F55E2C" w:rsidRDefault="00F55E2C" w:rsidP="00CE5C02">
      <w:pPr>
        <w:pStyle w:val="NoSpacing"/>
        <w:numPr>
          <w:ilvl w:val="0"/>
          <w:numId w:val="3"/>
        </w:numPr>
        <w:rPr>
          <w:rFonts w:ascii="Arial" w:hAnsi="Arial" w:cs="Arial"/>
          <w:b w:val="0"/>
          <w:color w:val="auto"/>
        </w:rPr>
      </w:pPr>
      <w:r w:rsidRPr="00CE5C02">
        <w:rPr>
          <w:rFonts w:ascii="Arial" w:hAnsi="Arial" w:cs="Arial"/>
          <w:b w:val="0"/>
          <w:color w:val="auto"/>
        </w:rPr>
        <w:t xml:space="preserve">All Specified </w:t>
      </w:r>
      <w:r w:rsidR="005712A8">
        <w:rPr>
          <w:rFonts w:ascii="Arial" w:hAnsi="Arial" w:cs="Arial"/>
          <w:b w:val="0"/>
          <w:color w:val="auto"/>
        </w:rPr>
        <w:t xml:space="preserve">Parallam </w:t>
      </w:r>
      <w:proofErr w:type="gramStart"/>
      <w:r w:rsidR="009D3B95">
        <w:rPr>
          <w:rFonts w:ascii="Arial" w:hAnsi="Arial" w:cs="Arial"/>
          <w:b w:val="0"/>
          <w:color w:val="auto"/>
        </w:rPr>
        <w:t>Plus</w:t>
      </w:r>
      <w:proofErr w:type="gramEnd"/>
      <w:r w:rsidR="009D3B95">
        <w:rPr>
          <w:rFonts w:ascii="Arial" w:hAnsi="Arial" w:cs="Arial"/>
          <w:b w:val="0"/>
          <w:color w:val="auto"/>
        </w:rPr>
        <w:t xml:space="preserve"> PSL</w:t>
      </w:r>
      <w:r w:rsidRPr="00CE5C02">
        <w:rPr>
          <w:rFonts w:ascii="Arial" w:hAnsi="Arial" w:cs="Arial"/>
          <w:b w:val="0"/>
          <w:color w:val="auto"/>
        </w:rPr>
        <w:t xml:space="preserve"> shall be manufactured and labeled as Trus Joist Products by Weyerhaeuser.</w:t>
      </w:r>
      <w:r w:rsidR="00CE5C02" w:rsidRPr="00CE5C02">
        <w:rPr>
          <w:rFonts w:ascii="Arial" w:hAnsi="Arial" w:cs="Arial"/>
          <w:b w:val="0"/>
          <w:color w:val="auto"/>
        </w:rPr>
        <w:t xml:space="preserve">  </w:t>
      </w:r>
      <w:r w:rsidR="00D65A06">
        <w:rPr>
          <w:rFonts w:ascii="Arial" w:hAnsi="Arial" w:cs="Arial"/>
          <w:b w:val="0"/>
          <w:color w:val="auto"/>
        </w:rPr>
        <w:t xml:space="preserve">Genuine Parallam </w:t>
      </w:r>
      <w:proofErr w:type="gramStart"/>
      <w:r w:rsidR="00D65A06">
        <w:rPr>
          <w:rFonts w:ascii="Arial" w:hAnsi="Arial" w:cs="Arial"/>
          <w:b w:val="0"/>
          <w:color w:val="auto"/>
        </w:rPr>
        <w:t>Plus</w:t>
      </w:r>
      <w:proofErr w:type="gramEnd"/>
      <w:r w:rsidR="00D65A06">
        <w:rPr>
          <w:rFonts w:ascii="Arial" w:hAnsi="Arial" w:cs="Arial"/>
          <w:b w:val="0"/>
          <w:color w:val="auto"/>
        </w:rPr>
        <w:t xml:space="preserve"> PSL shall be stamped with reference to the treating standards (AWPA U1), third party quality program monitor, </w:t>
      </w:r>
      <w:r w:rsidR="007551CD">
        <w:rPr>
          <w:rFonts w:ascii="Arial" w:hAnsi="Arial" w:cs="Arial"/>
          <w:b w:val="0"/>
          <w:color w:val="auto"/>
        </w:rPr>
        <w:t xml:space="preserve">preservative </w:t>
      </w:r>
      <w:r w:rsidR="00AA1351">
        <w:rPr>
          <w:rFonts w:ascii="Arial" w:hAnsi="Arial" w:cs="Arial"/>
          <w:b w:val="0"/>
          <w:color w:val="auto"/>
        </w:rPr>
        <w:t xml:space="preserve">retention, and treater. </w:t>
      </w:r>
    </w:p>
    <w:p w:rsidR="00F55E2C" w:rsidRPr="00CE5C02" w:rsidRDefault="00F55E2C" w:rsidP="00AA1351">
      <w:pPr>
        <w:pStyle w:val="NoSpacing"/>
        <w:rPr>
          <w:rFonts w:ascii="Arial" w:hAnsi="Arial" w:cs="Arial"/>
          <w:b w:val="0"/>
          <w:color w:val="auto"/>
        </w:rPr>
      </w:pPr>
    </w:p>
    <w:p w:rsidR="00F55E2C" w:rsidRPr="004C4BC5" w:rsidRDefault="00F55E2C" w:rsidP="00CE5C02">
      <w:pPr>
        <w:pStyle w:val="NoSpacing"/>
        <w:numPr>
          <w:ilvl w:val="0"/>
          <w:numId w:val="3"/>
        </w:numPr>
        <w:spacing w:before="240"/>
        <w:rPr>
          <w:rFonts w:ascii="Arial" w:hAnsi="Arial" w:cs="Arial"/>
          <w:b w:val="0"/>
          <w:color w:val="auto"/>
        </w:rPr>
      </w:pPr>
      <w:r w:rsidRPr="004C4BC5">
        <w:rPr>
          <w:rFonts w:ascii="Arial" w:hAnsi="Arial" w:cs="Arial"/>
          <w:b w:val="0"/>
          <w:color w:val="auto"/>
        </w:rPr>
        <w:t xml:space="preserve">Modifications/Alternates:  The </w:t>
      </w:r>
      <w:r w:rsidR="00CE5C02" w:rsidRPr="004C4BC5">
        <w:rPr>
          <w:rFonts w:ascii="Arial" w:hAnsi="Arial" w:cs="Arial"/>
          <w:b w:val="0"/>
          <w:color w:val="auto"/>
        </w:rPr>
        <w:t>specification is based</w:t>
      </w:r>
      <w:r w:rsidR="00D04CDA">
        <w:rPr>
          <w:rFonts w:ascii="Arial" w:hAnsi="Arial" w:cs="Arial"/>
          <w:b w:val="0"/>
          <w:color w:val="auto"/>
        </w:rPr>
        <w:t xml:space="preserve"> on</w:t>
      </w:r>
      <w:r w:rsidRPr="004C4BC5">
        <w:rPr>
          <w:rFonts w:ascii="Arial" w:hAnsi="Arial" w:cs="Arial"/>
          <w:b w:val="0"/>
          <w:color w:val="auto"/>
        </w:rPr>
        <w:t xml:space="preserve"> </w:t>
      </w:r>
      <w:r w:rsidR="009D3B95">
        <w:rPr>
          <w:rFonts w:ascii="Arial" w:hAnsi="Arial" w:cs="Arial"/>
          <w:b w:val="0"/>
          <w:color w:val="auto"/>
        </w:rPr>
        <w:t xml:space="preserve">Parallam </w:t>
      </w:r>
      <w:proofErr w:type="gramStart"/>
      <w:r w:rsidR="009D3B95">
        <w:rPr>
          <w:rFonts w:ascii="Arial" w:hAnsi="Arial" w:cs="Arial"/>
          <w:b w:val="0"/>
          <w:color w:val="auto"/>
        </w:rPr>
        <w:t>Plus</w:t>
      </w:r>
      <w:proofErr w:type="gramEnd"/>
      <w:r w:rsidR="009D3B95">
        <w:rPr>
          <w:rFonts w:ascii="Arial" w:hAnsi="Arial" w:cs="Arial"/>
          <w:b w:val="0"/>
          <w:color w:val="auto"/>
        </w:rPr>
        <w:t xml:space="preserve"> PSL</w:t>
      </w:r>
      <w:r w:rsidRPr="004C4BC5">
        <w:rPr>
          <w:rFonts w:ascii="Arial" w:hAnsi="Arial" w:cs="Arial"/>
          <w:b w:val="0"/>
          <w:color w:val="auto"/>
        </w:rPr>
        <w:t xml:space="preserve">.  No alternatives, modifications or substitutions are allowed unless the General Contractor and Sub-Contractors submits in writing for such requests to the Project Engineer for approval, </w:t>
      </w:r>
      <w:r w:rsidR="00FA36A4" w:rsidRPr="004C4BC5">
        <w:rPr>
          <w:rFonts w:ascii="Arial" w:hAnsi="Arial" w:cs="Arial"/>
          <w:b w:val="0"/>
          <w:color w:val="auto"/>
        </w:rPr>
        <w:t>no later than two weeks prior to bid</w:t>
      </w:r>
      <w:r w:rsidRPr="004C4BC5">
        <w:rPr>
          <w:rFonts w:ascii="Arial" w:hAnsi="Arial" w:cs="Arial"/>
          <w:b w:val="0"/>
          <w:color w:val="auto"/>
        </w:rPr>
        <w:t xml:space="preserve">.  Alternate </w:t>
      </w:r>
      <w:r w:rsidR="00AA1351">
        <w:rPr>
          <w:rFonts w:ascii="Arial" w:hAnsi="Arial" w:cs="Arial"/>
          <w:b w:val="0"/>
          <w:color w:val="auto"/>
        </w:rPr>
        <w:t xml:space="preserve">products must have </w:t>
      </w:r>
      <w:r w:rsidRPr="004C4BC5">
        <w:rPr>
          <w:rFonts w:ascii="Arial" w:hAnsi="Arial" w:cs="Arial"/>
          <w:b w:val="0"/>
          <w:color w:val="auto"/>
        </w:rPr>
        <w:t>design properties</w:t>
      </w:r>
      <w:r w:rsidR="00CE5C02" w:rsidRPr="004C4BC5">
        <w:rPr>
          <w:rFonts w:ascii="Arial" w:hAnsi="Arial" w:cs="Arial"/>
          <w:b w:val="0"/>
          <w:color w:val="auto"/>
        </w:rPr>
        <w:t xml:space="preserve"> equivalent or greater than specified products.  </w:t>
      </w:r>
      <w:r w:rsidR="00FA36A4">
        <w:rPr>
          <w:rFonts w:ascii="Arial" w:hAnsi="Arial" w:cs="Arial"/>
          <w:b w:val="0"/>
          <w:color w:val="auto"/>
        </w:rPr>
        <w:t xml:space="preserve">Substantiating calculations shall be submitted.  All holes, tapered cuts and notching shall be justified for alternate.   </w:t>
      </w:r>
      <w:r w:rsidRPr="004C4BC5">
        <w:rPr>
          <w:rFonts w:ascii="Arial" w:hAnsi="Arial" w:cs="Arial"/>
          <w:b w:val="0"/>
          <w:color w:val="auto"/>
        </w:rPr>
        <w:t>Contract shall reflect any price changes.  The engineer of record shall be reimbursed for any review time.</w:t>
      </w:r>
    </w:p>
    <w:p w:rsidR="009D3B95" w:rsidRDefault="00F0016A" w:rsidP="00CE5C02">
      <w:pPr>
        <w:pStyle w:val="NoSpacing"/>
        <w:numPr>
          <w:ilvl w:val="0"/>
          <w:numId w:val="3"/>
        </w:numPr>
        <w:spacing w:before="240"/>
        <w:rPr>
          <w:rFonts w:ascii="Arial" w:hAnsi="Arial" w:cs="Arial"/>
          <w:b w:val="0"/>
          <w:color w:val="auto"/>
        </w:rPr>
      </w:pPr>
      <w:r>
        <w:rPr>
          <w:rFonts w:ascii="Arial" w:hAnsi="Arial" w:cs="Arial"/>
          <w:b w:val="0"/>
          <w:color w:val="auto"/>
        </w:rPr>
        <w:t>Preservative-treated wood shall conform to the requirements of th</w:t>
      </w:r>
      <w:r w:rsidR="00AA1351">
        <w:rPr>
          <w:rFonts w:ascii="Arial" w:hAnsi="Arial" w:cs="Arial"/>
          <w:b w:val="0"/>
          <w:color w:val="auto"/>
        </w:rPr>
        <w:t>e applicable AWPA Standard U1, as adopted per the project’s building code.</w:t>
      </w:r>
    </w:p>
    <w:p w:rsidR="00D65A06" w:rsidRPr="00AA1351" w:rsidRDefault="007551CD" w:rsidP="00AA1351">
      <w:pPr>
        <w:pStyle w:val="NoSpacing"/>
        <w:numPr>
          <w:ilvl w:val="0"/>
          <w:numId w:val="3"/>
        </w:numPr>
        <w:spacing w:before="240"/>
        <w:rPr>
          <w:rFonts w:ascii="Arial" w:hAnsi="Arial" w:cs="Arial"/>
          <w:b w:val="0"/>
          <w:color w:val="auto"/>
        </w:rPr>
      </w:pPr>
      <w:r>
        <w:rPr>
          <w:rFonts w:ascii="Arial" w:hAnsi="Arial" w:cs="Arial"/>
          <w:b w:val="0"/>
          <w:color w:val="auto"/>
        </w:rPr>
        <w:t>Preservative-treated beams</w:t>
      </w:r>
      <w:r w:rsidR="00AA1351">
        <w:rPr>
          <w:rFonts w:ascii="Arial" w:hAnsi="Arial" w:cs="Arial"/>
          <w:b w:val="0"/>
          <w:color w:val="auto"/>
        </w:rPr>
        <w:t xml:space="preserve"> and headers</w:t>
      </w:r>
      <w:r>
        <w:rPr>
          <w:rFonts w:ascii="Arial" w:hAnsi="Arial" w:cs="Arial"/>
          <w:b w:val="0"/>
          <w:color w:val="auto"/>
        </w:rPr>
        <w:t xml:space="preserve"> shall be treated</w:t>
      </w:r>
      <w:r w:rsidR="00AA1351">
        <w:rPr>
          <w:rFonts w:ascii="Arial" w:hAnsi="Arial" w:cs="Arial"/>
          <w:b w:val="0"/>
          <w:color w:val="auto"/>
        </w:rPr>
        <w:t xml:space="preserve"> to meet AWPA Use Category UC4A.    </w:t>
      </w:r>
      <w:r w:rsidR="00AA1351" w:rsidRPr="00AA1351">
        <w:rPr>
          <w:rFonts w:ascii="Arial" w:hAnsi="Arial" w:cs="Arial"/>
          <w:b w:val="0"/>
          <w:color w:val="auto"/>
        </w:rPr>
        <w:t>Preservative</w:t>
      </w:r>
      <w:r w:rsidR="00AA1351">
        <w:rPr>
          <w:rFonts w:ascii="Arial" w:hAnsi="Arial" w:cs="Arial"/>
          <w:b w:val="0"/>
          <w:color w:val="auto"/>
        </w:rPr>
        <w:t>-</w:t>
      </w:r>
      <w:r w:rsidR="00AA1351" w:rsidRPr="00AA1351">
        <w:rPr>
          <w:rFonts w:ascii="Arial" w:hAnsi="Arial" w:cs="Arial"/>
          <w:b w:val="0"/>
          <w:color w:val="auto"/>
        </w:rPr>
        <w:t>treated columns shall be treated to meet AWPA Use Category UC4B</w:t>
      </w:r>
      <w:r w:rsidR="00AA1351">
        <w:rPr>
          <w:rFonts w:ascii="Arial" w:hAnsi="Arial" w:cs="Arial"/>
          <w:b w:val="0"/>
          <w:color w:val="auto"/>
        </w:rPr>
        <w:t>.</w:t>
      </w:r>
    </w:p>
    <w:p w:rsidR="00D65A06" w:rsidRDefault="009B2D01" w:rsidP="00CE5C02">
      <w:pPr>
        <w:pStyle w:val="NoSpacing"/>
        <w:numPr>
          <w:ilvl w:val="0"/>
          <w:numId w:val="3"/>
        </w:numPr>
        <w:spacing w:before="240"/>
        <w:rPr>
          <w:rFonts w:ascii="Arial" w:hAnsi="Arial" w:cs="Arial"/>
          <w:b w:val="0"/>
          <w:color w:val="auto"/>
        </w:rPr>
      </w:pPr>
      <w:r>
        <w:rPr>
          <w:rFonts w:ascii="Arial" w:hAnsi="Arial" w:cs="Arial"/>
          <w:b w:val="0"/>
          <w:color w:val="auto"/>
        </w:rPr>
        <w:t xml:space="preserve">Parallam </w:t>
      </w:r>
      <w:proofErr w:type="gramStart"/>
      <w:r>
        <w:rPr>
          <w:rFonts w:ascii="Arial" w:hAnsi="Arial" w:cs="Arial"/>
          <w:b w:val="0"/>
          <w:color w:val="auto"/>
        </w:rPr>
        <w:t>Plus</w:t>
      </w:r>
      <w:proofErr w:type="gramEnd"/>
      <w:r>
        <w:rPr>
          <w:rFonts w:ascii="Arial" w:hAnsi="Arial" w:cs="Arial"/>
          <w:b w:val="0"/>
          <w:color w:val="auto"/>
        </w:rPr>
        <w:t xml:space="preserve"> PSL or alternates </w:t>
      </w:r>
      <w:r w:rsidR="00D65A06">
        <w:rPr>
          <w:rFonts w:ascii="Arial" w:hAnsi="Arial" w:cs="Arial"/>
          <w:b w:val="0"/>
          <w:color w:val="auto"/>
        </w:rPr>
        <w:t>shall hav</w:t>
      </w:r>
      <w:r w:rsidR="00AA1351">
        <w:rPr>
          <w:rFonts w:ascii="Arial" w:hAnsi="Arial" w:cs="Arial"/>
          <w:b w:val="0"/>
          <w:color w:val="auto"/>
        </w:rPr>
        <w:t xml:space="preserve">e a minimum 30 year limited </w:t>
      </w:r>
      <w:r w:rsidR="002B17F1">
        <w:rPr>
          <w:rFonts w:ascii="Arial" w:hAnsi="Arial" w:cs="Arial"/>
          <w:b w:val="0"/>
          <w:color w:val="auto"/>
        </w:rPr>
        <w:t>warranty against</w:t>
      </w:r>
      <w:r w:rsidR="00AA1351">
        <w:rPr>
          <w:rFonts w:ascii="Arial" w:hAnsi="Arial" w:cs="Arial"/>
          <w:b w:val="0"/>
          <w:color w:val="auto"/>
        </w:rPr>
        <w:t xml:space="preserve"> manufacture’s defects and termite</w:t>
      </w:r>
      <w:r w:rsidR="002B17F1">
        <w:rPr>
          <w:rFonts w:ascii="Arial" w:hAnsi="Arial" w:cs="Arial"/>
          <w:b w:val="0"/>
          <w:color w:val="auto"/>
        </w:rPr>
        <w:t xml:space="preserve"> or fungal decay.</w:t>
      </w:r>
    </w:p>
    <w:p w:rsidR="002A78DE" w:rsidRDefault="002A78DE" w:rsidP="00CE5C02">
      <w:pPr>
        <w:pStyle w:val="NoSpacing"/>
        <w:numPr>
          <w:ilvl w:val="0"/>
          <w:numId w:val="3"/>
        </w:numPr>
        <w:spacing w:before="240"/>
        <w:rPr>
          <w:rFonts w:ascii="Arial" w:hAnsi="Arial" w:cs="Arial"/>
          <w:b w:val="0"/>
          <w:color w:val="auto"/>
        </w:rPr>
      </w:pPr>
      <w:r w:rsidRPr="002A78DE">
        <w:rPr>
          <w:rFonts w:ascii="Arial" w:hAnsi="Arial" w:cs="Arial"/>
          <w:b w:val="0"/>
          <w:color w:val="auto"/>
        </w:rPr>
        <w:t xml:space="preserve">Parallam Plus PSL can be drilled (as approved by the </w:t>
      </w:r>
      <w:r w:rsidR="002B17F1">
        <w:rPr>
          <w:rFonts w:ascii="Arial" w:hAnsi="Arial" w:cs="Arial"/>
          <w:b w:val="0"/>
          <w:color w:val="auto"/>
        </w:rPr>
        <w:t>project engineer</w:t>
      </w:r>
      <w:r w:rsidRPr="002A78DE">
        <w:rPr>
          <w:rFonts w:ascii="Arial" w:hAnsi="Arial" w:cs="Arial"/>
          <w:b w:val="0"/>
          <w:color w:val="auto"/>
        </w:rPr>
        <w:t xml:space="preserve">) or </w:t>
      </w:r>
      <w:r w:rsidR="009B2D01">
        <w:rPr>
          <w:rFonts w:ascii="Arial" w:hAnsi="Arial" w:cs="Arial"/>
          <w:b w:val="0"/>
          <w:color w:val="auto"/>
        </w:rPr>
        <w:t xml:space="preserve">end </w:t>
      </w:r>
      <w:r w:rsidRPr="002A78DE">
        <w:rPr>
          <w:rFonts w:ascii="Arial" w:hAnsi="Arial" w:cs="Arial"/>
          <w:b w:val="0"/>
          <w:color w:val="auto"/>
        </w:rPr>
        <w:t xml:space="preserve">cut to length without the need to field treat holes or end cuts.  </w:t>
      </w:r>
      <w:r w:rsidR="009B2D01">
        <w:rPr>
          <w:rFonts w:ascii="Arial" w:hAnsi="Arial" w:cs="Arial"/>
          <w:b w:val="0"/>
          <w:color w:val="auto"/>
        </w:rPr>
        <w:t xml:space="preserve">Do not rip/resize to custom depths along length of beam.  </w:t>
      </w:r>
      <w:r w:rsidRPr="002A78DE">
        <w:rPr>
          <w:rFonts w:ascii="Arial" w:hAnsi="Arial" w:cs="Arial"/>
          <w:b w:val="0"/>
          <w:color w:val="auto"/>
        </w:rPr>
        <w:t>Approved alternative</w:t>
      </w:r>
      <w:r w:rsidR="0002485A">
        <w:rPr>
          <w:rFonts w:ascii="Arial" w:hAnsi="Arial" w:cs="Arial"/>
          <w:b w:val="0"/>
          <w:color w:val="auto"/>
        </w:rPr>
        <w:t xml:space="preserve"> preservative-</w:t>
      </w:r>
      <w:r w:rsidRPr="002A78DE">
        <w:rPr>
          <w:rFonts w:ascii="Arial" w:hAnsi="Arial" w:cs="Arial"/>
          <w:b w:val="0"/>
          <w:color w:val="auto"/>
        </w:rPr>
        <w:t xml:space="preserve">treated beams shall have surface </w:t>
      </w:r>
      <w:r>
        <w:rPr>
          <w:rFonts w:ascii="Arial" w:hAnsi="Arial" w:cs="Arial"/>
          <w:b w:val="0"/>
          <w:color w:val="auto"/>
        </w:rPr>
        <w:t>treatment field applied in accordance with AWPA Standard</w:t>
      </w:r>
      <w:r w:rsidR="0002485A">
        <w:rPr>
          <w:rFonts w:ascii="Arial" w:hAnsi="Arial" w:cs="Arial"/>
          <w:b w:val="0"/>
          <w:color w:val="auto"/>
        </w:rPr>
        <w:t xml:space="preserve"> M4.</w:t>
      </w:r>
    </w:p>
    <w:p w:rsidR="00042EBC" w:rsidRPr="009B2D01" w:rsidRDefault="00042EBC" w:rsidP="00CE5C02">
      <w:pPr>
        <w:pStyle w:val="NoSpacing"/>
        <w:numPr>
          <w:ilvl w:val="0"/>
          <w:numId w:val="3"/>
        </w:numPr>
        <w:spacing w:before="240"/>
        <w:rPr>
          <w:rFonts w:ascii="Arial" w:hAnsi="Arial" w:cs="Arial"/>
          <w:b w:val="0"/>
          <w:color w:val="000000" w:themeColor="text1"/>
        </w:rPr>
      </w:pPr>
      <w:r w:rsidRPr="009B2D01">
        <w:rPr>
          <w:rFonts w:ascii="Arial" w:hAnsi="Arial" w:cs="Arial"/>
          <w:b w:val="0"/>
          <w:color w:val="000000" w:themeColor="text1"/>
        </w:rPr>
        <w:t xml:space="preserve">Metal hardware or </w:t>
      </w:r>
      <w:r w:rsidR="009B2D01" w:rsidRPr="009B2D01">
        <w:rPr>
          <w:rFonts w:ascii="Arial" w:hAnsi="Arial" w:cs="Arial"/>
          <w:b w:val="0"/>
          <w:color w:val="000000" w:themeColor="text1"/>
        </w:rPr>
        <w:t>finishes in</w:t>
      </w:r>
      <w:r w:rsidRPr="009B2D01">
        <w:rPr>
          <w:rFonts w:ascii="Arial" w:hAnsi="Arial" w:cs="Arial"/>
          <w:b w:val="0"/>
          <w:color w:val="000000" w:themeColor="text1"/>
        </w:rPr>
        <w:t xml:space="preserve"> contact with treated lumber shall conform </w:t>
      </w:r>
      <w:r w:rsidR="009B2D01" w:rsidRPr="009B2D01">
        <w:rPr>
          <w:rFonts w:ascii="Arial" w:hAnsi="Arial" w:cs="Arial"/>
          <w:b w:val="0"/>
          <w:color w:val="000000" w:themeColor="text1"/>
        </w:rPr>
        <w:t>to</w:t>
      </w:r>
      <w:r w:rsidRPr="009B2D01">
        <w:rPr>
          <w:rFonts w:ascii="Arial" w:hAnsi="Arial" w:cs="Arial"/>
          <w:b w:val="0"/>
          <w:color w:val="000000" w:themeColor="text1"/>
        </w:rPr>
        <w:t xml:space="preserve"> manufactures’ recommendations.</w:t>
      </w:r>
    </w:p>
    <w:p w:rsidR="00F55E2C" w:rsidRPr="002A78DE" w:rsidRDefault="00F55E2C" w:rsidP="00CE5C02">
      <w:pPr>
        <w:pStyle w:val="NoSpacing"/>
        <w:numPr>
          <w:ilvl w:val="0"/>
          <w:numId w:val="3"/>
        </w:numPr>
        <w:spacing w:before="240"/>
        <w:rPr>
          <w:rFonts w:ascii="Arial" w:hAnsi="Arial" w:cs="Arial"/>
          <w:b w:val="0"/>
          <w:color w:val="auto"/>
        </w:rPr>
      </w:pPr>
      <w:r w:rsidRPr="002A78DE">
        <w:rPr>
          <w:rFonts w:ascii="Arial" w:hAnsi="Arial" w:cs="Arial"/>
          <w:b w:val="0"/>
          <w:color w:val="auto"/>
        </w:rPr>
        <w:t>For Trus Joist Product availabil</w:t>
      </w:r>
      <w:r w:rsidR="00FF1F57" w:rsidRPr="002A78DE">
        <w:rPr>
          <w:rFonts w:ascii="Arial" w:hAnsi="Arial" w:cs="Arial"/>
          <w:b w:val="0"/>
          <w:color w:val="auto"/>
        </w:rPr>
        <w:t xml:space="preserve">ity, contact </w:t>
      </w:r>
      <w:r w:rsidR="007551CD" w:rsidRPr="002A78DE">
        <w:rPr>
          <w:rFonts w:ascii="Arial" w:hAnsi="Arial" w:cs="Arial"/>
          <w:b w:val="0"/>
          <w:color w:val="auto"/>
        </w:rPr>
        <w:t>TER</w:t>
      </w:r>
      <w:r w:rsidR="009B2D01">
        <w:rPr>
          <w:rFonts w:ascii="Arial" w:hAnsi="Arial" w:cs="Arial"/>
          <w:b w:val="0"/>
          <w:color w:val="auto"/>
        </w:rPr>
        <w:t>RITORY</w:t>
      </w:r>
      <w:r w:rsidR="007551CD" w:rsidRPr="002A78DE">
        <w:rPr>
          <w:rFonts w:ascii="Arial" w:hAnsi="Arial" w:cs="Arial"/>
          <w:b w:val="0"/>
          <w:color w:val="auto"/>
        </w:rPr>
        <w:t xml:space="preserve"> MANAGER NAME </w:t>
      </w:r>
      <w:r w:rsidR="00FF1F57" w:rsidRPr="002A78DE">
        <w:rPr>
          <w:rFonts w:ascii="Arial" w:hAnsi="Arial" w:cs="Arial"/>
          <w:b w:val="0"/>
          <w:color w:val="auto"/>
        </w:rPr>
        <w:t>&amp; PHONE # or call 1-888-453-8358.</w:t>
      </w:r>
    </w:p>
    <w:p w:rsidR="00F55E2C" w:rsidRPr="00CE5C02" w:rsidRDefault="00F55E2C" w:rsidP="00CE5C02">
      <w:pPr>
        <w:pStyle w:val="NoSpacing"/>
        <w:rPr>
          <w:rFonts w:ascii="Arial" w:hAnsi="Arial" w:cs="Arial"/>
          <w:b w:val="0"/>
          <w:sz w:val="24"/>
          <w:szCs w:val="24"/>
        </w:rPr>
      </w:pPr>
    </w:p>
    <w:p w:rsidR="00FA127B" w:rsidRPr="00CE5C02" w:rsidRDefault="00FA127B" w:rsidP="00CE5C02">
      <w:pPr>
        <w:pStyle w:val="NoSpacing"/>
        <w:rPr>
          <w:rFonts w:ascii="Arial" w:hAnsi="Arial" w:cs="Arial"/>
          <w:b w:val="0"/>
        </w:rPr>
      </w:pPr>
    </w:p>
    <w:sectPr w:rsidR="00FA127B" w:rsidRPr="00CE5C02" w:rsidSect="00F55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533F41"/>
    <w:multiLevelType w:val="hybridMultilevel"/>
    <w:tmpl w:val="DA603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241CB7"/>
    <w:multiLevelType w:val="multilevel"/>
    <w:tmpl w:val="7A68656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2880"/>
      </w:pPr>
      <w:rPr>
        <w:rFonts w:hint="default"/>
      </w:rPr>
    </w:lvl>
  </w:abstractNum>
  <w:abstractNum w:abstractNumId="2">
    <w:nsid w:val="6E173BE5"/>
    <w:multiLevelType w:val="hybridMultilevel"/>
    <w:tmpl w:val="DC78A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defaultTabStop w:val="720"/>
  <w:drawingGridHorizontalSpacing w:val="181"/>
  <w:characterSpacingControl w:val="doNotCompress"/>
  <w:compat>
    <w:useFELayout/>
  </w:compat>
  <w:rsids>
    <w:rsidRoot w:val="00F55E2C"/>
    <w:rsid w:val="0002485A"/>
    <w:rsid w:val="00042EBC"/>
    <w:rsid w:val="00122BEE"/>
    <w:rsid w:val="00154226"/>
    <w:rsid w:val="00187EED"/>
    <w:rsid w:val="001C7711"/>
    <w:rsid w:val="002946CE"/>
    <w:rsid w:val="002A78DE"/>
    <w:rsid w:val="002B17F1"/>
    <w:rsid w:val="003025BE"/>
    <w:rsid w:val="00311FEB"/>
    <w:rsid w:val="0036436F"/>
    <w:rsid w:val="003C17A4"/>
    <w:rsid w:val="00463638"/>
    <w:rsid w:val="00474B74"/>
    <w:rsid w:val="004C4BC5"/>
    <w:rsid w:val="005712A8"/>
    <w:rsid w:val="00572F18"/>
    <w:rsid w:val="005A496A"/>
    <w:rsid w:val="005E26E4"/>
    <w:rsid w:val="00624C0B"/>
    <w:rsid w:val="00634C2D"/>
    <w:rsid w:val="006466C0"/>
    <w:rsid w:val="00667611"/>
    <w:rsid w:val="006D768D"/>
    <w:rsid w:val="00714C41"/>
    <w:rsid w:val="00726FFB"/>
    <w:rsid w:val="007551CD"/>
    <w:rsid w:val="007E2D36"/>
    <w:rsid w:val="007E5399"/>
    <w:rsid w:val="008123CC"/>
    <w:rsid w:val="00865456"/>
    <w:rsid w:val="00892ADB"/>
    <w:rsid w:val="008D2743"/>
    <w:rsid w:val="008D3B96"/>
    <w:rsid w:val="00921953"/>
    <w:rsid w:val="0099609D"/>
    <w:rsid w:val="009B2D01"/>
    <w:rsid w:val="009B360C"/>
    <w:rsid w:val="009C2C91"/>
    <w:rsid w:val="009D3B95"/>
    <w:rsid w:val="00A60899"/>
    <w:rsid w:val="00AA1351"/>
    <w:rsid w:val="00AF1ABF"/>
    <w:rsid w:val="00B04B3B"/>
    <w:rsid w:val="00B342A7"/>
    <w:rsid w:val="00B45584"/>
    <w:rsid w:val="00B52D20"/>
    <w:rsid w:val="00BF4303"/>
    <w:rsid w:val="00C14B00"/>
    <w:rsid w:val="00C56743"/>
    <w:rsid w:val="00C61D4E"/>
    <w:rsid w:val="00C62B7A"/>
    <w:rsid w:val="00CE5C02"/>
    <w:rsid w:val="00D04CDA"/>
    <w:rsid w:val="00D4376C"/>
    <w:rsid w:val="00D5511E"/>
    <w:rsid w:val="00D65A06"/>
    <w:rsid w:val="00D706E2"/>
    <w:rsid w:val="00DE66C5"/>
    <w:rsid w:val="00E010DE"/>
    <w:rsid w:val="00F0016A"/>
    <w:rsid w:val="00F362EF"/>
    <w:rsid w:val="00F55E2C"/>
    <w:rsid w:val="00FA127B"/>
    <w:rsid w:val="00FA36A4"/>
    <w:rsid w:val="00FB371F"/>
    <w:rsid w:val="00FF1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E2C"/>
    <w:pPr>
      <w:spacing w:after="0" w:line="240" w:lineRule="auto"/>
    </w:pPr>
    <w:rPr>
      <w:rFonts w:ascii="Comic Sans MS" w:eastAsia="Times New Roman" w:hAnsi="Comic Sans MS" w:cs="Times New Roman"/>
      <w:b/>
      <w:color w:val="0080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5C02"/>
    <w:pPr>
      <w:spacing w:after="0" w:line="240" w:lineRule="auto"/>
    </w:pPr>
    <w:rPr>
      <w:rFonts w:ascii="Comic Sans MS" w:eastAsia="Times New Roman" w:hAnsi="Comic Sans MS" w:cs="Times New Roman"/>
      <w:b/>
      <w:color w:val="008080"/>
      <w:sz w:val="18"/>
      <w:szCs w:val="18"/>
    </w:rPr>
  </w:style>
  <w:style w:type="table" w:styleId="TableGrid">
    <w:name w:val="Table Grid"/>
    <w:basedOn w:val="TableNormal"/>
    <w:uiPriority w:val="59"/>
    <w:rsid w:val="003025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4C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CDA"/>
    <w:rPr>
      <w:rFonts w:ascii="Tahoma" w:eastAsia="Times New Roman" w:hAnsi="Tahoma" w:cs="Tahoma"/>
      <w:b/>
      <w:color w:val="00808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04C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4C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4CDA"/>
    <w:rPr>
      <w:rFonts w:ascii="Comic Sans MS" w:eastAsia="Times New Roman" w:hAnsi="Comic Sans MS" w:cs="Times New Roman"/>
      <w:b/>
      <w:color w:val="00808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4CDA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4CDA"/>
    <w:rPr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Weyerhaeuser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strandr</dc:creator>
  <cp:lastModifiedBy>tsudat</cp:lastModifiedBy>
  <cp:revision>2</cp:revision>
  <cp:lastPrinted>2014-06-30T18:05:00Z</cp:lastPrinted>
  <dcterms:created xsi:type="dcterms:W3CDTF">2014-07-01T16:34:00Z</dcterms:created>
  <dcterms:modified xsi:type="dcterms:W3CDTF">2014-07-01T16:34:00Z</dcterms:modified>
</cp:coreProperties>
</file>