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A303" w14:textId="77777777" w:rsidR="00D24C79" w:rsidRDefault="00D24C79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Segoe Script" w:hAnsi="Segoe Script" w:cs="Segoe Script"/>
          <w:kern w:val="2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D24C79" w:rsidRPr="00E3531F" w14:paraId="7E7E56CD" w14:textId="77777777">
        <w:trPr>
          <w:jc w:val="center"/>
        </w:trPr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DDB370" w14:textId="77777777" w:rsidR="00D24C79" w:rsidRDefault="00D24C79">
            <w:pPr>
              <w:spacing w:line="120" w:lineRule="exact"/>
              <w:rPr>
                <w:rFonts w:ascii="Segoe Script" w:hAnsi="Segoe Script" w:cs="Segoe Script"/>
                <w:kern w:val="2"/>
                <w:sz w:val="20"/>
                <w:szCs w:val="20"/>
              </w:rPr>
            </w:pPr>
          </w:p>
          <w:p w14:paraId="31398137" w14:textId="77777777" w:rsidR="00D24C79" w:rsidRPr="00E3531F" w:rsidRDefault="00D24C79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3531F">
              <w:rPr>
                <w:rFonts w:ascii="Arial" w:hAnsi="Arial" w:cs="Arial"/>
                <w:kern w:val="2"/>
                <w:sz w:val="18"/>
                <w:szCs w:val="18"/>
              </w:rPr>
              <w:t xml:space="preserve">This guide specification was prepared utilizing 3-part format recommended by the Construction Specifications Institute (CSI), and generally incorporates recommendations from their </w:t>
            </w:r>
            <w:proofErr w:type="spellStart"/>
            <w:r w:rsidRPr="00E3531F">
              <w:rPr>
                <w:rFonts w:ascii="Arial" w:hAnsi="Arial" w:cs="Arial"/>
                <w:kern w:val="2"/>
                <w:sz w:val="18"/>
                <w:szCs w:val="18"/>
              </w:rPr>
              <w:t>SectionFormat</w:t>
            </w:r>
            <w:proofErr w:type="spellEnd"/>
            <w:r w:rsidR="00B6040B" w:rsidRPr="00E3531F">
              <w:rPr>
                <w:rFonts w:ascii="Arial" w:hAnsi="Arial" w:cs="Arial"/>
                <w:kern w:val="2"/>
                <w:sz w:val="18"/>
                <w:szCs w:val="18"/>
              </w:rPr>
              <w:t>®</w:t>
            </w:r>
            <w:r w:rsidRPr="00E3531F">
              <w:rPr>
                <w:rFonts w:ascii="Arial" w:hAnsi="Arial" w:cs="Arial"/>
                <w:kern w:val="2"/>
                <w:sz w:val="18"/>
                <w:szCs w:val="18"/>
              </w:rPr>
              <w:t>/Page Format</w:t>
            </w:r>
            <w:r w:rsidR="00B6040B" w:rsidRPr="00E3531F">
              <w:rPr>
                <w:rFonts w:ascii="Arial" w:hAnsi="Arial" w:cs="Arial"/>
                <w:kern w:val="2"/>
                <w:sz w:val="18"/>
                <w:szCs w:val="18"/>
              </w:rPr>
              <w:t>®</w:t>
            </w:r>
            <w:r w:rsidRPr="00E3531F">
              <w:rPr>
                <w:rFonts w:ascii="Arial" w:hAnsi="Arial" w:cs="Arial"/>
                <w:kern w:val="2"/>
                <w:sz w:val="18"/>
                <w:szCs w:val="18"/>
              </w:rPr>
              <w:t xml:space="preserve">, and </w:t>
            </w:r>
            <w:proofErr w:type="spellStart"/>
            <w:r w:rsidRPr="00E3531F">
              <w:rPr>
                <w:rFonts w:ascii="Arial" w:hAnsi="Arial" w:cs="Arial"/>
                <w:kern w:val="2"/>
                <w:sz w:val="18"/>
                <w:szCs w:val="18"/>
              </w:rPr>
              <w:t>MasterFormat</w:t>
            </w:r>
            <w:proofErr w:type="spellEnd"/>
            <w:r w:rsidR="00B6040B" w:rsidRPr="00E3531F">
              <w:rPr>
                <w:rFonts w:ascii="Arial" w:hAnsi="Arial" w:cs="Arial"/>
                <w:kern w:val="2"/>
                <w:sz w:val="18"/>
                <w:szCs w:val="18"/>
              </w:rPr>
              <w:t>®</w:t>
            </w:r>
            <w:r w:rsidRPr="00E3531F">
              <w:rPr>
                <w:rFonts w:ascii="Arial" w:hAnsi="Arial" w:cs="Arial"/>
                <w:kern w:val="2"/>
                <w:sz w:val="18"/>
                <w:szCs w:val="18"/>
              </w:rPr>
              <w:t>, latest Editions, insofar as practicable.</w:t>
            </w:r>
          </w:p>
          <w:p w14:paraId="061EF74C" w14:textId="77777777" w:rsidR="00D24C79" w:rsidRPr="00E3531F" w:rsidRDefault="00D24C79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6D01E0B2" w14:textId="77777777" w:rsidR="00D24C79" w:rsidRPr="00E3531F" w:rsidRDefault="00D24C79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3531F">
              <w:rPr>
                <w:rFonts w:ascii="Arial" w:hAnsi="Arial" w:cs="Arial"/>
                <w:kern w:val="2"/>
                <w:sz w:val="18"/>
                <w:szCs w:val="18"/>
              </w:rPr>
              <w:t xml:space="preserve">Carefully review and edit the text to meet the Project requirements and coordinate this Section with the remainder of the Specifications and the Drawings. </w:t>
            </w:r>
          </w:p>
          <w:p w14:paraId="7C15EE71" w14:textId="77777777" w:rsidR="00D24C79" w:rsidRPr="00E3531F" w:rsidRDefault="00D24C79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706966E6" w14:textId="77777777" w:rsidR="00D24C79" w:rsidRPr="00E3531F" w:rsidRDefault="00D24C79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3531F">
              <w:rPr>
                <w:rFonts w:ascii="Arial" w:hAnsi="Arial" w:cs="Arial"/>
                <w:kern w:val="2"/>
                <w:sz w:val="18"/>
                <w:szCs w:val="18"/>
              </w:rPr>
              <w:t>Where bracketed text is indicated, e.g. [text], make appropriate selection and delete the remainder of text within additional brackets, highlighting, and bold face type, if any.</w:t>
            </w:r>
          </w:p>
          <w:p w14:paraId="169D7D85" w14:textId="77777777" w:rsidR="00D24C79" w:rsidRPr="00E3531F" w:rsidRDefault="00D24C79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32E50373" w14:textId="77777777" w:rsidR="00D24C79" w:rsidRPr="00E3531F" w:rsidRDefault="00D24C79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3531F">
              <w:rPr>
                <w:rFonts w:ascii="Arial" w:hAnsi="Arial" w:cs="Arial"/>
                <w:kern w:val="2"/>
                <w:sz w:val="18"/>
                <w:szCs w:val="18"/>
              </w:rPr>
              <w:t>Consult the manufacturer for assistance in editing this guide specification for specific Project applications where necessary.</w:t>
            </w:r>
          </w:p>
          <w:p w14:paraId="16C22C18" w14:textId="77777777" w:rsidR="00D24C79" w:rsidRPr="00E3531F" w:rsidRDefault="00D24C79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11F75945" w14:textId="3AF58326" w:rsidR="00D24C79" w:rsidRPr="00E3531F" w:rsidRDefault="00D24C79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3531F">
              <w:rPr>
                <w:rFonts w:ascii="Arial" w:hAnsi="Arial" w:cs="Arial"/>
                <w:kern w:val="2"/>
                <w:sz w:val="18"/>
                <w:szCs w:val="18"/>
              </w:rPr>
              <w:t xml:space="preserve">This Specification was current at the time of publication but is subject to change.  Please confirm the accuracy of these specifications with the manufacturer prior to use. </w:t>
            </w:r>
          </w:p>
          <w:p w14:paraId="77B5239D" w14:textId="77777777" w:rsidR="00902FC9" w:rsidRPr="00E3531F" w:rsidRDefault="00902FC9">
            <w:pPr>
              <w:tabs>
                <w:tab w:val="left" w:pos="-1440"/>
                <w:tab w:val="left" w:pos="-720"/>
                <w:tab w:val="left" w:pos="288"/>
                <w:tab w:val="left" w:pos="864"/>
                <w:tab w:val="left" w:pos="1440"/>
                <w:tab w:val="left" w:pos="2016"/>
                <w:tab w:val="left" w:pos="2592"/>
                <w:tab w:val="left" w:pos="3168"/>
                <w:tab w:val="left" w:pos="3744"/>
                <w:tab w:val="left" w:pos="432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14:paraId="2A180B18" w14:textId="60773572" w:rsidR="003E16FC" w:rsidRPr="00E3531F" w:rsidRDefault="00902FC9" w:rsidP="00B6040B">
            <w:pPr>
              <w:tabs>
                <w:tab w:val="center" w:pos="456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jc w:val="center"/>
              <w:rPr>
                <w:rFonts w:ascii="Arial" w:hAnsi="Arial" w:cs="Arial"/>
                <w:noProof/>
                <w:kern w:val="2"/>
                <w:sz w:val="18"/>
                <w:szCs w:val="18"/>
              </w:rPr>
            </w:pPr>
            <w:r w:rsidRPr="00E3531F">
              <w:rPr>
                <w:rFonts w:ascii="Arial" w:hAnsi="Arial" w:cs="Arial"/>
                <w:noProof/>
                <w:kern w:val="2"/>
                <w:sz w:val="18"/>
                <w:szCs w:val="18"/>
              </w:rPr>
              <w:drawing>
                <wp:inline distT="0" distB="0" distL="0" distR="0" wp14:anchorId="584A3546" wp14:editId="5B8C78D2">
                  <wp:extent cx="2891317" cy="857594"/>
                  <wp:effectExtent l="0" t="0" r="0" b="0"/>
                  <wp:docPr id="3" name="Picture 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medium confidenc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734" cy="861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286A2E" w14:textId="5A9F098E" w:rsidR="00D24C79" w:rsidRPr="00E3531F" w:rsidRDefault="00D24C79" w:rsidP="00B6040B">
            <w:pPr>
              <w:tabs>
                <w:tab w:val="center" w:pos="4560"/>
                <w:tab w:val="left" w:pos="4896"/>
                <w:tab w:val="left" w:pos="5472"/>
                <w:tab w:val="left" w:pos="6048"/>
                <w:tab w:val="left" w:pos="6624"/>
                <w:tab w:val="left" w:pos="7200"/>
                <w:tab w:val="left" w:pos="7776"/>
                <w:tab w:val="left" w:pos="8352"/>
                <w:tab w:val="left" w:pos="8928"/>
              </w:tabs>
              <w:jc w:val="center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</w:tbl>
    <w:p w14:paraId="4FD4EC7C" w14:textId="77777777" w:rsidR="00D24C79" w:rsidRPr="00E3531F" w:rsidRDefault="00D24C79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kern w:val="2"/>
          <w:sz w:val="20"/>
          <w:szCs w:val="20"/>
        </w:rPr>
      </w:pPr>
    </w:p>
    <w:p w14:paraId="36812E2F" w14:textId="77777777" w:rsidR="00D24C79" w:rsidRPr="00E3531F" w:rsidRDefault="00D24C79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kern w:val="2"/>
          <w:sz w:val="20"/>
          <w:szCs w:val="20"/>
        </w:rPr>
      </w:pPr>
    </w:p>
    <w:p w14:paraId="14D59273" w14:textId="77777777" w:rsidR="00D24C79" w:rsidRPr="00E3531F" w:rsidRDefault="00D24C79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kern w:val="2"/>
          <w:sz w:val="20"/>
          <w:szCs w:val="20"/>
        </w:rPr>
      </w:pPr>
    </w:p>
    <w:p w14:paraId="0D2B760D" w14:textId="77777777" w:rsidR="00074937" w:rsidRPr="00E3531F" w:rsidRDefault="00074937" w:rsidP="00074937">
      <w:pPr>
        <w:tabs>
          <w:tab w:val="center" w:pos="468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b/>
          <w:bCs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kern w:val="2"/>
          <w:sz w:val="20"/>
          <w:szCs w:val="20"/>
        </w:rPr>
        <w:t>SECTION 07 72 33</w:t>
      </w:r>
    </w:p>
    <w:p w14:paraId="575C828D" w14:textId="77777777" w:rsidR="00074937" w:rsidRPr="00E3531F" w:rsidRDefault="00074937" w:rsidP="00074937">
      <w:pPr>
        <w:tabs>
          <w:tab w:val="center" w:pos="468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b/>
          <w:bCs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kern w:val="2"/>
          <w:sz w:val="20"/>
          <w:szCs w:val="20"/>
        </w:rPr>
        <w:tab/>
        <w:t>ROOF ACCESSORIES</w:t>
      </w:r>
    </w:p>
    <w:p w14:paraId="13092D0C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b/>
          <w:bCs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kern w:val="2"/>
          <w:sz w:val="20"/>
          <w:szCs w:val="20"/>
        </w:rPr>
        <w:t>PART 1 - GENERAL</w:t>
      </w:r>
    </w:p>
    <w:p w14:paraId="6211E652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b/>
          <w:bCs/>
          <w:kern w:val="2"/>
          <w:sz w:val="20"/>
          <w:szCs w:val="20"/>
        </w:rPr>
      </w:pPr>
    </w:p>
    <w:p w14:paraId="63BDC422" w14:textId="4A3A2DB5" w:rsidR="00074937" w:rsidRPr="00E3531F" w:rsidRDefault="00074937" w:rsidP="00ED6B93">
      <w:pPr>
        <w:pStyle w:val="ListParagraph"/>
        <w:numPr>
          <w:ilvl w:val="1"/>
          <w:numId w:val="3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b/>
          <w:bCs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kern w:val="2"/>
          <w:sz w:val="20"/>
          <w:szCs w:val="20"/>
        </w:rPr>
        <w:t>SUMMARY</w:t>
      </w:r>
    </w:p>
    <w:p w14:paraId="5E5050D7" w14:textId="77777777" w:rsidR="00ED6B93" w:rsidRPr="00E3531F" w:rsidRDefault="00ED6B93" w:rsidP="00ED6B93">
      <w:pPr>
        <w:pStyle w:val="ListParagraph"/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/>
        <w:rPr>
          <w:rFonts w:ascii="Arial" w:hAnsi="Arial" w:cs="Arial"/>
          <w:b/>
          <w:bCs/>
          <w:kern w:val="2"/>
          <w:sz w:val="20"/>
          <w:szCs w:val="20"/>
        </w:rPr>
      </w:pPr>
    </w:p>
    <w:p w14:paraId="1DFBDDD5" w14:textId="38955136" w:rsidR="00074937" w:rsidRPr="00E3531F" w:rsidRDefault="00074937" w:rsidP="00ED6B9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kern w:val="2"/>
          <w:sz w:val="20"/>
          <w:szCs w:val="20"/>
        </w:rPr>
      </w:pPr>
      <w:r w:rsidRPr="00E3531F">
        <w:rPr>
          <w:rFonts w:ascii="Arial" w:hAnsi="Arial" w:cs="Arial"/>
          <w:kern w:val="2"/>
          <w:sz w:val="20"/>
          <w:szCs w:val="20"/>
        </w:rPr>
        <w:t>A.</w:t>
      </w:r>
      <w:r w:rsidRPr="00E3531F">
        <w:rPr>
          <w:rFonts w:ascii="Arial" w:hAnsi="Arial" w:cs="Arial"/>
          <w:kern w:val="2"/>
          <w:sz w:val="20"/>
          <w:szCs w:val="20"/>
        </w:rPr>
        <w:tab/>
        <w:t>Section Includes:</w:t>
      </w:r>
    </w:p>
    <w:p w14:paraId="6279FD48" w14:textId="39544EB4" w:rsidR="00074937" w:rsidRPr="00E3531F" w:rsidRDefault="00ED6B93" w:rsidP="00074937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REH DURA-HATCH EQUIPMENT SERIES</w:t>
      </w:r>
    </w:p>
    <w:p w14:paraId="7CF6A93D" w14:textId="6B5FB650" w:rsidR="00074937" w:rsidRPr="00E3531F" w:rsidRDefault="00ED6B93" w:rsidP="00ED6B93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REHV DURA-HATCH DOMED EQUIPMENT SERIES</w:t>
      </w:r>
      <w:r w:rsidR="00074937"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</w:t>
      </w:r>
    </w:p>
    <w:p w14:paraId="6AB730E4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88"/>
        <w:rPr>
          <w:rFonts w:ascii="Arial" w:hAnsi="Arial" w:cs="Arial"/>
          <w:color w:val="000000"/>
          <w:kern w:val="2"/>
          <w:sz w:val="20"/>
          <w:szCs w:val="20"/>
        </w:rPr>
      </w:pPr>
    </w:p>
    <w:p w14:paraId="10DB97E3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Related Requirements:</w:t>
      </w:r>
    </w:p>
    <w:p w14:paraId="535E9902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1.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Drawings and general provisions of the Contract, including General and Supplementary Conditions and Division 01 Specification Sections, apply to this Section.</w:t>
      </w:r>
    </w:p>
    <w:p w14:paraId="6F20CEBF" w14:textId="3DAF47DD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i/>
          <w:iCs/>
          <w:color w:val="008000"/>
          <w:kern w:val="2"/>
          <w:sz w:val="20"/>
          <w:szCs w:val="20"/>
        </w:rPr>
        <w:t xml:space="preserve">SPECIFIER: Revise section numbers and titles in subparagraphs below per CSI </w:t>
      </w:r>
      <w:r w:rsidR="00301089" w:rsidRPr="00E3531F">
        <w:rPr>
          <w:rFonts w:ascii="Arial" w:hAnsi="Arial" w:cs="Arial"/>
          <w:i/>
          <w:iCs/>
          <w:color w:val="008000"/>
          <w:kern w:val="2"/>
          <w:sz w:val="20"/>
          <w:szCs w:val="20"/>
        </w:rPr>
        <w:t>Master Format</w:t>
      </w:r>
      <w:r w:rsidRPr="00E3531F">
        <w:rPr>
          <w:rFonts w:ascii="Arial" w:hAnsi="Arial" w:cs="Arial"/>
          <w:b/>
          <w:i/>
          <w:color w:val="92D050"/>
          <w:kern w:val="2"/>
          <w:sz w:val="18"/>
          <w:szCs w:val="18"/>
        </w:rPr>
        <w:t>™</w:t>
      </w:r>
      <w:r w:rsidRPr="00E3531F">
        <w:rPr>
          <w:rFonts w:ascii="Arial" w:hAnsi="Arial" w:cs="Arial"/>
          <w:i/>
          <w:iCs/>
          <w:color w:val="008000"/>
          <w:kern w:val="2"/>
          <w:sz w:val="20"/>
          <w:szCs w:val="20"/>
        </w:rPr>
        <w:t xml:space="preserve"> and Project requirements.</w:t>
      </w:r>
    </w:p>
    <w:p w14:paraId="4D9AC2E1" w14:textId="6999267D" w:rsidR="00074937" w:rsidRPr="00E3531F" w:rsidRDefault="00DA0CAF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1</w:t>
      </w:r>
      <w:r w:rsidR="00074937" w:rsidRPr="00E3531F">
        <w:rPr>
          <w:rFonts w:ascii="Arial" w:hAnsi="Arial" w:cs="Arial"/>
          <w:color w:val="000000"/>
          <w:kern w:val="2"/>
          <w:sz w:val="20"/>
          <w:szCs w:val="20"/>
        </w:rPr>
        <w:t>.</w:t>
      </w:r>
      <w:r w:rsidR="00074937" w:rsidRPr="00E3531F">
        <w:rPr>
          <w:rFonts w:ascii="Arial" w:hAnsi="Arial" w:cs="Arial"/>
          <w:color w:val="000000"/>
          <w:kern w:val="2"/>
          <w:sz w:val="20"/>
          <w:szCs w:val="20"/>
        </w:rPr>
        <w:tab/>
        <w:t>Section 01 33 00 - Submittal Procedures:  For administrative and procedural requirements for processing of submittals during the construction phase.</w:t>
      </w:r>
    </w:p>
    <w:p w14:paraId="45332115" w14:textId="7B19D2FC" w:rsidR="00074937" w:rsidRPr="00E3531F" w:rsidRDefault="00DA0CAF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2</w:t>
      </w:r>
      <w:r w:rsidR="00074937" w:rsidRPr="00E3531F">
        <w:rPr>
          <w:rFonts w:ascii="Arial" w:hAnsi="Arial" w:cs="Arial"/>
          <w:color w:val="000000"/>
          <w:kern w:val="2"/>
          <w:sz w:val="20"/>
          <w:szCs w:val="20"/>
        </w:rPr>
        <w:t>.</w:t>
      </w:r>
      <w:r w:rsidR="00074937" w:rsidRPr="00E3531F">
        <w:rPr>
          <w:rFonts w:ascii="Arial" w:hAnsi="Arial" w:cs="Arial"/>
          <w:color w:val="000000"/>
          <w:kern w:val="2"/>
          <w:sz w:val="20"/>
          <w:szCs w:val="20"/>
        </w:rPr>
        <w:tab/>
        <w:t>Section 01 77 00 - Closeout Procedures:  For administrative and procedural requirements for completion of the Work.</w:t>
      </w:r>
    </w:p>
    <w:p w14:paraId="5588F952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/>
          <w:iCs/>
          <w:color w:val="008000"/>
          <w:kern w:val="2"/>
          <w:sz w:val="20"/>
          <w:szCs w:val="20"/>
        </w:rPr>
      </w:pPr>
      <w:r w:rsidRPr="00E3531F"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Retain subparagraphs below to suit Project requirements; revise section numbers and titles per project requirements.</w:t>
      </w:r>
    </w:p>
    <w:p w14:paraId="02D19EB4" w14:textId="6C468033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="00DA0CAF">
        <w:rPr>
          <w:rFonts w:ascii="Arial" w:hAnsi="Arial" w:cs="Arial"/>
          <w:color w:val="000000"/>
          <w:kern w:val="2"/>
          <w:sz w:val="20"/>
          <w:szCs w:val="20"/>
        </w:rPr>
        <w:t>3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Section 05 51 00 – Metal Stairs and Ladders and railings</w:t>
      </w:r>
    </w:p>
    <w:p w14:paraId="3EC1FFAF" w14:textId="0FC163CB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="00DA0CAF">
        <w:rPr>
          <w:rFonts w:ascii="Arial" w:hAnsi="Arial" w:cs="Arial"/>
          <w:color w:val="000000"/>
          <w:kern w:val="2"/>
          <w:sz w:val="20"/>
          <w:szCs w:val="20"/>
        </w:rPr>
        <w:t>4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Section 07 72 00 – Roof and Wall Specialties and Accessories</w:t>
      </w:r>
    </w:p>
    <w:p w14:paraId="337AC16E" w14:textId="62B77555" w:rsidR="00074937" w:rsidRPr="00E3531F" w:rsidRDefault="00DA0CAF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>5</w:t>
      </w:r>
      <w:r w:rsidR="00074937" w:rsidRPr="00E3531F">
        <w:rPr>
          <w:rFonts w:ascii="Arial" w:hAnsi="Arial" w:cs="Arial"/>
          <w:color w:val="000000"/>
          <w:kern w:val="2"/>
          <w:sz w:val="20"/>
          <w:szCs w:val="20"/>
        </w:rPr>
        <w:t>.</w:t>
      </w:r>
      <w:r w:rsidR="00074937"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Section 09 9100 - Painting: For field painting of roof hatches. </w:t>
      </w:r>
    </w:p>
    <w:p w14:paraId="075B762D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5AD14E53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  <w:sectPr w:rsidR="00074937" w:rsidRPr="00E3531F" w:rsidSect="0007493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720" w:right="864" w:bottom="360" w:left="864" w:header="720" w:footer="360" w:gutter="0"/>
          <w:cols w:space="720"/>
          <w:noEndnote/>
        </w:sectPr>
      </w:pPr>
    </w:p>
    <w:p w14:paraId="2AB6A5EA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1.02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ALLOWANCES</w:t>
      </w:r>
    </w:p>
    <w:p w14:paraId="23A38B95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542E9537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Roof access equipment hatches are part of a roof access and equipment hatch allowance.</w:t>
      </w:r>
    </w:p>
    <w:p w14:paraId="1A1F40C4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</w:p>
    <w:p w14:paraId="68262981" w14:textId="77777777" w:rsidR="00ED6B93" w:rsidRPr="00E3531F" w:rsidRDefault="00ED6B93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</w:p>
    <w:p w14:paraId="3C045441" w14:textId="51E20D54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1.03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REFERENCES</w:t>
      </w:r>
    </w:p>
    <w:p w14:paraId="0D210C2C" w14:textId="0FD4C2C9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i/>
          <w:iCs/>
          <w:color w:val="008000"/>
          <w:kern w:val="2"/>
          <w:sz w:val="20"/>
          <w:szCs w:val="20"/>
        </w:rPr>
        <w:t xml:space="preserve">SPECIFIER:  Use care when indicating the edition date of the referenced standards; these standards are subject to regular review, and </w:t>
      </w:r>
      <w:r w:rsidR="00ED6B93" w:rsidRPr="00E3531F">
        <w:rPr>
          <w:rFonts w:ascii="Arial" w:hAnsi="Arial" w:cs="Arial"/>
          <w:i/>
          <w:iCs/>
          <w:color w:val="008000"/>
          <w:kern w:val="2"/>
          <w:sz w:val="20"/>
          <w:szCs w:val="20"/>
        </w:rPr>
        <w:t>updated; accordingly,</w:t>
      </w:r>
      <w:r w:rsidRPr="00E3531F">
        <w:rPr>
          <w:rFonts w:ascii="Arial" w:hAnsi="Arial" w:cs="Arial"/>
          <w:i/>
          <w:iCs/>
          <w:color w:val="008000"/>
          <w:kern w:val="2"/>
          <w:sz w:val="20"/>
          <w:szCs w:val="20"/>
        </w:rPr>
        <w:t xml:space="preserve"> review list carefully for inclusion.</w:t>
      </w:r>
    </w:p>
    <w:p w14:paraId="75875D41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Reference Standards:</w:t>
      </w:r>
    </w:p>
    <w:p w14:paraId="65117B80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1.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ASTM International (ASTM):</w:t>
      </w:r>
    </w:p>
    <w:p w14:paraId="6ABBC520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ASTM A36/A36M-12, Standard Specification for Carbon Structural Steel</w:t>
      </w:r>
    </w:p>
    <w:p w14:paraId="40863E7B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ASTM A153/A153M-09, Standard Specification for Zinc Coating (Hot-Dip) on Iron and Steel Hardware </w:t>
      </w:r>
    </w:p>
    <w:p w14:paraId="7917D710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c.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ASTM A653/A653M-11, Standard Specification for Steel Sheet, Zinc-Coated (Galvanized) or Zinc-Iron Alloy Coated (Galvannealed) by the Hot-Dip Process</w:t>
      </w:r>
    </w:p>
    <w:p w14:paraId="22A26D9C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d.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ASTM A879/A879M-12, Standard Specification for Steel Sheet, Zinc Coated by the Electrolytic Process for Applications Requiring Designation of the Coating Mass on Each Surface</w:t>
      </w:r>
    </w:p>
    <w:p w14:paraId="4C53C99F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e.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ASTM A1008/A1008M-12a, Standard Specification for Steel, Sheet, Cold-Rolled, Carbon, Structural, High-Strength Low-Alloy, High-Strength Low-Alloy with Improved Formability, Solution Hardened, and Bake </w:t>
      </w:r>
      <w:proofErr w:type="spellStart"/>
      <w:r w:rsidRPr="00E3531F">
        <w:rPr>
          <w:rFonts w:ascii="Arial" w:hAnsi="Arial" w:cs="Arial"/>
          <w:color w:val="000000"/>
          <w:kern w:val="2"/>
          <w:sz w:val="20"/>
          <w:szCs w:val="20"/>
        </w:rPr>
        <w:t>Hardenable</w:t>
      </w:r>
      <w:proofErr w:type="spellEnd"/>
    </w:p>
    <w:p w14:paraId="456AAB55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f.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ASTM B209-10, Standard Specification for Aluminum and Aluminum-Alloy Sheet </w:t>
      </w:r>
    </w:p>
    <w:p w14:paraId="283BBC2A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and Plate</w:t>
      </w:r>
    </w:p>
    <w:p w14:paraId="16AE5A65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g.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ASTM B221-12a, Standard Specification for Aluminum and Aluminum-Alloy Extruded Bars, Rods, Wire, Profiles, and Tubes</w:t>
      </w:r>
    </w:p>
    <w:p w14:paraId="39CEA4F1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h.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ASTM F2329-11, Standard Specification for Zinc Coating, Hot-Dip, Requirements for Application to Carbon and Alloy Steel Bolts, Screws, Washers, Nuts, and Special Threaded Fasteners</w:t>
      </w:r>
    </w:p>
    <w:p w14:paraId="0380CA4E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2.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International Code Council (ICC):</w:t>
      </w:r>
    </w:p>
    <w:p w14:paraId="7EDDD47E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International Building Code (IBC) - [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current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] Edition.</w:t>
      </w:r>
    </w:p>
    <w:p w14:paraId="1F2DF4E4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41187FE8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1.04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ACTION SUBMITTALS</w:t>
      </w:r>
    </w:p>
    <w:p w14:paraId="63EFC025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8000"/>
          <w:kern w:val="2"/>
          <w:sz w:val="20"/>
          <w:szCs w:val="20"/>
        </w:rPr>
      </w:pPr>
      <w:r w:rsidRPr="00E3531F"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 Revise Section number in the paragraph below to match that used in the Project Manual.</w:t>
      </w:r>
    </w:p>
    <w:p w14:paraId="7FAB359C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6634B0A2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Submit in accordance with Section [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01 33 00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] [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other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]:</w:t>
      </w:r>
    </w:p>
    <w:p w14:paraId="0E692693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1.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Product Data:</w:t>
      </w:r>
    </w:p>
    <w:p w14:paraId="72F98235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Materials description for roof access equipment hatches including details showing mounting type, relationships to surrounding construction, hatch type, materials, and construction, and locking features.</w:t>
      </w:r>
    </w:p>
    <w:p w14:paraId="69051CEB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Installation instructions for each product specified.</w:t>
      </w:r>
    </w:p>
    <w:p w14:paraId="04335258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2.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Shop Drawings:  </w:t>
      </w:r>
    </w:p>
    <w:p w14:paraId="3FEAADD2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Include details of each hatch type, size and description of components, materials, attachment devices, description of frame and finish and construction details.</w:t>
      </w:r>
    </w:p>
    <w:p w14:paraId="291B1F71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Schedule showing each type of hatch, locations, sizes, latching or locking provisions, and other data pertinent to installation</w:t>
      </w:r>
    </w:p>
    <w:p w14:paraId="1091F6D7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c.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Indicate installation procedures and accessories required for a complete installation.</w:t>
      </w:r>
    </w:p>
    <w:p w14:paraId="7607D63E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25B2F027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1.05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QUALITY ASSURANCE</w:t>
      </w:r>
    </w:p>
    <w:p w14:paraId="5CB3C3BC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7768ECA5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Comply with standards referenced in Article 1.03 REFERENCES.</w:t>
      </w:r>
    </w:p>
    <w:p w14:paraId="0F4B5E9F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Provide roof hatches produced by a single manufacturer.</w:t>
      </w:r>
    </w:p>
    <w:p w14:paraId="5979A3CC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C.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Manufacturer Qualifications: Roof access equipment hatch must be manufactured by a company with a minimum of 5 years’ experience in production and sales of roof access equipment hatches.</w:t>
      </w:r>
    </w:p>
    <w:p w14:paraId="2A8D9F21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161E7C8C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1.06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DELIVERY, STORAGE, AND HANDLING</w:t>
      </w:r>
    </w:p>
    <w:p w14:paraId="2A9CCC3F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5C544801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Deliver, store, and handle roof hatches using means and methods that will prevent damage, deterioration, or loss.</w:t>
      </w:r>
    </w:p>
    <w:p w14:paraId="285B3444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1.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Deliver units in manufacturer's original packaging, properly labeled for identification.</w:t>
      </w:r>
    </w:p>
    <w:p w14:paraId="4DF0EFBE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Warranty: Provide manufacturer’s standard 5-year warranty. Roof access equipment hatch shall be free from 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lastRenderedPageBreak/>
        <w:t>manufacturer’s defects in materials and fabrication for a period of 5 years from the date of shipment. Should a product fail to function in normal use within this period, manufacturer shall furnish a replacement or a new part at manufacturers discretion.</w:t>
      </w:r>
    </w:p>
    <w:p w14:paraId="2F2A1A1A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  <w:sectPr w:rsidR="00074937" w:rsidRPr="00E3531F" w:rsidSect="00265670">
          <w:type w:val="continuous"/>
          <w:pgSz w:w="12240" w:h="15840"/>
          <w:pgMar w:top="720" w:right="864" w:bottom="360" w:left="864" w:header="720" w:footer="360" w:gutter="0"/>
          <w:cols w:space="720"/>
          <w:noEndnote/>
        </w:sectPr>
      </w:pPr>
    </w:p>
    <w:p w14:paraId="1BAA1F4B" w14:textId="77777777" w:rsidR="00301089" w:rsidRPr="00E3531F" w:rsidRDefault="00301089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</w:p>
    <w:p w14:paraId="7D381542" w14:textId="0864BCC2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PART 2 - PRODUCTS</w:t>
      </w:r>
    </w:p>
    <w:p w14:paraId="6B947F8F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3AEE7115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2.01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ROOF ACCESS EQUIPMENT HATCH MANUFACTURERS</w:t>
      </w:r>
    </w:p>
    <w:p w14:paraId="68750E44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6DB12629" w14:textId="430FB415" w:rsidR="00074937" w:rsidRPr="00E3531F" w:rsidRDefault="00074937" w:rsidP="00ED6B93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Acceptable Manufacturers:</w:t>
      </w:r>
    </w:p>
    <w:p w14:paraId="32F383B0" w14:textId="77777777" w:rsidR="00ED6B93" w:rsidRPr="00E3531F" w:rsidRDefault="00ED6B93" w:rsidP="00ED6B93">
      <w:pPr>
        <w:pStyle w:val="ListParagraph"/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/>
        <w:rPr>
          <w:rFonts w:ascii="Arial" w:hAnsi="Arial" w:cs="Arial"/>
          <w:color w:val="000000"/>
          <w:kern w:val="2"/>
          <w:sz w:val="20"/>
          <w:szCs w:val="20"/>
        </w:rPr>
      </w:pPr>
    </w:p>
    <w:p w14:paraId="4011DC78" w14:textId="79A529DE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Dur-Red Products - </w:t>
      </w:r>
      <w:r w:rsidR="00ED6B93" w:rsidRPr="00E3531F">
        <w:rPr>
          <w:rFonts w:ascii="Arial" w:hAnsi="Arial" w:cs="Arial"/>
          <w:color w:val="000000"/>
          <w:kern w:val="2"/>
          <w:sz w:val="20"/>
          <w:szCs w:val="20"/>
        </w:rPr>
        <w:t>Part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of Activar Construction Products Group</w:t>
      </w:r>
      <w:r w:rsidR="00ED6B93" w:rsidRPr="00E3531F">
        <w:rPr>
          <w:rFonts w:ascii="Arial" w:hAnsi="Arial" w:cs="Arial"/>
          <w:color w:val="000000"/>
          <w:kern w:val="2"/>
          <w:sz w:val="20"/>
          <w:szCs w:val="20"/>
        </w:rPr>
        <w:t>, Inc.</w:t>
      </w:r>
    </w:p>
    <w:p w14:paraId="0843BEE4" w14:textId="419A108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9702 Newton Av</w:t>
      </w:r>
      <w:r w:rsidR="00ED6B93" w:rsidRPr="00E3531F">
        <w:rPr>
          <w:rFonts w:ascii="Arial" w:hAnsi="Arial" w:cs="Arial"/>
          <w:color w:val="000000"/>
          <w:kern w:val="2"/>
          <w:sz w:val="20"/>
          <w:szCs w:val="20"/>
        </w:rPr>
        <w:t>enue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S</w:t>
      </w:r>
      <w:r w:rsidR="00ED6B93" w:rsidRPr="00E3531F">
        <w:rPr>
          <w:rFonts w:ascii="Arial" w:hAnsi="Arial" w:cs="Arial"/>
          <w:color w:val="000000"/>
          <w:kern w:val="2"/>
          <w:sz w:val="20"/>
          <w:szCs w:val="20"/>
        </w:rPr>
        <w:t>.</w:t>
      </w:r>
    </w:p>
    <w:p w14:paraId="29FED565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Bloomington, MN  55431</w:t>
      </w:r>
    </w:p>
    <w:p w14:paraId="304D4FBF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(800) 554-6077</w:t>
      </w:r>
    </w:p>
    <w:p w14:paraId="0E7C48C7" w14:textId="36196746" w:rsidR="00074937" w:rsidRPr="00E3531F" w:rsidRDefault="00074937" w:rsidP="00ED6B9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/>
        <w:rPr>
          <w:rFonts w:ascii="Arial" w:hAnsi="Arial" w:cs="Arial"/>
          <w:color w:val="000000"/>
          <w:kern w:val="2"/>
          <w:sz w:val="20"/>
          <w:szCs w:val="20"/>
        </w:rPr>
      </w:pPr>
    </w:p>
    <w:p w14:paraId="5100A9F2" w14:textId="29687E79" w:rsidR="00074937" w:rsidRPr="00E3531F" w:rsidRDefault="00ED6B93" w:rsidP="00ED6B9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Style w:val="Hypertext"/>
          <w:rFonts w:ascii="Arial" w:hAnsi="Arial" w:cs="Arial"/>
          <w:kern w:val="2"/>
          <w:sz w:val="20"/>
          <w:szCs w:val="20"/>
        </w:rPr>
      </w:pPr>
      <w:r w:rsidRPr="00E3531F">
        <w:tab/>
      </w:r>
      <w:r w:rsidRPr="00E3531F">
        <w:tab/>
      </w:r>
      <w:hyperlink r:id="rId12" w:history="1">
        <w:r w:rsidRPr="00E3531F">
          <w:rPr>
            <w:rStyle w:val="Hyperlink"/>
            <w:rFonts w:ascii="Arial" w:hAnsi="Arial" w:cs="Arial"/>
            <w:kern w:val="2"/>
            <w:sz w:val="20"/>
            <w:szCs w:val="20"/>
          </w:rPr>
          <w:t>www.activarcpg.com</w:t>
        </w:r>
      </w:hyperlink>
    </w:p>
    <w:p w14:paraId="218496D6" w14:textId="17A06B03" w:rsidR="00074937" w:rsidRPr="00E3531F" w:rsidRDefault="00ED6B93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Style w:val="Hypertext"/>
          <w:rFonts w:ascii="Arial" w:hAnsi="Arial" w:cs="Arial"/>
          <w:kern w:val="2"/>
          <w:sz w:val="20"/>
          <w:szCs w:val="20"/>
        </w:rPr>
        <w:t>info</w:t>
      </w:r>
      <w:r w:rsidR="00074937" w:rsidRPr="00E3531F">
        <w:rPr>
          <w:rStyle w:val="Hypertext"/>
          <w:rFonts w:ascii="Arial" w:hAnsi="Arial" w:cs="Arial"/>
          <w:kern w:val="2"/>
          <w:sz w:val="20"/>
          <w:szCs w:val="20"/>
        </w:rPr>
        <w:t>@activarcpg.com</w:t>
      </w:r>
    </w:p>
    <w:p w14:paraId="769B551F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401D8E1B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Substitutions:  Manufacturers seeking approval of their products are required to comply with the Owner's Instructions to Bidders, generally contained in the Project Manual.</w:t>
      </w:r>
    </w:p>
    <w:p w14:paraId="48E187C9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0F230C07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2.02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REHA SERIES - ALUMINUM EQUIPMENT HATCH</w:t>
      </w:r>
    </w:p>
    <w:p w14:paraId="4E91327F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334B16B1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Style REHA:  Aluminum roof equipment hatch.</w:t>
      </w:r>
    </w:p>
    <w:p w14:paraId="62B254FF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1.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Model REHA- [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insert remainder of model number from subparagraph 6 below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].</w:t>
      </w:r>
    </w:p>
    <w:p w14:paraId="6E73AC86" w14:textId="1EB59125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2.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Cover:  Insulated, </w:t>
      </w:r>
      <w:r w:rsidR="0015481F" w:rsidRPr="00E3531F">
        <w:rPr>
          <w:rFonts w:ascii="Arial" w:hAnsi="Arial" w:cs="Arial"/>
          <w:color w:val="000000"/>
          <w:kern w:val="2"/>
          <w:sz w:val="20"/>
          <w:szCs w:val="20"/>
        </w:rPr>
        <w:t>11-gauge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aluminum exterior and </w:t>
      </w:r>
      <w:r w:rsidR="0015481F" w:rsidRPr="00E3531F">
        <w:rPr>
          <w:rFonts w:ascii="Arial" w:hAnsi="Arial" w:cs="Arial"/>
          <w:color w:val="000000"/>
          <w:kern w:val="2"/>
          <w:sz w:val="20"/>
          <w:szCs w:val="20"/>
        </w:rPr>
        <w:t>18-gauge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aluminum liner, with continuous bulb-type neoprene door seal.</w:t>
      </w:r>
    </w:p>
    <w:p w14:paraId="66AE947A" w14:textId="5E3F330D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Insulation: </w:t>
      </w:r>
      <w:r w:rsidR="00ED6B93"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1</w:t>
      </w:r>
      <w:r w:rsidR="00AA59D0" w:rsidRPr="00E3531F">
        <w:rPr>
          <w:rFonts w:ascii="Arial" w:hAnsi="Arial" w:cs="Arial"/>
          <w:color w:val="000000"/>
          <w:kern w:val="2"/>
          <w:sz w:val="20"/>
          <w:szCs w:val="20"/>
        </w:rPr>
        <w:t>-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inch (25.40 mm) thick polyisocyanurate insulation.</w:t>
      </w:r>
    </w:p>
    <w:p w14:paraId="5282F9A4" w14:textId="68D49614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3.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Curb:  Insulated, </w:t>
      </w:r>
      <w:r w:rsidR="0015481F" w:rsidRPr="00E3531F">
        <w:rPr>
          <w:rFonts w:ascii="Arial" w:hAnsi="Arial" w:cs="Arial"/>
          <w:color w:val="000000"/>
          <w:kern w:val="2"/>
          <w:sz w:val="20"/>
          <w:szCs w:val="20"/>
        </w:rPr>
        <w:t>11-gauge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aluminum, 12 inches (305 mm) high with 4 inch (101.60 mm) wide flange for securing to roof deck.</w:t>
      </w:r>
    </w:p>
    <w:p w14:paraId="2FD8371F" w14:textId="3E8E67AA" w:rsidR="00074937" w:rsidRPr="00E3531F" w:rsidRDefault="00074937" w:rsidP="00ED6B9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Insulation: </w:t>
      </w:r>
      <w:r w:rsidR="00ED6B93" w:rsidRPr="00E3531F">
        <w:rPr>
          <w:rFonts w:ascii="Arial" w:hAnsi="Arial" w:cs="Arial"/>
          <w:color w:val="000000"/>
          <w:kern w:val="2"/>
          <w:sz w:val="20"/>
          <w:szCs w:val="20"/>
        </w:rPr>
        <w:t>1</w:t>
      </w:r>
      <w:r w:rsidR="00AA59D0" w:rsidRPr="00E3531F">
        <w:rPr>
          <w:rFonts w:ascii="Arial" w:hAnsi="Arial" w:cs="Arial"/>
          <w:color w:val="000000"/>
          <w:kern w:val="2"/>
          <w:sz w:val="20"/>
          <w:szCs w:val="20"/>
        </w:rPr>
        <w:t>-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inch (25.40 mm) thick polyisocyanurate insulation.</w:t>
      </w:r>
    </w:p>
    <w:p w14:paraId="14C7711D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4.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bookmarkStart w:id="0" w:name="_Hlk124319105"/>
      <w:r w:rsidRPr="00E3531F">
        <w:rPr>
          <w:rFonts w:ascii="Arial" w:hAnsi="Arial" w:cs="Arial"/>
          <w:color w:val="000000"/>
          <w:kern w:val="2"/>
          <w:sz w:val="20"/>
          <w:szCs w:val="20"/>
        </w:rPr>
        <w:t>Hardware:  Heavy duty galvanneal steel or aluminum hinge with bolt pin, Pressure intensifiers with compression springs provide lift assistance.  Adjustable torsion springs will be provided for oversized models.  Clear zinc-plated steel hold-open arm with red plastic coating, Two-point universal spring latches on each cover with exterior and interior handles.</w:t>
      </w:r>
      <w:bookmarkEnd w:id="0"/>
    </w:p>
    <w:p w14:paraId="424B18A3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5.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Hatch Finish:  Powder coat silver texture.</w:t>
      </w:r>
    </w:p>
    <w:p w14:paraId="55FCFA68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6.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Hatch Opening Size (width by hinge length):</w:t>
      </w:r>
    </w:p>
    <w:p w14:paraId="651F55C6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REHA-</w:t>
      </w:r>
      <w:proofErr w:type="gramStart"/>
      <w:r w:rsidRPr="00E3531F">
        <w:rPr>
          <w:rFonts w:ascii="Arial" w:hAnsi="Arial" w:cs="Arial"/>
          <w:color w:val="000000"/>
          <w:kern w:val="2"/>
          <w:sz w:val="20"/>
          <w:szCs w:val="20"/>
        </w:rPr>
        <w:t>4848ST</w:t>
      </w:r>
      <w:proofErr w:type="gramEnd"/>
      <w:r w:rsidRPr="00E3531F">
        <w:rPr>
          <w:rFonts w:ascii="Arial" w:hAnsi="Arial" w:cs="Arial"/>
          <w:color w:val="000000"/>
          <w:kern w:val="2"/>
          <w:sz w:val="20"/>
          <w:szCs w:val="20"/>
        </w:rPr>
        <w:t>: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48 inches x 48 inches (1219.20 mm x 1219.20 mm)</w:t>
      </w:r>
    </w:p>
    <w:p w14:paraId="7E2A7FA4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REHA-6060ST: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60 inches x 60 inches (1524.0 mm x 1524.0 mm)</w:t>
      </w:r>
    </w:p>
    <w:p w14:paraId="3F6FBA4D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c.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REHA-</w:t>
      </w:r>
      <w:proofErr w:type="gramStart"/>
      <w:r w:rsidRPr="00E3531F">
        <w:rPr>
          <w:rFonts w:ascii="Arial" w:hAnsi="Arial" w:cs="Arial"/>
          <w:color w:val="000000"/>
          <w:kern w:val="2"/>
          <w:sz w:val="20"/>
          <w:szCs w:val="20"/>
        </w:rPr>
        <w:t>6096ST</w:t>
      </w:r>
      <w:proofErr w:type="gramEnd"/>
      <w:r w:rsidRPr="00E3531F">
        <w:rPr>
          <w:rFonts w:ascii="Arial" w:hAnsi="Arial" w:cs="Arial"/>
          <w:color w:val="000000"/>
          <w:kern w:val="2"/>
          <w:sz w:val="20"/>
          <w:szCs w:val="20"/>
        </w:rPr>
        <w:t>:    60 inches x 96 inches (1524.0 mm x 2438.40 mm)</w:t>
      </w:r>
    </w:p>
    <w:p w14:paraId="3C4B0266" w14:textId="7A02D97E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d.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REHA-</w:t>
      </w:r>
      <w:proofErr w:type="gramStart"/>
      <w:r w:rsidRPr="00E3531F">
        <w:rPr>
          <w:rFonts w:ascii="Arial" w:hAnsi="Arial" w:cs="Arial"/>
          <w:color w:val="000000"/>
          <w:kern w:val="2"/>
          <w:sz w:val="20"/>
          <w:szCs w:val="20"/>
        </w:rPr>
        <w:t>7272ST</w:t>
      </w:r>
      <w:proofErr w:type="gramEnd"/>
      <w:r w:rsidRPr="00E3531F">
        <w:rPr>
          <w:rFonts w:ascii="Arial" w:hAnsi="Arial" w:cs="Arial"/>
          <w:color w:val="000000"/>
          <w:kern w:val="2"/>
          <w:sz w:val="20"/>
          <w:szCs w:val="20"/>
        </w:rPr>
        <w:t>:    72 inches x 72 inches (1828.80 mm x 1828.80 mm)</w:t>
      </w:r>
    </w:p>
    <w:p w14:paraId="24A7E882" w14:textId="5A5EAC2F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e.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REHA-</w:t>
      </w:r>
      <w:proofErr w:type="gramStart"/>
      <w:r w:rsidRPr="00E3531F">
        <w:rPr>
          <w:rFonts w:ascii="Arial" w:hAnsi="Arial" w:cs="Arial"/>
          <w:color w:val="000000"/>
          <w:kern w:val="2"/>
          <w:sz w:val="20"/>
          <w:szCs w:val="20"/>
        </w:rPr>
        <w:t>7296ST</w:t>
      </w:r>
      <w:proofErr w:type="gramEnd"/>
      <w:r w:rsidRPr="00E3531F">
        <w:rPr>
          <w:rFonts w:ascii="Arial" w:hAnsi="Arial" w:cs="Arial"/>
          <w:color w:val="000000"/>
          <w:kern w:val="2"/>
          <w:sz w:val="20"/>
          <w:szCs w:val="20"/>
        </w:rPr>
        <w:t>:    72 inches x 96 inches (1828.80 mm x 2438.40 mm)</w:t>
      </w:r>
    </w:p>
    <w:p w14:paraId="410F82E6" w14:textId="2F47F7BE" w:rsidR="00DB0B17" w:rsidRPr="00E3531F" w:rsidRDefault="00DB0B1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f. 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>&lt;Insert dimensions&gt;</w:t>
      </w:r>
    </w:p>
    <w:p w14:paraId="716BD7D0" w14:textId="51433767" w:rsidR="00AC63E2" w:rsidRPr="00E3531F" w:rsidRDefault="00AC63E2" w:rsidP="00AC63E2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20C4C4EC" w14:textId="532D0DFE" w:rsidR="00AC63E2" w:rsidRPr="00E3531F" w:rsidRDefault="00AC63E2" w:rsidP="00AC63E2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E3531F">
        <w:rPr>
          <w:rFonts w:ascii="Arial" w:hAnsi="Arial" w:cs="Arial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ab/>
        <w:t>7. Model REHA Options:</w:t>
      </w:r>
    </w:p>
    <w:p w14:paraId="37C357A5" w14:textId="77777777" w:rsidR="00AC63E2" w:rsidRPr="00E3531F" w:rsidRDefault="00AC63E2" w:rsidP="00AC63E2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/>
          <w:iCs/>
          <w:color w:val="008000"/>
          <w:kern w:val="2"/>
          <w:sz w:val="20"/>
          <w:szCs w:val="20"/>
        </w:rPr>
      </w:pPr>
      <w:r w:rsidRPr="00E3531F"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 Select specific options listed below, if desired.</w:t>
      </w:r>
    </w:p>
    <w:p w14:paraId="5C061A79" w14:textId="4D337809" w:rsidR="00AC63E2" w:rsidRPr="00E3531F" w:rsidRDefault="00AC63E2" w:rsidP="00AC63E2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Double Wall Curb</w:t>
      </w:r>
    </w:p>
    <w:p w14:paraId="51A8BC09" w14:textId="4FAA882B" w:rsidR="00301089" w:rsidRDefault="00AC63E2" w:rsidP="00DA0CAF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Curb Mounted</w:t>
      </w:r>
    </w:p>
    <w:p w14:paraId="3CF96039" w14:textId="77777777" w:rsidR="00DA0CAF" w:rsidRPr="003D1F51" w:rsidRDefault="00DA0CAF" w:rsidP="00DA0CAF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3D1F51">
        <w:rPr>
          <w:rFonts w:ascii="Arial" w:hAnsi="Arial" w:cs="Arial"/>
          <w:iCs/>
          <w:kern w:val="2"/>
          <w:sz w:val="20"/>
          <w:szCs w:val="20"/>
        </w:rPr>
        <w:t xml:space="preserve">Curb Heights, choose from 13 inches </w:t>
      </w:r>
      <w:r>
        <w:rPr>
          <w:rFonts w:ascii="Arial" w:hAnsi="Arial" w:cs="Arial"/>
          <w:iCs/>
          <w:kern w:val="2"/>
          <w:sz w:val="20"/>
          <w:szCs w:val="20"/>
        </w:rPr>
        <w:t xml:space="preserve">(330.2 mm) </w:t>
      </w:r>
      <w:r w:rsidRPr="003D1F51">
        <w:rPr>
          <w:rFonts w:ascii="Arial" w:hAnsi="Arial" w:cs="Arial"/>
          <w:iCs/>
          <w:kern w:val="2"/>
          <w:sz w:val="20"/>
          <w:szCs w:val="20"/>
        </w:rPr>
        <w:t xml:space="preserve">up to 24 inches </w:t>
      </w:r>
      <w:r>
        <w:rPr>
          <w:rFonts w:ascii="Arial" w:hAnsi="Arial" w:cs="Arial"/>
          <w:iCs/>
          <w:kern w:val="2"/>
          <w:sz w:val="20"/>
          <w:szCs w:val="20"/>
        </w:rPr>
        <w:t xml:space="preserve">(609.6 mm) </w:t>
      </w:r>
      <w:r w:rsidRPr="003D1F51">
        <w:rPr>
          <w:rFonts w:ascii="Arial" w:hAnsi="Arial" w:cs="Arial"/>
          <w:iCs/>
          <w:kern w:val="2"/>
          <w:sz w:val="20"/>
          <w:szCs w:val="20"/>
        </w:rPr>
        <w:t>in height; [____inches]</w:t>
      </w:r>
    </w:p>
    <w:p w14:paraId="36F4BAB9" w14:textId="46666467" w:rsidR="00AC63E2" w:rsidRPr="00E3531F" w:rsidRDefault="00AC63E2" w:rsidP="00AC63E2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1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Fiberboard Insulated Curb</w:t>
      </w:r>
    </w:p>
    <w:p w14:paraId="65AC244B" w14:textId="77777777" w:rsidR="00AC63E2" w:rsidRPr="00E3531F" w:rsidRDefault="00AC63E2" w:rsidP="00AC63E2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Energy-efficient polyisocyanurate insulation, 2 inches (50.8mm) (R-12) on curb walls.</w:t>
      </w:r>
    </w:p>
    <w:p w14:paraId="17F95054" w14:textId="067901E0" w:rsidR="00AC63E2" w:rsidRPr="00E3531F" w:rsidRDefault="00AC63E2" w:rsidP="00AC63E2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1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x 6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Wood Nailer </w:t>
      </w:r>
      <w:r w:rsidR="00FD11BD" w:rsidRPr="00E3531F">
        <w:rPr>
          <w:rFonts w:ascii="Arial" w:hAnsi="Arial" w:cs="Arial"/>
          <w:iCs/>
          <w:kern w:val="2"/>
          <w:sz w:val="20"/>
          <w:szCs w:val="20"/>
        </w:rPr>
        <w:t>Top/Polyisocyanurate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Bottom of Curb</w:t>
      </w:r>
    </w:p>
    <w:p w14:paraId="528B5C63" w14:textId="4A219A37" w:rsidR="00AC63E2" w:rsidRPr="00E3531F" w:rsidRDefault="00AC63E2" w:rsidP="00AC63E2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Stainless hardware.</w:t>
      </w:r>
    </w:p>
    <w:p w14:paraId="588F9AD1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18332ABB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2.03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REHG SERIES - GALVANNEAL STEEL EQUIPMENT HATCH</w:t>
      </w:r>
    </w:p>
    <w:p w14:paraId="7DFB0380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21C22EDA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lastRenderedPageBreak/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Style REHG:  Galvanneal steel roof equipment hatch.</w:t>
      </w:r>
    </w:p>
    <w:p w14:paraId="318C23A8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1.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Model REHG.</w:t>
      </w:r>
    </w:p>
    <w:p w14:paraId="6840C24A" w14:textId="0A182520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2.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Cover:  Insulated, 14-gauge galvanneal steel exterior and 22-gauge galvanneal steel liner, with continuous bulb-type neoprene door seal.</w:t>
      </w:r>
    </w:p>
    <w:p w14:paraId="176A7E0E" w14:textId="665AB24B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Insulation:  </w:t>
      </w:r>
      <w:r w:rsidR="00ED6B93" w:rsidRPr="00E3531F">
        <w:rPr>
          <w:rFonts w:ascii="Arial" w:hAnsi="Arial" w:cs="Arial"/>
          <w:color w:val="000000"/>
          <w:kern w:val="2"/>
          <w:sz w:val="20"/>
          <w:szCs w:val="20"/>
        </w:rPr>
        <w:t>1</w:t>
      </w:r>
      <w:r w:rsidR="00DB0B17" w:rsidRPr="00E3531F">
        <w:rPr>
          <w:rFonts w:ascii="Arial" w:hAnsi="Arial" w:cs="Arial"/>
          <w:color w:val="000000"/>
          <w:kern w:val="2"/>
          <w:sz w:val="20"/>
          <w:szCs w:val="20"/>
        </w:rPr>
        <w:t>-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inch (25.40 mm) thick polyisocyanurate insulation.</w:t>
      </w:r>
    </w:p>
    <w:p w14:paraId="292AA4EC" w14:textId="015D8462" w:rsidR="00074937" w:rsidRPr="00E3531F" w:rsidRDefault="00074937" w:rsidP="00DB0B1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3.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Curb:  Insulated, 14-gauge galvanneal steel, 12 inches (305 mm) high with 4 inch (101.60 mm) wide flange for securing to roof deck.</w:t>
      </w:r>
    </w:p>
    <w:p w14:paraId="19547607" w14:textId="3F5A2C2D" w:rsidR="00074937" w:rsidRPr="00E3531F" w:rsidRDefault="00074937" w:rsidP="00ED6B93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Insulation:  </w:t>
      </w:r>
      <w:r w:rsidR="00DB0B17" w:rsidRPr="00E3531F">
        <w:rPr>
          <w:rFonts w:ascii="Arial" w:hAnsi="Arial" w:cs="Arial"/>
          <w:color w:val="000000"/>
          <w:kern w:val="2"/>
          <w:sz w:val="20"/>
          <w:szCs w:val="20"/>
        </w:rPr>
        <w:t>1-inch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(25.40 mm) polyisocyanurate insulation.</w:t>
      </w:r>
    </w:p>
    <w:p w14:paraId="5840BC5D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4.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Hardware:  Heavy duty galvanneal steel or aluminum hinge with bolt pin, Pressure intensifiers with compression springs provide lift assistance.  Adjustable torsion springs will be provided for oversized models.  Clear zinc-plated steel hold-open arm with red plastic coating, Two-point universal spring latches on each cover with exterior and interior handles.</w:t>
      </w:r>
    </w:p>
    <w:p w14:paraId="4687231C" w14:textId="0314A725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5.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Hatch Finish:  Powder coat gray</w:t>
      </w:r>
      <w:r w:rsidR="00ED6B93"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texture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.</w:t>
      </w:r>
    </w:p>
    <w:p w14:paraId="495AD585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6.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Hatch Opening Size (width by hinge length):</w:t>
      </w:r>
    </w:p>
    <w:p w14:paraId="3CBE1BD2" w14:textId="1F1BF8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REHG-4848G</w:t>
      </w:r>
      <w:r w:rsidR="00ED6B93" w:rsidRPr="00E3531F">
        <w:rPr>
          <w:rFonts w:ascii="Arial" w:hAnsi="Arial" w:cs="Arial"/>
          <w:color w:val="000000"/>
          <w:kern w:val="2"/>
          <w:sz w:val="20"/>
          <w:szCs w:val="20"/>
        </w:rPr>
        <w:t>T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:    48 inches x 48 inches (1219.20 mm x 1219.20 mm)</w:t>
      </w:r>
    </w:p>
    <w:p w14:paraId="643E0C39" w14:textId="0F17B0BF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REHG-6060G</w:t>
      </w:r>
      <w:r w:rsidR="00ED6B93" w:rsidRPr="00E3531F">
        <w:rPr>
          <w:rFonts w:ascii="Arial" w:hAnsi="Arial" w:cs="Arial"/>
          <w:color w:val="000000"/>
          <w:kern w:val="2"/>
          <w:sz w:val="20"/>
          <w:szCs w:val="20"/>
        </w:rPr>
        <w:t>T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:    60 inches x 60 inches (1524.0 mm x 1524.0 mm)</w:t>
      </w:r>
    </w:p>
    <w:p w14:paraId="3B67C4BE" w14:textId="4A5CF29C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c.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REHG-6096G</w:t>
      </w:r>
      <w:r w:rsidR="00ED6B93" w:rsidRPr="00E3531F">
        <w:rPr>
          <w:rFonts w:ascii="Arial" w:hAnsi="Arial" w:cs="Arial"/>
          <w:color w:val="000000"/>
          <w:kern w:val="2"/>
          <w:sz w:val="20"/>
          <w:szCs w:val="20"/>
        </w:rPr>
        <w:t>T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:    60 inches x 96 inches (1524.0 mm x 2438.40 mm)</w:t>
      </w:r>
    </w:p>
    <w:p w14:paraId="16F3854B" w14:textId="7D007930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d.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REHG-7272G</w:t>
      </w:r>
      <w:r w:rsidR="00ED6B93" w:rsidRPr="00E3531F">
        <w:rPr>
          <w:rFonts w:ascii="Arial" w:hAnsi="Arial" w:cs="Arial"/>
          <w:color w:val="000000"/>
          <w:kern w:val="2"/>
          <w:sz w:val="20"/>
          <w:szCs w:val="20"/>
        </w:rPr>
        <w:t>T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:    72 inches x 72 inches (1828.80 mm x 1828.80 mm)</w:t>
      </w:r>
    </w:p>
    <w:p w14:paraId="163618C8" w14:textId="54B17FE1" w:rsidR="00DB0B17" w:rsidRPr="00E3531F" w:rsidRDefault="00DB0B1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e. 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>&lt;Insert dimensions&gt;</w:t>
      </w:r>
    </w:p>
    <w:p w14:paraId="206BAFB0" w14:textId="5E3FA583" w:rsidR="00AC63E2" w:rsidRPr="00E3531F" w:rsidRDefault="00AC63E2" w:rsidP="00AC63E2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63738169" w14:textId="18925946" w:rsidR="00AC63E2" w:rsidRPr="00E3531F" w:rsidRDefault="00AC63E2" w:rsidP="00AC63E2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E3531F">
        <w:rPr>
          <w:rFonts w:ascii="Arial" w:hAnsi="Arial" w:cs="Arial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ab/>
        <w:t>7. Model REHG Options:</w:t>
      </w:r>
    </w:p>
    <w:p w14:paraId="6138893C" w14:textId="77777777" w:rsidR="00AC63E2" w:rsidRPr="00E3531F" w:rsidRDefault="00AC63E2" w:rsidP="00AC63E2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/>
          <w:iCs/>
          <w:color w:val="008000"/>
          <w:kern w:val="2"/>
          <w:sz w:val="20"/>
          <w:szCs w:val="20"/>
        </w:rPr>
      </w:pPr>
      <w:r w:rsidRPr="00E3531F"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 Select specific options listed below, if desired.</w:t>
      </w:r>
    </w:p>
    <w:p w14:paraId="50F5B8CF" w14:textId="77777777" w:rsidR="00AC63E2" w:rsidRPr="00E3531F" w:rsidRDefault="00AC63E2" w:rsidP="00AC63E2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Double Wall Curb</w:t>
      </w:r>
    </w:p>
    <w:p w14:paraId="7DBFBA42" w14:textId="77777777" w:rsidR="00AC63E2" w:rsidRPr="00E3531F" w:rsidRDefault="00AC63E2" w:rsidP="00AC63E2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Curb Mounted</w:t>
      </w:r>
    </w:p>
    <w:p w14:paraId="0F77037A" w14:textId="77777777" w:rsidR="00DA0CAF" w:rsidRPr="003D1F51" w:rsidRDefault="00DA0CAF" w:rsidP="00DA0CAF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3D1F51">
        <w:rPr>
          <w:rFonts w:ascii="Arial" w:hAnsi="Arial" w:cs="Arial"/>
          <w:iCs/>
          <w:kern w:val="2"/>
          <w:sz w:val="20"/>
          <w:szCs w:val="20"/>
        </w:rPr>
        <w:t xml:space="preserve">Curb Heights, choose from 13 inches </w:t>
      </w:r>
      <w:r>
        <w:rPr>
          <w:rFonts w:ascii="Arial" w:hAnsi="Arial" w:cs="Arial"/>
          <w:iCs/>
          <w:kern w:val="2"/>
          <w:sz w:val="20"/>
          <w:szCs w:val="20"/>
        </w:rPr>
        <w:t xml:space="preserve">(330.2 mm) </w:t>
      </w:r>
      <w:r w:rsidRPr="003D1F51">
        <w:rPr>
          <w:rFonts w:ascii="Arial" w:hAnsi="Arial" w:cs="Arial"/>
          <w:iCs/>
          <w:kern w:val="2"/>
          <w:sz w:val="20"/>
          <w:szCs w:val="20"/>
        </w:rPr>
        <w:t xml:space="preserve">up to 24 inches </w:t>
      </w:r>
      <w:r>
        <w:rPr>
          <w:rFonts w:ascii="Arial" w:hAnsi="Arial" w:cs="Arial"/>
          <w:iCs/>
          <w:kern w:val="2"/>
          <w:sz w:val="20"/>
          <w:szCs w:val="20"/>
        </w:rPr>
        <w:t xml:space="preserve">(609.6 mm) </w:t>
      </w:r>
      <w:r w:rsidRPr="003D1F51">
        <w:rPr>
          <w:rFonts w:ascii="Arial" w:hAnsi="Arial" w:cs="Arial"/>
          <w:iCs/>
          <w:kern w:val="2"/>
          <w:sz w:val="20"/>
          <w:szCs w:val="20"/>
        </w:rPr>
        <w:t>in height; [____inches]</w:t>
      </w:r>
    </w:p>
    <w:p w14:paraId="63C76F19" w14:textId="21887D5B" w:rsidR="00AC63E2" w:rsidRPr="00E3531F" w:rsidRDefault="00AC63E2" w:rsidP="00AC63E2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1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Fiberboard Insulated Curb</w:t>
      </w:r>
    </w:p>
    <w:p w14:paraId="74FDF762" w14:textId="417799B0" w:rsidR="00AC63E2" w:rsidRPr="00E3531F" w:rsidRDefault="00AC63E2" w:rsidP="00AC63E2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Energy-efficient polyisocyanurate insulation, 2 inches (50.8mm) (R-12) on curb walls</w:t>
      </w:r>
    </w:p>
    <w:p w14:paraId="4E085A9E" w14:textId="028DFCFA" w:rsidR="00AC63E2" w:rsidRPr="00E3531F" w:rsidRDefault="00AC63E2" w:rsidP="00AC63E2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1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x 6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Wood Nailer </w:t>
      </w:r>
      <w:r w:rsidR="00FD11BD" w:rsidRPr="00E3531F">
        <w:rPr>
          <w:rFonts w:ascii="Arial" w:hAnsi="Arial" w:cs="Arial"/>
          <w:iCs/>
          <w:kern w:val="2"/>
          <w:sz w:val="20"/>
          <w:szCs w:val="20"/>
        </w:rPr>
        <w:t>Top/Polyisocyanurate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Bottom of Curb</w:t>
      </w:r>
    </w:p>
    <w:p w14:paraId="174D40AD" w14:textId="33C33841" w:rsidR="00074937" w:rsidRPr="00E3531F" w:rsidRDefault="00AC63E2" w:rsidP="00AC63E2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Stainless hardware</w:t>
      </w:r>
    </w:p>
    <w:p w14:paraId="09B6E9B1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492FF1A9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2.04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REHGA SERIES - GALVANNEAL STEEL CURB, ALUMINUM COVER EQUIPMENT HATCH</w:t>
      </w:r>
    </w:p>
    <w:p w14:paraId="4F56A960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4AAC9E91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Style REHGA:  Galvanneal steel curb with aluminum cover roof equipment hatch.</w:t>
      </w:r>
    </w:p>
    <w:p w14:paraId="5B4C0095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1.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Model REHGA- [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insert remainder of model number from subparagraph 6 below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].</w:t>
      </w:r>
    </w:p>
    <w:p w14:paraId="0DBF4127" w14:textId="03803E35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2.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Cover:  Insulated, </w:t>
      </w:r>
      <w:r w:rsidR="0015481F" w:rsidRPr="00E3531F">
        <w:rPr>
          <w:rFonts w:ascii="Arial" w:hAnsi="Arial" w:cs="Arial"/>
          <w:color w:val="000000"/>
          <w:kern w:val="2"/>
          <w:sz w:val="20"/>
          <w:szCs w:val="20"/>
        </w:rPr>
        <w:t>11-gauge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aluminum exterior and </w:t>
      </w:r>
      <w:r w:rsidR="0015481F" w:rsidRPr="00E3531F">
        <w:rPr>
          <w:rFonts w:ascii="Arial" w:hAnsi="Arial" w:cs="Arial"/>
          <w:color w:val="000000"/>
          <w:kern w:val="2"/>
          <w:sz w:val="20"/>
          <w:szCs w:val="20"/>
        </w:rPr>
        <w:t>18-gauge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aluminum liner, with continuous bulb-type neoprene door seal.</w:t>
      </w:r>
    </w:p>
    <w:p w14:paraId="7D3333A8" w14:textId="337C8254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Insulation:  1</w:t>
      </w:r>
      <w:r w:rsidR="00DB0B17" w:rsidRPr="00E3531F">
        <w:rPr>
          <w:rFonts w:ascii="Arial" w:hAnsi="Arial" w:cs="Arial"/>
          <w:color w:val="000000"/>
          <w:kern w:val="2"/>
          <w:sz w:val="20"/>
          <w:szCs w:val="20"/>
        </w:rPr>
        <w:t>-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inch (25.40 mm) thick polyisocyanurate insulation.</w:t>
      </w:r>
    </w:p>
    <w:p w14:paraId="468B156D" w14:textId="5D246229" w:rsidR="00074937" w:rsidRPr="00E3531F" w:rsidRDefault="00074937" w:rsidP="00DB0B1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3.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Curb:  Insulated, 14-gauge galvanneal steel, 12 inches (305 mm) high with 4 inch (101.60 mm) wide flange for securing to roof deck.</w:t>
      </w:r>
    </w:p>
    <w:p w14:paraId="441C3E6F" w14:textId="173AB301" w:rsidR="00074937" w:rsidRPr="00E3531F" w:rsidRDefault="00074937" w:rsidP="001E197E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Insulation:  </w:t>
      </w:r>
      <w:r w:rsidR="00DB0B17" w:rsidRPr="00E3531F">
        <w:rPr>
          <w:rFonts w:ascii="Arial" w:hAnsi="Arial" w:cs="Arial"/>
          <w:color w:val="000000"/>
          <w:kern w:val="2"/>
          <w:sz w:val="20"/>
          <w:szCs w:val="20"/>
        </w:rPr>
        <w:t>1-inch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(25.40 mm) polyisocyanurate insulation.</w:t>
      </w:r>
    </w:p>
    <w:p w14:paraId="0A93FC9F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4.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Hardware: Heavy duty galvanneal steel or aluminum hinge with bolt pin, Pressure intensifiers with compression springs provide lift assistance.  Adjustable torsion springs will be provided for oversized models.  Clear zinc-plated steel hold-open arm with red plastic coating, Two-point universal spring latches on each cover with exterior and interior handles.</w:t>
      </w:r>
    </w:p>
    <w:p w14:paraId="6A4F207F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5.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Hatch Finish:  Powder coat silver texture.</w:t>
      </w:r>
    </w:p>
    <w:p w14:paraId="789EA5F0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6.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Hatch Opening Size (width by hinge length):</w:t>
      </w:r>
    </w:p>
    <w:p w14:paraId="7950E76A" w14:textId="6F9587AB" w:rsidR="00074937" w:rsidRPr="00E3531F" w:rsidRDefault="00DB0B1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="00074937"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REHGA-</w:t>
      </w:r>
      <w:proofErr w:type="gramStart"/>
      <w:r w:rsidR="00074937" w:rsidRPr="00E3531F">
        <w:rPr>
          <w:rFonts w:ascii="Arial" w:hAnsi="Arial" w:cs="Arial"/>
          <w:color w:val="000000"/>
          <w:kern w:val="2"/>
          <w:sz w:val="20"/>
          <w:szCs w:val="20"/>
        </w:rPr>
        <w:t>7296ST</w:t>
      </w:r>
      <w:proofErr w:type="gramEnd"/>
      <w:r w:rsidR="00074937" w:rsidRPr="00E3531F">
        <w:rPr>
          <w:rFonts w:ascii="Arial" w:hAnsi="Arial" w:cs="Arial"/>
          <w:color w:val="000000"/>
          <w:kern w:val="2"/>
          <w:sz w:val="20"/>
          <w:szCs w:val="20"/>
        </w:rPr>
        <w:t>:  72 inches x 96 inches (1828.80 mm x 2438.40 mm).</w:t>
      </w:r>
    </w:p>
    <w:p w14:paraId="41D60654" w14:textId="3B07FCF3" w:rsidR="00DB0B17" w:rsidRPr="00E3531F" w:rsidRDefault="00DB0B1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b. 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>&lt;Insert dimensions&gt;</w:t>
      </w:r>
    </w:p>
    <w:p w14:paraId="2CB0802F" w14:textId="0A3264D8" w:rsidR="00AC63E2" w:rsidRPr="00E3531F" w:rsidRDefault="00AC63E2" w:rsidP="00AC63E2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7A3620B5" w14:textId="4B509D54" w:rsidR="00AC63E2" w:rsidRPr="00E3531F" w:rsidRDefault="00AC63E2" w:rsidP="00AC63E2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E3531F">
        <w:rPr>
          <w:rFonts w:ascii="Arial" w:hAnsi="Arial" w:cs="Arial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ab/>
        <w:t>7. Model REHGA Options:</w:t>
      </w:r>
    </w:p>
    <w:p w14:paraId="0991B3F9" w14:textId="77777777" w:rsidR="00AC63E2" w:rsidRPr="00E3531F" w:rsidRDefault="00AC63E2" w:rsidP="00AC63E2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/>
          <w:iCs/>
          <w:color w:val="008000"/>
          <w:kern w:val="2"/>
          <w:sz w:val="20"/>
          <w:szCs w:val="20"/>
        </w:rPr>
      </w:pPr>
      <w:r w:rsidRPr="00E3531F"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 Select specific options listed below, if desired.</w:t>
      </w:r>
    </w:p>
    <w:p w14:paraId="35B20072" w14:textId="77777777" w:rsidR="00AC63E2" w:rsidRPr="00E3531F" w:rsidRDefault="00AC63E2" w:rsidP="00AC63E2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Double Wall Curb</w:t>
      </w:r>
    </w:p>
    <w:p w14:paraId="08C7D69B" w14:textId="77777777" w:rsidR="00AC63E2" w:rsidRPr="00E3531F" w:rsidRDefault="00AC63E2" w:rsidP="00AC63E2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Curb Mounted</w:t>
      </w:r>
    </w:p>
    <w:p w14:paraId="464CCCB8" w14:textId="77777777" w:rsidR="00DA0CAF" w:rsidRPr="003D1F51" w:rsidRDefault="00DA0CAF" w:rsidP="00DA0CAF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3D1F51">
        <w:rPr>
          <w:rFonts w:ascii="Arial" w:hAnsi="Arial" w:cs="Arial"/>
          <w:iCs/>
          <w:kern w:val="2"/>
          <w:sz w:val="20"/>
          <w:szCs w:val="20"/>
        </w:rPr>
        <w:t xml:space="preserve">Curb Heights, choose from 13 inches </w:t>
      </w:r>
      <w:r>
        <w:rPr>
          <w:rFonts w:ascii="Arial" w:hAnsi="Arial" w:cs="Arial"/>
          <w:iCs/>
          <w:kern w:val="2"/>
          <w:sz w:val="20"/>
          <w:szCs w:val="20"/>
        </w:rPr>
        <w:t xml:space="preserve">(330.2 mm) </w:t>
      </w:r>
      <w:r w:rsidRPr="003D1F51">
        <w:rPr>
          <w:rFonts w:ascii="Arial" w:hAnsi="Arial" w:cs="Arial"/>
          <w:iCs/>
          <w:kern w:val="2"/>
          <w:sz w:val="20"/>
          <w:szCs w:val="20"/>
        </w:rPr>
        <w:t xml:space="preserve">up to 24 inches </w:t>
      </w:r>
      <w:r>
        <w:rPr>
          <w:rFonts w:ascii="Arial" w:hAnsi="Arial" w:cs="Arial"/>
          <w:iCs/>
          <w:kern w:val="2"/>
          <w:sz w:val="20"/>
          <w:szCs w:val="20"/>
        </w:rPr>
        <w:t xml:space="preserve">(609.6 mm) </w:t>
      </w:r>
      <w:r w:rsidRPr="003D1F51">
        <w:rPr>
          <w:rFonts w:ascii="Arial" w:hAnsi="Arial" w:cs="Arial"/>
          <w:iCs/>
          <w:kern w:val="2"/>
          <w:sz w:val="20"/>
          <w:szCs w:val="20"/>
        </w:rPr>
        <w:t>in height; [____inches]</w:t>
      </w:r>
    </w:p>
    <w:p w14:paraId="64734DE1" w14:textId="3D2AFFEB" w:rsidR="00AC63E2" w:rsidRPr="00E3531F" w:rsidRDefault="00AC63E2" w:rsidP="00AC63E2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1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Fiberboard Insulated Curb</w:t>
      </w:r>
    </w:p>
    <w:p w14:paraId="367F9D29" w14:textId="6EB07BE6" w:rsidR="00AC63E2" w:rsidRPr="00E3531F" w:rsidRDefault="00AC63E2" w:rsidP="00AC63E2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Energy-efficient polyisocyanurate insulation, 2 inches (50.8mm) (R-12) on curb walls</w:t>
      </w:r>
    </w:p>
    <w:p w14:paraId="58BD015D" w14:textId="449BEFBC" w:rsidR="00AC63E2" w:rsidRPr="00E3531F" w:rsidRDefault="00AC63E2" w:rsidP="00AC63E2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1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x 6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Wood Nailer </w:t>
      </w:r>
      <w:r w:rsidR="00FD11BD" w:rsidRPr="00E3531F">
        <w:rPr>
          <w:rFonts w:ascii="Arial" w:hAnsi="Arial" w:cs="Arial"/>
          <w:iCs/>
          <w:kern w:val="2"/>
          <w:sz w:val="20"/>
          <w:szCs w:val="20"/>
        </w:rPr>
        <w:t>Top/Polyisocyanurate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Bottom of Curb</w:t>
      </w:r>
    </w:p>
    <w:p w14:paraId="4A5356CF" w14:textId="35882237" w:rsidR="00AC63E2" w:rsidRPr="00E3531F" w:rsidRDefault="00AC63E2" w:rsidP="00AC63E2">
      <w:pPr>
        <w:pStyle w:val="ListParagraph"/>
        <w:numPr>
          <w:ilvl w:val="0"/>
          <w:numId w:val="7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Stainless hardware</w:t>
      </w:r>
    </w:p>
    <w:p w14:paraId="2FCAB7D5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</w:p>
    <w:p w14:paraId="0EFB36A1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2.05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REHVA SERIES - DOMED ALUMINUM EQUIPMENT HATCH</w:t>
      </w:r>
    </w:p>
    <w:p w14:paraId="566B8691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76165ED6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Style REHVA:  Domed aluminum roof equipment hatch.</w:t>
      </w:r>
    </w:p>
    <w:p w14:paraId="534122BD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1.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Model REHVA- [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insert remainder of model number from subparagraph 6 below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].</w:t>
      </w:r>
    </w:p>
    <w:p w14:paraId="04DE9530" w14:textId="5778E706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2.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Cover:  Insulated, </w:t>
      </w:r>
      <w:r w:rsidR="0015481F" w:rsidRPr="00E3531F">
        <w:rPr>
          <w:rFonts w:ascii="Arial" w:hAnsi="Arial" w:cs="Arial"/>
          <w:color w:val="000000"/>
          <w:kern w:val="2"/>
          <w:sz w:val="20"/>
          <w:szCs w:val="20"/>
        </w:rPr>
        <w:t>11-gauge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aluminum exterior and </w:t>
      </w:r>
      <w:r w:rsidR="0015481F" w:rsidRPr="00E3531F">
        <w:rPr>
          <w:rFonts w:ascii="Arial" w:hAnsi="Arial" w:cs="Arial"/>
          <w:color w:val="000000"/>
          <w:kern w:val="2"/>
          <w:sz w:val="20"/>
          <w:szCs w:val="20"/>
        </w:rPr>
        <w:t>18-gauge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aluminum liner, with continuous bulb-type neoprene door seal.</w:t>
      </w:r>
    </w:p>
    <w:p w14:paraId="298743D8" w14:textId="4723A107" w:rsidR="00074937" w:rsidRPr="00E3531F" w:rsidRDefault="00074937" w:rsidP="001E197E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Insulation:  1</w:t>
      </w:r>
      <w:r w:rsidR="00DB0B17" w:rsidRPr="00E3531F">
        <w:rPr>
          <w:rFonts w:ascii="Arial" w:hAnsi="Arial" w:cs="Arial"/>
          <w:color w:val="000000"/>
          <w:kern w:val="2"/>
          <w:sz w:val="20"/>
          <w:szCs w:val="20"/>
        </w:rPr>
        <w:t>-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inch (25.40 mm) thick polyisocyanurate insulation.</w:t>
      </w:r>
    </w:p>
    <w:p w14:paraId="45428185" w14:textId="051B00F3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Dome</w:t>
      </w:r>
      <w:r w:rsidR="001E197E"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Type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: </w:t>
      </w:r>
      <w:r w:rsidR="001E197E"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Double-glazed (insulating) 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acrylic dome</w:t>
      </w:r>
      <w:r w:rsidR="001E197E" w:rsidRPr="00E3531F">
        <w:rPr>
          <w:rFonts w:ascii="Arial" w:hAnsi="Arial" w:cs="Arial"/>
          <w:color w:val="000000"/>
          <w:kern w:val="2"/>
          <w:sz w:val="20"/>
          <w:szCs w:val="20"/>
        </w:rPr>
        <w:t>s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,</w:t>
      </w:r>
      <w:r w:rsidR="001E197E"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clear over white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set in 0.070 inch (1.78 mm) extruded aluminum alloy #6063-T5 frame, with self-contained sloping condensation and weepage gutter for drainage.</w:t>
      </w:r>
    </w:p>
    <w:p w14:paraId="236FB32B" w14:textId="43A28859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3.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Curb:  Insulated, </w:t>
      </w:r>
      <w:r w:rsidR="0015481F" w:rsidRPr="00E3531F">
        <w:rPr>
          <w:rFonts w:ascii="Arial" w:hAnsi="Arial" w:cs="Arial"/>
          <w:color w:val="000000"/>
          <w:kern w:val="2"/>
          <w:sz w:val="20"/>
          <w:szCs w:val="20"/>
        </w:rPr>
        <w:t>11-gauge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aluminum, 12 inches (305 mm) high with 4 inch (101.60 mm) wide flange for securing to roof deck.</w:t>
      </w:r>
    </w:p>
    <w:p w14:paraId="4A6A8E5B" w14:textId="38DB3744" w:rsidR="00074937" w:rsidRPr="00E3531F" w:rsidRDefault="00074937" w:rsidP="001E197E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Insulation:  1</w:t>
      </w:r>
      <w:r w:rsidR="001E197E"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inch (25.40 mm) thick polyisocyanurate insulation.</w:t>
      </w:r>
    </w:p>
    <w:p w14:paraId="74E41A8A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4.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Hardware: Heavy duty galvanneal steel or aluminum hinge with bolt pin, Pressure intensifiers with compression springs provide lift assistance.  Adjustable torsion springs will be provided for oversized models.  Clear zinc-plated steel hold-open arm with red plastic coating, Two-point universal spring latches on each cover with exterior and interior handles.</w:t>
      </w:r>
    </w:p>
    <w:p w14:paraId="6DDB0608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5.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Hatch Finish:  Powder coat silver texture.</w:t>
      </w:r>
    </w:p>
    <w:p w14:paraId="06836250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6.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Hatch Opening Size (width by hinge length):</w:t>
      </w:r>
    </w:p>
    <w:p w14:paraId="795F3ED9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REHVA-</w:t>
      </w:r>
      <w:proofErr w:type="gramStart"/>
      <w:r w:rsidRPr="00E3531F">
        <w:rPr>
          <w:rFonts w:ascii="Arial" w:hAnsi="Arial" w:cs="Arial"/>
          <w:color w:val="000000"/>
          <w:kern w:val="2"/>
          <w:sz w:val="20"/>
          <w:szCs w:val="20"/>
        </w:rPr>
        <w:t>7272ST</w:t>
      </w:r>
      <w:proofErr w:type="gramEnd"/>
      <w:r w:rsidRPr="00E3531F">
        <w:rPr>
          <w:rFonts w:ascii="Arial" w:hAnsi="Arial" w:cs="Arial"/>
          <w:color w:val="000000"/>
          <w:kern w:val="2"/>
          <w:sz w:val="20"/>
          <w:szCs w:val="20"/>
        </w:rPr>
        <w:t>:  72 inches x 72 inches (1828.80 mm x 1828.80 mm).</w:t>
      </w:r>
    </w:p>
    <w:p w14:paraId="55FAF5FA" w14:textId="4D559878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REHVA-</w:t>
      </w:r>
      <w:proofErr w:type="gramStart"/>
      <w:r w:rsidRPr="00E3531F">
        <w:rPr>
          <w:rFonts w:ascii="Arial" w:hAnsi="Arial" w:cs="Arial"/>
          <w:color w:val="000000"/>
          <w:kern w:val="2"/>
          <w:sz w:val="20"/>
          <w:szCs w:val="20"/>
        </w:rPr>
        <w:t>7296ST</w:t>
      </w:r>
      <w:proofErr w:type="gramEnd"/>
      <w:r w:rsidRPr="00E3531F">
        <w:rPr>
          <w:rFonts w:ascii="Arial" w:hAnsi="Arial" w:cs="Arial"/>
          <w:color w:val="000000"/>
          <w:kern w:val="2"/>
          <w:sz w:val="20"/>
          <w:szCs w:val="20"/>
        </w:rPr>
        <w:t>:  72 inches x 96 inches (1828.80 mm x 2438.40 mm).</w:t>
      </w:r>
    </w:p>
    <w:p w14:paraId="67C72123" w14:textId="5001A529" w:rsidR="00DB0B17" w:rsidRPr="00E3531F" w:rsidRDefault="00DB0B1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c. 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>&lt;Insert dimensions&gt;</w:t>
      </w:r>
    </w:p>
    <w:p w14:paraId="51C4E9C5" w14:textId="77777777" w:rsidR="00AC63E2" w:rsidRPr="00E3531F" w:rsidRDefault="00AC63E2" w:rsidP="00AC63E2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E3531F">
        <w:rPr>
          <w:rFonts w:ascii="Arial" w:hAnsi="Arial" w:cs="Arial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ab/>
      </w:r>
    </w:p>
    <w:p w14:paraId="7EB9E759" w14:textId="6B434716" w:rsidR="00AC63E2" w:rsidRPr="00E3531F" w:rsidRDefault="00AC63E2" w:rsidP="00AC63E2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E3531F">
        <w:rPr>
          <w:rFonts w:ascii="Arial" w:hAnsi="Arial" w:cs="Arial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ab/>
        <w:t>7. Model REHVA Options:</w:t>
      </w:r>
    </w:p>
    <w:p w14:paraId="3CED4787" w14:textId="77777777" w:rsidR="00AC63E2" w:rsidRPr="00E3531F" w:rsidRDefault="00AC63E2" w:rsidP="00AC63E2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/>
          <w:iCs/>
          <w:color w:val="008000"/>
          <w:kern w:val="2"/>
          <w:sz w:val="20"/>
          <w:szCs w:val="20"/>
        </w:rPr>
      </w:pPr>
      <w:r w:rsidRPr="00E3531F"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 Select specific options listed below, if desired.</w:t>
      </w:r>
    </w:p>
    <w:p w14:paraId="75DDEC2B" w14:textId="77777777" w:rsidR="00AC63E2" w:rsidRPr="00E3531F" w:rsidRDefault="00AC63E2" w:rsidP="00AC63E2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Double Wall Curb</w:t>
      </w:r>
    </w:p>
    <w:p w14:paraId="5DBA1D90" w14:textId="77777777" w:rsidR="00AC63E2" w:rsidRPr="00E3531F" w:rsidRDefault="00AC63E2" w:rsidP="00AC63E2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Curb Mounted</w:t>
      </w:r>
    </w:p>
    <w:p w14:paraId="38E6A1B6" w14:textId="77777777" w:rsidR="00DA0CAF" w:rsidRPr="003D1F51" w:rsidRDefault="00DA0CAF" w:rsidP="00DA0CAF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3D1F51">
        <w:rPr>
          <w:rFonts w:ascii="Arial" w:hAnsi="Arial" w:cs="Arial"/>
          <w:iCs/>
          <w:kern w:val="2"/>
          <w:sz w:val="20"/>
          <w:szCs w:val="20"/>
        </w:rPr>
        <w:t xml:space="preserve">Curb Heights, choose from 13 inches </w:t>
      </w:r>
      <w:r>
        <w:rPr>
          <w:rFonts w:ascii="Arial" w:hAnsi="Arial" w:cs="Arial"/>
          <w:iCs/>
          <w:kern w:val="2"/>
          <w:sz w:val="20"/>
          <w:szCs w:val="20"/>
        </w:rPr>
        <w:t xml:space="preserve">(330.2 mm) </w:t>
      </w:r>
      <w:r w:rsidRPr="003D1F51">
        <w:rPr>
          <w:rFonts w:ascii="Arial" w:hAnsi="Arial" w:cs="Arial"/>
          <w:iCs/>
          <w:kern w:val="2"/>
          <w:sz w:val="20"/>
          <w:szCs w:val="20"/>
        </w:rPr>
        <w:t xml:space="preserve">up to 24 inches </w:t>
      </w:r>
      <w:r>
        <w:rPr>
          <w:rFonts w:ascii="Arial" w:hAnsi="Arial" w:cs="Arial"/>
          <w:iCs/>
          <w:kern w:val="2"/>
          <w:sz w:val="20"/>
          <w:szCs w:val="20"/>
        </w:rPr>
        <w:t xml:space="preserve">(609.6 mm) </w:t>
      </w:r>
      <w:r w:rsidRPr="003D1F51">
        <w:rPr>
          <w:rFonts w:ascii="Arial" w:hAnsi="Arial" w:cs="Arial"/>
          <w:iCs/>
          <w:kern w:val="2"/>
          <w:sz w:val="20"/>
          <w:szCs w:val="20"/>
        </w:rPr>
        <w:t>in height; [____inches]</w:t>
      </w:r>
    </w:p>
    <w:p w14:paraId="369A4C03" w14:textId="63B52F9D" w:rsidR="00AC63E2" w:rsidRPr="00E3531F" w:rsidRDefault="00AC63E2" w:rsidP="00AC63E2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1</w:t>
      </w:r>
      <w:r w:rsidR="00DA0CA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Fiberboard Insulated Curb</w:t>
      </w:r>
    </w:p>
    <w:p w14:paraId="5862D080" w14:textId="7B3AF971" w:rsidR="00AC63E2" w:rsidRPr="00E3531F" w:rsidRDefault="00AC63E2" w:rsidP="00AC63E2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Energy-efficient polyisocyanurate insulation, 2 inches (50.8mm) (R-12) on curb walls</w:t>
      </w:r>
    </w:p>
    <w:p w14:paraId="61E5AE4B" w14:textId="6003B6C5" w:rsidR="00AC63E2" w:rsidRPr="00E3531F" w:rsidRDefault="00AC63E2" w:rsidP="00AC63E2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1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x 6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Wood Nailer </w:t>
      </w:r>
      <w:r w:rsidR="00FD11BD" w:rsidRPr="00E3531F">
        <w:rPr>
          <w:rFonts w:ascii="Arial" w:hAnsi="Arial" w:cs="Arial"/>
          <w:iCs/>
          <w:kern w:val="2"/>
          <w:sz w:val="20"/>
          <w:szCs w:val="20"/>
        </w:rPr>
        <w:t>Top/Polyisocyanurate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Bottom of Curb</w:t>
      </w:r>
    </w:p>
    <w:p w14:paraId="435C4D63" w14:textId="1C9E2D42" w:rsidR="00AC63E2" w:rsidRPr="00E3531F" w:rsidRDefault="00AC63E2" w:rsidP="00AC63E2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Stainless hardware</w:t>
      </w:r>
    </w:p>
    <w:p w14:paraId="7B9B973C" w14:textId="2080544C" w:rsidR="00AC63E2" w:rsidRPr="00E3531F" w:rsidRDefault="00AC63E2" w:rsidP="00AC63E2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Double Polycarbonate Clear over White Domes</w:t>
      </w:r>
    </w:p>
    <w:p w14:paraId="3BD726B9" w14:textId="0BE13EAD" w:rsidR="00AC63E2" w:rsidRPr="00E3531F" w:rsidRDefault="00AC63E2" w:rsidP="00AC63E2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Acrylic Single Dome White</w:t>
      </w:r>
    </w:p>
    <w:p w14:paraId="5B2E1D08" w14:textId="14EBB8C1" w:rsidR="00AC63E2" w:rsidRPr="00E3531F" w:rsidRDefault="00F017C5" w:rsidP="00AC63E2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Polycarbonate Single Dome White</w:t>
      </w:r>
    </w:p>
    <w:p w14:paraId="17BB6E6F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0C886069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2.06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REHVG SERIES - DOMED GALVANNEAL STEEL CURB EQUIPMENT HATCH</w:t>
      </w:r>
    </w:p>
    <w:p w14:paraId="66E74594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516529C3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Style REHVG:  Domed galvanneal steel roof equipment hatch.</w:t>
      </w:r>
    </w:p>
    <w:p w14:paraId="3100065E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1.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Model REHVG- [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insert remainder of model number from subparagraph 6 below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].</w:t>
      </w:r>
    </w:p>
    <w:p w14:paraId="69010688" w14:textId="7B646305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2.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Cover:  Insulated, 14-gauge galvanneal steel exterior and 22-gauge galvanneal steel liner, with continuous bulb-type neoprene door seal.</w:t>
      </w:r>
    </w:p>
    <w:p w14:paraId="28C742C1" w14:textId="5607A60B" w:rsidR="00074937" w:rsidRPr="00E3531F" w:rsidRDefault="00074937" w:rsidP="001E197E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Insulation:  1</w:t>
      </w:r>
      <w:r w:rsidR="00DB0B17" w:rsidRPr="00E3531F">
        <w:rPr>
          <w:rFonts w:ascii="Arial" w:hAnsi="Arial" w:cs="Arial"/>
          <w:color w:val="000000"/>
          <w:kern w:val="2"/>
          <w:sz w:val="20"/>
          <w:szCs w:val="20"/>
        </w:rPr>
        <w:t>-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inch (25.40 mm) thick </w:t>
      </w:r>
      <w:r w:rsidR="001E197E" w:rsidRPr="00E3531F">
        <w:rPr>
          <w:rFonts w:ascii="Arial" w:hAnsi="Arial" w:cs="Arial"/>
          <w:color w:val="000000"/>
          <w:kern w:val="2"/>
          <w:sz w:val="20"/>
          <w:szCs w:val="20"/>
        </w:rPr>
        <w:t>polyisocyanurate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insulation.</w:t>
      </w:r>
    </w:p>
    <w:p w14:paraId="7F58B682" w14:textId="3FDE0A1C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="001E197E" w:rsidRPr="00E3531F">
        <w:rPr>
          <w:rFonts w:ascii="Arial" w:hAnsi="Arial" w:cs="Arial"/>
          <w:color w:val="000000"/>
          <w:kern w:val="2"/>
          <w:sz w:val="20"/>
          <w:szCs w:val="20"/>
        </w:rPr>
        <w:t>Dome Type: Double-glazed (insulating) acrylic domes, clear over white set in 0.070 inch (1.78 mm) extruded aluminum alloy #6063-T5 frame, with self-contained sloping condensation and weepage gutter for drainage.</w:t>
      </w:r>
    </w:p>
    <w:p w14:paraId="0C9E493B" w14:textId="2A1644A5" w:rsidR="00074937" w:rsidRPr="00E3531F" w:rsidRDefault="00074937" w:rsidP="00E3531F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3.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Curb:  Insulated, 14-gauge galvanneal steel, 12 inches (305 mm) high with 4 inch (101.60 mm) wide flange for securing to roof deck.</w:t>
      </w:r>
    </w:p>
    <w:p w14:paraId="38FFEBAF" w14:textId="758F631C" w:rsidR="00074937" w:rsidRPr="00E3531F" w:rsidRDefault="00074937" w:rsidP="001E197E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Insulation:  </w:t>
      </w:r>
      <w:r w:rsidR="00DB0B17" w:rsidRPr="00E3531F">
        <w:rPr>
          <w:rFonts w:ascii="Arial" w:hAnsi="Arial" w:cs="Arial"/>
          <w:color w:val="000000"/>
          <w:kern w:val="2"/>
          <w:sz w:val="20"/>
          <w:szCs w:val="20"/>
        </w:rPr>
        <w:t>1-inch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(25.40 mm) polyisocyanurate insulation.</w:t>
      </w:r>
    </w:p>
    <w:p w14:paraId="4D01739D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4.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Hardware: Heavy duty galvanneal steel or aluminum hinge with bolt pin, Pressure intensifiers with compression springs provide lift assistance.  Adjustable torsion springs will be provided for oversized models.  Clear zinc-plated steel hold-open arm with red plastic coating, Two-point universal spring latches on each cover with exterior and interior handles.</w:t>
      </w:r>
    </w:p>
    <w:p w14:paraId="4BBD1C1C" w14:textId="185404D1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5.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Hatch Finish:  Powder coat gray</w:t>
      </w:r>
      <w:r w:rsidR="001E197E"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texture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.</w:t>
      </w:r>
    </w:p>
    <w:p w14:paraId="30EC425A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6.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Hatch Opening Size (width by hinge length):</w:t>
      </w:r>
    </w:p>
    <w:p w14:paraId="73C5DA90" w14:textId="4DC8E07C" w:rsidR="00F017C5" w:rsidRDefault="00074937" w:rsidP="00301089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REHVG-7272G:  72 inches x 72 inches (1828.80 mm x 1828.80 mm)</w:t>
      </w:r>
    </w:p>
    <w:p w14:paraId="2E58D6FB" w14:textId="49F06B0D" w:rsidR="00E3531F" w:rsidRPr="00E3531F" w:rsidRDefault="00E3531F" w:rsidP="00301089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>
        <w:rPr>
          <w:rFonts w:ascii="Arial" w:hAnsi="Arial" w:cs="Arial"/>
          <w:color w:val="000000"/>
          <w:kern w:val="2"/>
          <w:sz w:val="20"/>
          <w:szCs w:val="20"/>
        </w:rPr>
        <w:t xml:space="preserve">b. </w:t>
      </w:r>
      <w:r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3D1F51">
        <w:rPr>
          <w:rFonts w:ascii="Arial" w:hAnsi="Arial" w:cs="Arial"/>
          <w:kern w:val="2"/>
          <w:sz w:val="20"/>
          <w:szCs w:val="20"/>
        </w:rPr>
        <w:t>&lt;Insert dimensions&gt;</w:t>
      </w:r>
    </w:p>
    <w:p w14:paraId="5DFDD03B" w14:textId="77777777" w:rsidR="00301089" w:rsidRPr="00E3531F" w:rsidRDefault="00F017C5" w:rsidP="00301089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E3531F">
        <w:rPr>
          <w:rFonts w:ascii="Arial" w:hAnsi="Arial" w:cs="Arial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ab/>
      </w:r>
    </w:p>
    <w:p w14:paraId="1C1C6A3F" w14:textId="608A7F8F" w:rsidR="00301089" w:rsidRPr="00E3531F" w:rsidRDefault="00301089" w:rsidP="00301089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E3531F">
        <w:rPr>
          <w:rFonts w:ascii="Arial" w:hAnsi="Arial" w:cs="Arial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ab/>
      </w:r>
      <w:r w:rsidR="00F017C5" w:rsidRPr="00E3531F">
        <w:rPr>
          <w:rFonts w:ascii="Arial" w:hAnsi="Arial" w:cs="Arial"/>
          <w:kern w:val="2"/>
          <w:sz w:val="20"/>
          <w:szCs w:val="20"/>
        </w:rPr>
        <w:t>7. Model REHVG Options:</w:t>
      </w:r>
    </w:p>
    <w:p w14:paraId="59A4E051" w14:textId="68F50DB9" w:rsidR="00F017C5" w:rsidRPr="00E3531F" w:rsidRDefault="00F017C5" w:rsidP="00301089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E3531F"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 Select specific options listed below, if desired.</w:t>
      </w:r>
    </w:p>
    <w:p w14:paraId="253E65BC" w14:textId="77777777" w:rsidR="00F017C5" w:rsidRPr="00E3531F" w:rsidRDefault="00F017C5" w:rsidP="00F017C5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Double Wall Curb</w:t>
      </w:r>
    </w:p>
    <w:p w14:paraId="65D19CC2" w14:textId="77777777" w:rsidR="00F017C5" w:rsidRPr="00E3531F" w:rsidRDefault="00F017C5" w:rsidP="00F017C5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Curb Mounted</w:t>
      </w:r>
    </w:p>
    <w:p w14:paraId="38F080C3" w14:textId="77777777" w:rsidR="00DA0CAF" w:rsidRPr="003D1F51" w:rsidRDefault="00DA0CAF" w:rsidP="00DA0CAF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3D1F51">
        <w:rPr>
          <w:rFonts w:ascii="Arial" w:hAnsi="Arial" w:cs="Arial"/>
          <w:iCs/>
          <w:kern w:val="2"/>
          <w:sz w:val="20"/>
          <w:szCs w:val="20"/>
        </w:rPr>
        <w:t xml:space="preserve">Curb Heights, choose from 13 inches </w:t>
      </w:r>
      <w:r>
        <w:rPr>
          <w:rFonts w:ascii="Arial" w:hAnsi="Arial" w:cs="Arial"/>
          <w:iCs/>
          <w:kern w:val="2"/>
          <w:sz w:val="20"/>
          <w:szCs w:val="20"/>
        </w:rPr>
        <w:t xml:space="preserve">(330.2 mm) </w:t>
      </w:r>
      <w:r w:rsidRPr="003D1F51">
        <w:rPr>
          <w:rFonts w:ascii="Arial" w:hAnsi="Arial" w:cs="Arial"/>
          <w:iCs/>
          <w:kern w:val="2"/>
          <w:sz w:val="20"/>
          <w:szCs w:val="20"/>
        </w:rPr>
        <w:t xml:space="preserve">up to 24 inches </w:t>
      </w:r>
      <w:r>
        <w:rPr>
          <w:rFonts w:ascii="Arial" w:hAnsi="Arial" w:cs="Arial"/>
          <w:iCs/>
          <w:kern w:val="2"/>
          <w:sz w:val="20"/>
          <w:szCs w:val="20"/>
        </w:rPr>
        <w:t xml:space="preserve">(609.6 mm) </w:t>
      </w:r>
      <w:r w:rsidRPr="003D1F51">
        <w:rPr>
          <w:rFonts w:ascii="Arial" w:hAnsi="Arial" w:cs="Arial"/>
          <w:iCs/>
          <w:kern w:val="2"/>
          <w:sz w:val="20"/>
          <w:szCs w:val="20"/>
        </w:rPr>
        <w:t>in height; [____inches]</w:t>
      </w:r>
    </w:p>
    <w:p w14:paraId="4CFD94D7" w14:textId="265F191A" w:rsidR="00F017C5" w:rsidRPr="00E3531F" w:rsidRDefault="00F017C5" w:rsidP="00F017C5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1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Fiberboard Insulated Curb</w:t>
      </w:r>
    </w:p>
    <w:p w14:paraId="3743DFE9" w14:textId="77777777" w:rsidR="00F017C5" w:rsidRPr="00E3531F" w:rsidRDefault="00F017C5" w:rsidP="00F017C5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Energy-efficient polyisocyanurate insulation, 2 inches (50.8mm) (R-12) on curb walls</w:t>
      </w:r>
    </w:p>
    <w:p w14:paraId="41F1C563" w14:textId="32C53833" w:rsidR="00F017C5" w:rsidRPr="00E3531F" w:rsidRDefault="00F017C5" w:rsidP="00F017C5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1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x 6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Wood Nailer </w:t>
      </w:r>
      <w:r w:rsidR="00FD11BD" w:rsidRPr="00E3531F">
        <w:rPr>
          <w:rFonts w:ascii="Arial" w:hAnsi="Arial" w:cs="Arial"/>
          <w:iCs/>
          <w:kern w:val="2"/>
          <w:sz w:val="20"/>
          <w:szCs w:val="20"/>
        </w:rPr>
        <w:t>Top/Polyisocyanurate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Bottom of Curb</w:t>
      </w:r>
    </w:p>
    <w:p w14:paraId="732E3556" w14:textId="77777777" w:rsidR="00F017C5" w:rsidRPr="00E3531F" w:rsidRDefault="00F017C5" w:rsidP="00F017C5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Stainless hardware</w:t>
      </w:r>
    </w:p>
    <w:p w14:paraId="4EC1244B" w14:textId="77777777" w:rsidR="00F017C5" w:rsidRPr="00E3531F" w:rsidRDefault="00F017C5" w:rsidP="00F017C5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Double Polycarbonate Clear over White Domes</w:t>
      </w:r>
    </w:p>
    <w:p w14:paraId="629A3B6B" w14:textId="77777777" w:rsidR="00F017C5" w:rsidRPr="00E3531F" w:rsidRDefault="00F017C5" w:rsidP="00F017C5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Acrylic Single Dome White</w:t>
      </w:r>
    </w:p>
    <w:p w14:paraId="51E66078" w14:textId="77777777" w:rsidR="00F017C5" w:rsidRPr="00E3531F" w:rsidRDefault="00F017C5" w:rsidP="00F017C5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Polycarbonate Single Dome White</w:t>
      </w:r>
    </w:p>
    <w:p w14:paraId="6FD8D323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6C28E7B7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2.07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REHVGA SERIES - DOMED GALVANNEAL STEEL CURB, ALUMINUM COVER EQUIPMENT HATCH</w:t>
      </w:r>
    </w:p>
    <w:p w14:paraId="784E3703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6BA15EB4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Style REHVGA:  Domed galvanneal steel curb, aluminum cover roof equipment hatch.</w:t>
      </w:r>
    </w:p>
    <w:p w14:paraId="28BB1FE5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1.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Model REHVGA- [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insert remainder of model number from subparagraph 6 below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].</w:t>
      </w:r>
    </w:p>
    <w:p w14:paraId="2DC35B73" w14:textId="2611F852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2.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Cover:  Insulated, </w:t>
      </w:r>
      <w:r w:rsidR="0015481F"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11-gauge 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aluminum exterior and </w:t>
      </w:r>
      <w:r w:rsidR="0015481F" w:rsidRPr="00E3531F">
        <w:rPr>
          <w:rFonts w:ascii="Arial" w:hAnsi="Arial" w:cs="Arial"/>
          <w:color w:val="000000"/>
          <w:kern w:val="2"/>
          <w:sz w:val="20"/>
          <w:szCs w:val="20"/>
        </w:rPr>
        <w:t>18-gauge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aluminum liner, with continuous bulb-type neoprene door seal.</w:t>
      </w:r>
    </w:p>
    <w:p w14:paraId="479EEF78" w14:textId="5CE91576" w:rsidR="00074937" w:rsidRPr="00E3531F" w:rsidRDefault="00074937" w:rsidP="001E197E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Insulation:  1</w:t>
      </w:r>
      <w:r w:rsidR="00DB0B17" w:rsidRPr="00E3531F">
        <w:rPr>
          <w:rFonts w:ascii="Arial" w:hAnsi="Arial" w:cs="Arial"/>
          <w:color w:val="000000"/>
          <w:kern w:val="2"/>
          <w:sz w:val="20"/>
          <w:szCs w:val="20"/>
        </w:rPr>
        <w:t>-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>inch (25.40 mm) thick polyisocyanurate insulation.</w:t>
      </w:r>
    </w:p>
    <w:p w14:paraId="3755B7B8" w14:textId="7BE412A0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="001E197E" w:rsidRPr="00E3531F">
        <w:rPr>
          <w:rFonts w:ascii="Arial" w:hAnsi="Arial" w:cs="Arial"/>
          <w:color w:val="000000"/>
          <w:kern w:val="2"/>
          <w:sz w:val="20"/>
          <w:szCs w:val="20"/>
        </w:rPr>
        <w:t>Dome Type: Double-glazed (insulating) acrylic domes, clear over white set in 0.070 inch (1.78 mm) extruded aluminum alloy #6063-T5 frame, with self-contained sloping condensation and weepage gutter for drainage.</w:t>
      </w:r>
    </w:p>
    <w:p w14:paraId="3B5D20B9" w14:textId="6FB2E42A" w:rsidR="00074937" w:rsidRPr="00E3531F" w:rsidRDefault="00074937" w:rsidP="00E3531F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3.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Curb:  Insulated, 14-gauge galvanneal steel, 12 inches (305 mm) high with 4 inch (101.60 mm) wide flange for securing to roof deck.</w:t>
      </w:r>
    </w:p>
    <w:p w14:paraId="49902292" w14:textId="56604EEA" w:rsidR="00074937" w:rsidRPr="00E3531F" w:rsidRDefault="00074937" w:rsidP="001E197E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  <w:sectPr w:rsidR="00074937" w:rsidRPr="00E3531F" w:rsidSect="00265670">
          <w:type w:val="continuous"/>
          <w:pgSz w:w="12240" w:h="15840"/>
          <w:pgMar w:top="720" w:right="864" w:bottom="360" w:left="864" w:header="720" w:footer="360" w:gutter="0"/>
          <w:cols w:space="720"/>
          <w:noEndnote/>
        </w:sect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Insulation:  </w:t>
      </w:r>
      <w:r w:rsidR="00DA0CAF" w:rsidRPr="00E3531F">
        <w:rPr>
          <w:rFonts w:ascii="Arial" w:hAnsi="Arial" w:cs="Arial"/>
          <w:color w:val="000000"/>
          <w:kern w:val="2"/>
          <w:sz w:val="20"/>
          <w:szCs w:val="20"/>
        </w:rPr>
        <w:t>1-inch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(25.40 mm) polyisocyanurate insulation</w:t>
      </w:r>
    </w:p>
    <w:p w14:paraId="330BBBE6" w14:textId="078875FB" w:rsidR="00074937" w:rsidRPr="00E3531F" w:rsidRDefault="001E197E" w:rsidP="001E197E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1440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="00074937" w:rsidRPr="00E3531F">
        <w:rPr>
          <w:rFonts w:ascii="Arial" w:hAnsi="Arial" w:cs="Arial"/>
          <w:color w:val="000000"/>
          <w:kern w:val="2"/>
          <w:sz w:val="20"/>
          <w:szCs w:val="20"/>
        </w:rPr>
        <w:t>4.</w:t>
      </w:r>
      <w:r w:rsidR="00074937"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Hardware: Heavy duty galvanneal steel or aluminum hinge with bolt pin, Pressure intensifiers with compression springs provide lift assistance.  Adjustable torsion springs will be provided for oversized models.  Clear zinc-plated steel hold-open arm with red plastic coating, Two-point universal spring latches on each cover with exterior and interior handles.</w:t>
      </w:r>
    </w:p>
    <w:p w14:paraId="64342C03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5.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Hatch Finish:  Powder coat silver texture.</w:t>
      </w:r>
    </w:p>
    <w:p w14:paraId="4089578A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6.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Hatch Opening Size (width by hinge length):</w:t>
      </w:r>
    </w:p>
    <w:p w14:paraId="6FF02AE9" w14:textId="74E94A72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REHVGA-</w:t>
      </w:r>
      <w:proofErr w:type="gramStart"/>
      <w:r w:rsidRPr="00E3531F">
        <w:rPr>
          <w:rFonts w:ascii="Arial" w:hAnsi="Arial" w:cs="Arial"/>
          <w:color w:val="000000"/>
          <w:kern w:val="2"/>
          <w:sz w:val="20"/>
          <w:szCs w:val="20"/>
        </w:rPr>
        <w:t>7272ST</w:t>
      </w:r>
      <w:proofErr w:type="gramEnd"/>
      <w:r w:rsidRPr="00E3531F">
        <w:rPr>
          <w:rFonts w:ascii="Arial" w:hAnsi="Arial" w:cs="Arial"/>
          <w:color w:val="000000"/>
          <w:kern w:val="2"/>
          <w:sz w:val="20"/>
          <w:szCs w:val="20"/>
        </w:rPr>
        <w:t>:  72 inches x 72 inches (1828.80 mm x 1828.80 mm)</w:t>
      </w:r>
    </w:p>
    <w:p w14:paraId="6BAB2E6B" w14:textId="29EEAF49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REHVGA-</w:t>
      </w:r>
      <w:proofErr w:type="gramStart"/>
      <w:r w:rsidRPr="00E3531F">
        <w:rPr>
          <w:rFonts w:ascii="Arial" w:hAnsi="Arial" w:cs="Arial"/>
          <w:color w:val="000000"/>
          <w:kern w:val="2"/>
          <w:sz w:val="20"/>
          <w:szCs w:val="20"/>
        </w:rPr>
        <w:t>7296ST</w:t>
      </w:r>
      <w:proofErr w:type="gramEnd"/>
      <w:r w:rsidRPr="00E3531F">
        <w:rPr>
          <w:rFonts w:ascii="Arial" w:hAnsi="Arial" w:cs="Arial"/>
          <w:color w:val="000000"/>
          <w:kern w:val="2"/>
          <w:sz w:val="20"/>
          <w:szCs w:val="20"/>
        </w:rPr>
        <w:t>:  72 inches x 96 inches (1828.80 mm x 2438.40 mm)</w:t>
      </w:r>
    </w:p>
    <w:p w14:paraId="44C73C9D" w14:textId="2C74BD10" w:rsidR="00DB0B17" w:rsidRPr="00E3531F" w:rsidRDefault="00DB0B1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2016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c. 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>&lt;Insert dimensions&gt;</w:t>
      </w:r>
    </w:p>
    <w:p w14:paraId="4512E00F" w14:textId="002A7399" w:rsidR="00F017C5" w:rsidRPr="00E3531F" w:rsidRDefault="00F017C5" w:rsidP="00F017C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0607FA4A" w14:textId="63D5BB6C" w:rsidR="00F017C5" w:rsidRPr="00E3531F" w:rsidRDefault="00F017C5" w:rsidP="00F017C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576" w:hanging="576"/>
        <w:rPr>
          <w:rFonts w:ascii="Arial" w:hAnsi="Arial" w:cs="Arial"/>
          <w:kern w:val="2"/>
          <w:sz w:val="20"/>
          <w:szCs w:val="20"/>
        </w:rPr>
      </w:pPr>
      <w:r w:rsidRPr="00E3531F">
        <w:rPr>
          <w:rFonts w:ascii="Arial" w:hAnsi="Arial" w:cs="Arial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ab/>
      </w:r>
      <w:r w:rsidRPr="00E3531F">
        <w:rPr>
          <w:rFonts w:ascii="Arial" w:hAnsi="Arial" w:cs="Arial"/>
          <w:kern w:val="2"/>
          <w:sz w:val="20"/>
          <w:szCs w:val="20"/>
        </w:rPr>
        <w:tab/>
        <w:t>7. Model REHVGA Options:</w:t>
      </w:r>
    </w:p>
    <w:p w14:paraId="7B19A918" w14:textId="77777777" w:rsidR="00F017C5" w:rsidRPr="00E3531F" w:rsidRDefault="00F017C5" w:rsidP="00F017C5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/>
          <w:iCs/>
          <w:color w:val="008000"/>
          <w:kern w:val="2"/>
          <w:sz w:val="20"/>
          <w:szCs w:val="20"/>
        </w:rPr>
      </w:pPr>
      <w:r w:rsidRPr="00E3531F">
        <w:rPr>
          <w:rFonts w:ascii="Arial" w:hAnsi="Arial" w:cs="Arial"/>
          <w:i/>
          <w:iCs/>
          <w:color w:val="008000"/>
          <w:kern w:val="2"/>
          <w:sz w:val="20"/>
          <w:szCs w:val="20"/>
        </w:rPr>
        <w:t>SPECIFIER:  Select specific options listed below, if desired.</w:t>
      </w:r>
    </w:p>
    <w:p w14:paraId="2278F11C" w14:textId="77777777" w:rsidR="00F017C5" w:rsidRPr="00E3531F" w:rsidRDefault="00F017C5" w:rsidP="00F017C5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Double Wall Curb</w:t>
      </w:r>
    </w:p>
    <w:p w14:paraId="14C68E86" w14:textId="77777777" w:rsidR="00F017C5" w:rsidRPr="00E3531F" w:rsidRDefault="00F017C5" w:rsidP="00F017C5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Curb Mounted</w:t>
      </w:r>
    </w:p>
    <w:p w14:paraId="53FD0392" w14:textId="77777777" w:rsidR="00DA0CAF" w:rsidRPr="003D1F51" w:rsidRDefault="00DA0CAF" w:rsidP="00DA0CAF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3D1F51">
        <w:rPr>
          <w:rFonts w:ascii="Arial" w:hAnsi="Arial" w:cs="Arial"/>
          <w:iCs/>
          <w:kern w:val="2"/>
          <w:sz w:val="20"/>
          <w:szCs w:val="20"/>
        </w:rPr>
        <w:t xml:space="preserve">Curb Heights, choose from 13 inches </w:t>
      </w:r>
      <w:r>
        <w:rPr>
          <w:rFonts w:ascii="Arial" w:hAnsi="Arial" w:cs="Arial"/>
          <w:iCs/>
          <w:kern w:val="2"/>
          <w:sz w:val="20"/>
          <w:szCs w:val="20"/>
        </w:rPr>
        <w:t xml:space="preserve">(330.2 mm) </w:t>
      </w:r>
      <w:r w:rsidRPr="003D1F51">
        <w:rPr>
          <w:rFonts w:ascii="Arial" w:hAnsi="Arial" w:cs="Arial"/>
          <w:iCs/>
          <w:kern w:val="2"/>
          <w:sz w:val="20"/>
          <w:szCs w:val="20"/>
        </w:rPr>
        <w:t xml:space="preserve">up to 24 inches </w:t>
      </w:r>
      <w:r>
        <w:rPr>
          <w:rFonts w:ascii="Arial" w:hAnsi="Arial" w:cs="Arial"/>
          <w:iCs/>
          <w:kern w:val="2"/>
          <w:sz w:val="20"/>
          <w:szCs w:val="20"/>
        </w:rPr>
        <w:t xml:space="preserve">(609.6 mm) </w:t>
      </w:r>
      <w:r w:rsidRPr="003D1F51">
        <w:rPr>
          <w:rFonts w:ascii="Arial" w:hAnsi="Arial" w:cs="Arial"/>
          <w:iCs/>
          <w:kern w:val="2"/>
          <w:sz w:val="20"/>
          <w:szCs w:val="20"/>
        </w:rPr>
        <w:t>in height; [____inches]</w:t>
      </w:r>
    </w:p>
    <w:p w14:paraId="2E74FE8A" w14:textId="5C770A94" w:rsidR="00F017C5" w:rsidRPr="00E3531F" w:rsidRDefault="00F017C5" w:rsidP="00F017C5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1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Fiberboard Insulated Curb</w:t>
      </w:r>
    </w:p>
    <w:p w14:paraId="5955B445" w14:textId="77777777" w:rsidR="00F017C5" w:rsidRPr="00E3531F" w:rsidRDefault="00F017C5" w:rsidP="00F017C5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Energy-efficient polyisocyanurate insulation, 2 inches (50.8mm) (R-12) on curb walls</w:t>
      </w:r>
    </w:p>
    <w:p w14:paraId="47F1A77D" w14:textId="6A3AFBF1" w:rsidR="00F017C5" w:rsidRPr="00E3531F" w:rsidRDefault="00F017C5" w:rsidP="00F017C5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1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x 6</w:t>
      </w:r>
      <w:r w:rsidR="00AA59D0" w:rsidRPr="00E3531F">
        <w:rPr>
          <w:rFonts w:ascii="Arial" w:hAnsi="Arial" w:cs="Arial"/>
          <w:iCs/>
          <w:kern w:val="2"/>
          <w:sz w:val="20"/>
          <w:szCs w:val="20"/>
        </w:rPr>
        <w:t>-inch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Wood Nailer </w:t>
      </w:r>
      <w:r w:rsidR="00FD11BD" w:rsidRPr="00E3531F">
        <w:rPr>
          <w:rFonts w:ascii="Arial" w:hAnsi="Arial" w:cs="Arial"/>
          <w:iCs/>
          <w:kern w:val="2"/>
          <w:sz w:val="20"/>
          <w:szCs w:val="20"/>
        </w:rPr>
        <w:t>Top/Polyisocyanurate</w:t>
      </w:r>
      <w:r w:rsidRPr="00E3531F">
        <w:rPr>
          <w:rFonts w:ascii="Arial" w:hAnsi="Arial" w:cs="Arial"/>
          <w:iCs/>
          <w:kern w:val="2"/>
          <w:sz w:val="20"/>
          <w:szCs w:val="20"/>
        </w:rPr>
        <w:t xml:space="preserve"> Bottom of Curb</w:t>
      </w:r>
    </w:p>
    <w:p w14:paraId="1CB339E2" w14:textId="77777777" w:rsidR="00F017C5" w:rsidRPr="00E3531F" w:rsidRDefault="00F017C5" w:rsidP="00F017C5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Stainless hardware</w:t>
      </w:r>
    </w:p>
    <w:p w14:paraId="22C053EB" w14:textId="77777777" w:rsidR="00F017C5" w:rsidRPr="00E3531F" w:rsidRDefault="00F017C5" w:rsidP="00F017C5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Double Polycarbonate Clear over White Domes</w:t>
      </w:r>
    </w:p>
    <w:p w14:paraId="4760166B" w14:textId="77777777" w:rsidR="00F017C5" w:rsidRPr="00E3531F" w:rsidRDefault="00F017C5" w:rsidP="00F017C5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Acrylic Single Dome White</w:t>
      </w:r>
    </w:p>
    <w:p w14:paraId="77A16761" w14:textId="6F2D4A48" w:rsidR="00F017C5" w:rsidRPr="00E3531F" w:rsidRDefault="00F017C5" w:rsidP="00F017C5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iCs/>
          <w:kern w:val="2"/>
          <w:sz w:val="20"/>
          <w:szCs w:val="20"/>
        </w:rPr>
      </w:pPr>
      <w:r w:rsidRPr="00E3531F">
        <w:rPr>
          <w:rFonts w:ascii="Arial" w:hAnsi="Arial" w:cs="Arial"/>
          <w:iCs/>
          <w:kern w:val="2"/>
          <w:sz w:val="20"/>
          <w:szCs w:val="20"/>
        </w:rPr>
        <w:t>Polycarbonate Single Dome White</w:t>
      </w:r>
    </w:p>
    <w:p w14:paraId="06FF5E3B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0DCEAB71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2.09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MATERIALS</w:t>
      </w:r>
    </w:p>
    <w:p w14:paraId="4C93D5C2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5E7C46CC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Steel Plates, Shapes, and Bars:  ASTM A36/A36M.</w:t>
      </w:r>
    </w:p>
    <w:p w14:paraId="60B4D959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Steel Sheet:  Uncoated or electrolytic zinc coated, ASTM A879/A879M, with cold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noBreakHyphen/>
        <w:t>rolled steel sheet substrate complying with ASTM A1008/A1008M, Commercial Steel (CS), exposed.</w:t>
      </w:r>
    </w:p>
    <w:p w14:paraId="31E435FD" w14:textId="77777777" w:rsidR="00DA0CAF" w:rsidRDefault="00074937" w:rsidP="00DA0CAF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C.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Metallic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noBreakHyphen/>
        <w:t>Coated Steel Sheet:  ASTM A653/A653M, Commercial Steel (CS), Type B; with minimum G60 (Z180) or A60 (ZF180) metallic coating</w:t>
      </w:r>
    </w:p>
    <w:p w14:paraId="70E1D3B9" w14:textId="72B55754" w:rsidR="00074937" w:rsidRPr="00E3531F" w:rsidRDefault="00074937" w:rsidP="00DA0CAF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D.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Aluminum Extrusions:  ASTM B221, Alloy 6063-T5.</w:t>
      </w:r>
    </w:p>
    <w:p w14:paraId="22844822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E.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Aluminum Sheet:  ASTM B209, alloy and temper recommended by aluminum producer and finisher for type of use and finish indicated, and with not less than strength and durability properties of Alloy 5005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noBreakHyphen/>
        <w:t>H15; with minimum sheet thickness, according to ANSI H35.2.</w:t>
      </w:r>
    </w:p>
    <w:p w14:paraId="47D017CB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152D9F9D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2.10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FABRICATION</w:t>
      </w:r>
    </w:p>
    <w:p w14:paraId="12510DD9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4A8D0011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General:  Furnish each roof hatch assembly manufactured as an integral unit, complete and ready for installation.</w:t>
      </w:r>
    </w:p>
    <w:p w14:paraId="1E487BE5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</w:t>
      </w:r>
    </w:p>
    <w:p w14:paraId="5DC5D35C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PART 3 - EXECUTION</w:t>
      </w:r>
    </w:p>
    <w:p w14:paraId="094A6217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</w:p>
    <w:p w14:paraId="05A1D4E4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b/>
          <w:bCs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3.01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EXAMINATION</w:t>
      </w:r>
    </w:p>
    <w:p w14:paraId="2C70DBB6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00A9A765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Examine substrates for compliance with requirements for installation tolerances and other conditions affecting performance of the Work. </w:t>
      </w:r>
    </w:p>
    <w:p w14:paraId="07876BBE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1.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Notify the Contractor in writing of conditions detrimental to proper and timely completion of the installation.</w:t>
      </w:r>
    </w:p>
    <w:p w14:paraId="713D0547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2.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Verify dimensions of roof openings for roof accessories.</w:t>
      </w:r>
    </w:p>
    <w:p w14:paraId="4D007568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3.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Proceed with installation only after unsatisfactory conditions have been corrected.</w:t>
      </w:r>
    </w:p>
    <w:p w14:paraId="25A4FBB6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4559424B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3.02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INSTALLATION</w:t>
      </w:r>
    </w:p>
    <w:p w14:paraId="0C511489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</w:p>
    <w:p w14:paraId="1D8D84B8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General:  Comply with manufacturer's written instructions for installing roof hatches and accessories, if any.</w:t>
      </w:r>
    </w:p>
    <w:p w14:paraId="59293C1E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1.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Install roof hatches level, plumb, true to line and elevation, and without warping, jogs in alignment, buckling, or tool marks.</w:t>
      </w:r>
    </w:p>
    <w:p w14:paraId="1DF42A5C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2.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Anchor roof hatches securely in place so they are capable of resisting indicated loads.</w:t>
      </w:r>
    </w:p>
    <w:p w14:paraId="3B09CEA2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3.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Use fasteners, separators, sealants, and other miscellaneous items as required to complete installation of roof hatches and fit them to substrates.</w:t>
      </w:r>
    </w:p>
    <w:p w14:paraId="0248F412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1440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4.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Install roof hatches to resist exposure to weather without failing, rattling, leaking, or loosening of fasteners and seals.</w:t>
      </w:r>
    </w:p>
    <w:p w14:paraId="0EC874F7" w14:textId="0DC7DA9E" w:rsidR="00074937" w:rsidRPr="00E3531F" w:rsidRDefault="00074937" w:rsidP="008C77EE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Metal Protection:  Protect metals against galvanic action by separating dissimilar metals from contact with eac</w:t>
      </w:r>
      <w:r w:rsidR="008C77EE" w:rsidRPr="00E3531F">
        <w:rPr>
          <w:rFonts w:ascii="Arial" w:hAnsi="Arial" w:cs="Arial"/>
          <w:color w:val="000000"/>
          <w:kern w:val="2"/>
          <w:sz w:val="20"/>
          <w:szCs w:val="20"/>
        </w:rPr>
        <w:t>h other.</w:t>
      </w:r>
    </w:p>
    <w:p w14:paraId="05D62994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C.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Installation:  Install roof hatch so top surface of hatch curb is level.</w:t>
      </w:r>
    </w:p>
    <w:p w14:paraId="74AAFC4D" w14:textId="2EC9E8EB" w:rsidR="00074937" w:rsidRPr="00E3531F" w:rsidRDefault="001E197E" w:rsidP="00082828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="008C77EE" w:rsidRPr="00E3531F">
        <w:rPr>
          <w:rFonts w:ascii="Arial" w:hAnsi="Arial" w:cs="Arial"/>
          <w:color w:val="000000"/>
          <w:kern w:val="2"/>
          <w:sz w:val="20"/>
          <w:szCs w:val="20"/>
        </w:rPr>
        <w:t xml:space="preserve"> </w:t>
      </w:r>
    </w:p>
    <w:p w14:paraId="6F1C4CD1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864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>3.03</w:t>
      </w:r>
      <w:r w:rsidRPr="00E3531F">
        <w:rPr>
          <w:rFonts w:ascii="Arial" w:hAnsi="Arial" w:cs="Arial"/>
          <w:b/>
          <w:bCs/>
          <w:color w:val="000000"/>
          <w:kern w:val="2"/>
          <w:sz w:val="20"/>
          <w:szCs w:val="20"/>
        </w:rPr>
        <w:tab/>
        <w:t>ADJUSTING AND CLEANING</w:t>
      </w:r>
    </w:p>
    <w:p w14:paraId="6294665A" w14:textId="0DB06F01" w:rsidR="00074937" w:rsidRPr="00E3531F" w:rsidRDefault="00301089" w:rsidP="00301089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="00074937" w:rsidRPr="00E3531F">
        <w:rPr>
          <w:rFonts w:ascii="Arial" w:hAnsi="Arial" w:cs="Arial"/>
          <w:color w:val="000000"/>
          <w:kern w:val="2"/>
          <w:sz w:val="20"/>
          <w:szCs w:val="20"/>
        </w:rPr>
        <w:t>A.</w:t>
      </w:r>
      <w:r w:rsidR="00074937" w:rsidRPr="00E3531F">
        <w:rPr>
          <w:rFonts w:ascii="Arial" w:hAnsi="Arial" w:cs="Arial"/>
          <w:color w:val="000000"/>
          <w:kern w:val="2"/>
          <w:sz w:val="20"/>
          <w:szCs w:val="20"/>
        </w:rPr>
        <w:tab/>
        <w:t xml:space="preserve">Verify that roof hatches operate properly.  </w:t>
      </w:r>
    </w:p>
    <w:p w14:paraId="72278221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B.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Clean, lubricate, and adjust operating mechanism and hardware.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</w:p>
    <w:p w14:paraId="70B81A5B" w14:textId="77777777" w:rsidR="00074937" w:rsidRPr="00E3531F" w:rsidRDefault="00074937" w:rsidP="00074937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C.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Clean exposed surfaces according to manufacturer's written instructions.</w:t>
      </w:r>
    </w:p>
    <w:p w14:paraId="2801175E" w14:textId="3997E0D7" w:rsidR="00301089" w:rsidRDefault="00074937" w:rsidP="00DA0CAF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>D.</w:t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Replace roof hatches that have been damaged or that cannot be successfully repaired by finish touchup or similar minor repair procedures.</w:t>
      </w:r>
    </w:p>
    <w:p w14:paraId="12996763" w14:textId="77777777" w:rsidR="00F501DA" w:rsidRPr="00E3531F" w:rsidRDefault="00F501DA" w:rsidP="00DA0CAF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ind w:left="864" w:hanging="576"/>
        <w:rPr>
          <w:rFonts w:ascii="Arial" w:hAnsi="Arial" w:cs="Arial"/>
          <w:color w:val="000000"/>
          <w:kern w:val="2"/>
          <w:sz w:val="20"/>
          <w:szCs w:val="20"/>
        </w:rPr>
      </w:pPr>
    </w:p>
    <w:p w14:paraId="62C72349" w14:textId="14015681" w:rsidR="00D24C79" w:rsidRPr="00B01B14" w:rsidRDefault="00301089" w:rsidP="00301089">
      <w:pPr>
        <w:tabs>
          <w:tab w:val="left" w:pos="-1440"/>
          <w:tab w:val="left" w:pos="-720"/>
          <w:tab w:val="left" w:pos="288"/>
          <w:tab w:val="left" w:pos="864"/>
          <w:tab w:val="left" w:pos="1440"/>
          <w:tab w:val="left" w:pos="2016"/>
          <w:tab w:val="left" w:pos="2592"/>
          <w:tab w:val="left" w:pos="3168"/>
          <w:tab w:val="left" w:pos="3744"/>
          <w:tab w:val="left" w:pos="4320"/>
          <w:tab w:val="left" w:pos="4896"/>
          <w:tab w:val="left" w:pos="5472"/>
          <w:tab w:val="left" w:pos="6048"/>
          <w:tab w:val="left" w:pos="6624"/>
          <w:tab w:val="left" w:pos="7200"/>
          <w:tab w:val="left" w:pos="7776"/>
          <w:tab w:val="left" w:pos="8352"/>
          <w:tab w:val="left" w:pos="8928"/>
        </w:tabs>
        <w:rPr>
          <w:rFonts w:ascii="Arial" w:hAnsi="Arial" w:cs="Arial"/>
          <w:color w:val="000000"/>
          <w:kern w:val="2"/>
          <w:sz w:val="20"/>
          <w:szCs w:val="20"/>
        </w:rPr>
      </w:pP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</w:r>
      <w:r w:rsidRPr="00E3531F">
        <w:rPr>
          <w:rFonts w:ascii="Arial" w:hAnsi="Arial" w:cs="Arial"/>
          <w:color w:val="000000"/>
          <w:kern w:val="2"/>
          <w:sz w:val="20"/>
          <w:szCs w:val="20"/>
        </w:rPr>
        <w:tab/>
        <w:t>END OF SECTION</w:t>
      </w:r>
      <w:r w:rsidR="00D24C79" w:rsidRPr="00B01B14">
        <w:rPr>
          <w:rFonts w:ascii="Arial" w:hAnsi="Arial" w:cs="Arial"/>
          <w:b/>
          <w:bCs/>
          <w:kern w:val="2"/>
          <w:sz w:val="20"/>
          <w:szCs w:val="20"/>
        </w:rPr>
        <w:tab/>
      </w:r>
    </w:p>
    <w:sectPr w:rsidR="00D24C79" w:rsidRPr="00B01B14" w:rsidSect="00D24C79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2240" w:h="15840"/>
      <w:pgMar w:top="720" w:right="1440" w:bottom="360" w:left="144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D2BA" w14:textId="77777777" w:rsidR="007A2FA7" w:rsidRDefault="007A2FA7" w:rsidP="00D24C79">
      <w:r>
        <w:separator/>
      </w:r>
    </w:p>
  </w:endnote>
  <w:endnote w:type="continuationSeparator" w:id="0">
    <w:p w14:paraId="70F3B455" w14:textId="77777777" w:rsidR="007A2FA7" w:rsidRDefault="007A2FA7" w:rsidP="00D2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2706" w14:textId="74478C32" w:rsidR="00074937" w:rsidRDefault="00074937">
    <w:pPr>
      <w:spacing w:line="240" w:lineRule="exact"/>
    </w:pPr>
  </w:p>
  <w:p w14:paraId="77DA6228" w14:textId="77777777" w:rsidR="00FD11BD" w:rsidRDefault="00FD11BD">
    <w:pPr>
      <w:spacing w:line="240" w:lineRule="exact"/>
    </w:pPr>
  </w:p>
  <w:p w14:paraId="7A6411AE" w14:textId="360A94F6" w:rsidR="00074937" w:rsidRDefault="00074937">
    <w:pPr>
      <w:tabs>
        <w:tab w:val="right" w:pos="9360"/>
      </w:tabs>
      <w:rPr>
        <w:rFonts w:ascii="Shruti" w:hAnsi="Shruti" w:cs="Shruti"/>
        <w:sz w:val="20"/>
        <w:szCs w:val="20"/>
      </w:rPr>
    </w:pPr>
    <w:r>
      <w:rPr>
        <w:rFonts w:ascii="Shruti" w:hAnsi="Shruti" w:cs="Shruti"/>
        <w:sz w:val="20"/>
        <w:szCs w:val="20"/>
      </w:rPr>
      <w:t xml:space="preserve">07 72 33 - </w:t>
    </w:r>
    <w:r>
      <w:rPr>
        <w:rFonts w:ascii="Shruti" w:hAnsi="Shruti" w:cs="Shruti"/>
        <w:sz w:val="20"/>
        <w:szCs w:val="20"/>
      </w:rPr>
      <w:fldChar w:fldCharType="begin"/>
    </w:r>
    <w:r>
      <w:rPr>
        <w:rFonts w:ascii="Shruti" w:hAnsi="Shruti" w:cs="Shruti"/>
        <w:sz w:val="20"/>
        <w:szCs w:val="20"/>
      </w:rPr>
      <w:instrText xml:space="preserve">PAGE </w:instrText>
    </w:r>
    <w:r>
      <w:rPr>
        <w:rFonts w:ascii="Shruti" w:hAnsi="Shruti" w:cs="Shruti"/>
        <w:sz w:val="20"/>
        <w:szCs w:val="20"/>
      </w:rPr>
      <w:fldChar w:fldCharType="separate"/>
    </w:r>
    <w:r>
      <w:rPr>
        <w:rFonts w:ascii="Shruti" w:hAnsi="Shruti" w:cs="Shruti"/>
        <w:noProof/>
        <w:sz w:val="20"/>
        <w:szCs w:val="20"/>
      </w:rPr>
      <w:t>6</w:t>
    </w:r>
    <w:r>
      <w:rPr>
        <w:rFonts w:ascii="Shruti" w:hAnsi="Shruti" w:cs="Shruti"/>
        <w:sz w:val="20"/>
        <w:szCs w:val="20"/>
      </w:rPr>
      <w:fldChar w:fldCharType="end"/>
    </w:r>
    <w:r>
      <w:rPr>
        <w:rFonts w:ascii="Shruti" w:hAnsi="Shruti" w:cs="Shruti"/>
        <w:sz w:val="20"/>
        <w:szCs w:val="20"/>
      </w:rPr>
      <w:tab/>
    </w:r>
    <w:r w:rsidR="00301089">
      <w:rPr>
        <w:rFonts w:ascii="Shruti" w:hAnsi="Shruti" w:cs="Shruti"/>
        <w:sz w:val="20"/>
        <w:szCs w:val="20"/>
      </w:rPr>
      <w:t>06/</w:t>
    </w:r>
    <w:r w:rsidR="00737025">
      <w:rPr>
        <w:rFonts w:ascii="Shruti" w:hAnsi="Shruti" w:cs="Shruti"/>
        <w:sz w:val="20"/>
        <w:szCs w:val="20"/>
      </w:rPr>
      <w:t>27</w:t>
    </w:r>
    <w:r w:rsidR="00301089">
      <w:rPr>
        <w:rFonts w:ascii="Shruti" w:hAnsi="Shruti" w:cs="Shruti"/>
        <w:sz w:val="20"/>
        <w:szCs w:val="20"/>
      </w:rPr>
      <w:t>/2023</w:t>
    </w:r>
    <w:r w:rsidR="00301089">
      <w:rPr>
        <w:rFonts w:ascii="Shruti" w:hAnsi="Shruti" w:cs="Shruti"/>
        <w:sz w:val="20"/>
        <w:szCs w:val="20"/>
      </w:rPr>
      <w:tab/>
    </w:r>
  </w:p>
  <w:p w14:paraId="6C072DD4" w14:textId="77777777" w:rsidR="00074937" w:rsidRDefault="00074937">
    <w:pPr>
      <w:rPr>
        <w:rFonts w:ascii="Shruti" w:hAnsi="Shruti" w:cs="Shruti"/>
        <w:sz w:val="20"/>
        <w:szCs w:val="20"/>
      </w:rPr>
    </w:pPr>
    <w:r>
      <w:rPr>
        <w:rFonts w:ascii="Shruti" w:hAnsi="Shruti" w:cs="Shruti"/>
        <w:sz w:val="20"/>
        <w:szCs w:val="20"/>
      </w:rPr>
      <w:t>ROOF HATCHES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AD29" w14:textId="77777777" w:rsidR="00074937" w:rsidRDefault="00074937">
    <w:pPr>
      <w:spacing w:line="240" w:lineRule="exact"/>
    </w:pPr>
  </w:p>
  <w:p w14:paraId="6B1EB41D" w14:textId="6DF642C9" w:rsidR="00301089" w:rsidRDefault="00301089" w:rsidP="00301089">
    <w:pPr>
      <w:tabs>
        <w:tab w:val="right" w:pos="9360"/>
      </w:tabs>
      <w:rPr>
        <w:rFonts w:ascii="Shruti" w:hAnsi="Shruti" w:cs="Shruti"/>
        <w:sz w:val="20"/>
        <w:szCs w:val="20"/>
      </w:rPr>
    </w:pPr>
    <w:r>
      <w:rPr>
        <w:rFonts w:ascii="Shruti" w:hAnsi="Shruti" w:cs="Shruti"/>
        <w:sz w:val="20"/>
        <w:szCs w:val="20"/>
      </w:rPr>
      <w:t xml:space="preserve">07 72 33 - </w:t>
    </w:r>
    <w:r>
      <w:rPr>
        <w:rFonts w:ascii="Shruti" w:hAnsi="Shruti" w:cs="Shruti"/>
        <w:sz w:val="20"/>
        <w:szCs w:val="20"/>
      </w:rPr>
      <w:fldChar w:fldCharType="begin"/>
    </w:r>
    <w:r>
      <w:rPr>
        <w:rFonts w:ascii="Shruti" w:hAnsi="Shruti" w:cs="Shruti"/>
        <w:sz w:val="20"/>
        <w:szCs w:val="20"/>
      </w:rPr>
      <w:instrText xml:space="preserve">PAGE </w:instrText>
    </w:r>
    <w:r>
      <w:rPr>
        <w:rFonts w:ascii="Shruti" w:hAnsi="Shruti" w:cs="Shruti"/>
        <w:sz w:val="20"/>
        <w:szCs w:val="20"/>
      </w:rPr>
      <w:fldChar w:fldCharType="separate"/>
    </w:r>
    <w:r>
      <w:rPr>
        <w:rFonts w:ascii="Shruti" w:hAnsi="Shruti" w:cs="Shruti"/>
        <w:sz w:val="20"/>
        <w:szCs w:val="20"/>
      </w:rPr>
      <w:t>6</w:t>
    </w:r>
    <w:r>
      <w:rPr>
        <w:rFonts w:ascii="Shruti" w:hAnsi="Shruti" w:cs="Shruti"/>
        <w:sz w:val="20"/>
        <w:szCs w:val="20"/>
      </w:rPr>
      <w:fldChar w:fldCharType="end"/>
    </w:r>
    <w:r>
      <w:rPr>
        <w:rFonts w:ascii="Shruti" w:hAnsi="Shruti" w:cs="Shruti"/>
        <w:sz w:val="20"/>
        <w:szCs w:val="20"/>
      </w:rPr>
      <w:tab/>
      <w:t>06/</w:t>
    </w:r>
    <w:r w:rsidR="00737025">
      <w:rPr>
        <w:rFonts w:ascii="Shruti" w:hAnsi="Shruti" w:cs="Shruti"/>
        <w:sz w:val="20"/>
        <w:szCs w:val="20"/>
      </w:rPr>
      <w:t>27</w:t>
    </w:r>
    <w:r>
      <w:rPr>
        <w:rFonts w:ascii="Shruti" w:hAnsi="Shruti" w:cs="Shruti"/>
        <w:sz w:val="20"/>
        <w:szCs w:val="20"/>
      </w:rPr>
      <w:t>/2023</w:t>
    </w:r>
    <w:r>
      <w:rPr>
        <w:rFonts w:ascii="Shruti" w:hAnsi="Shruti" w:cs="Shruti"/>
        <w:sz w:val="20"/>
        <w:szCs w:val="20"/>
      </w:rPr>
      <w:tab/>
    </w:r>
  </w:p>
  <w:p w14:paraId="13F09C4C" w14:textId="77777777" w:rsidR="00301089" w:rsidRDefault="00301089" w:rsidP="00301089">
    <w:pPr>
      <w:rPr>
        <w:rFonts w:ascii="Shruti" w:hAnsi="Shruti" w:cs="Shruti"/>
        <w:sz w:val="20"/>
        <w:szCs w:val="20"/>
      </w:rPr>
    </w:pPr>
    <w:r>
      <w:rPr>
        <w:rFonts w:ascii="Shruti" w:hAnsi="Shruti" w:cs="Shruti"/>
        <w:sz w:val="20"/>
        <w:szCs w:val="20"/>
      </w:rPr>
      <w:t>ROOF HATCHES</w:t>
    </w:r>
  </w:p>
  <w:p w14:paraId="752CA1D1" w14:textId="66D7427D" w:rsidR="00074937" w:rsidRDefault="00074937" w:rsidP="00301089">
    <w:pPr>
      <w:tabs>
        <w:tab w:val="right" w:pos="9360"/>
      </w:tabs>
      <w:rPr>
        <w:rFonts w:ascii="Shruti" w:hAnsi="Shruti" w:cs="Shrut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D7BD" w14:textId="77777777" w:rsidR="00301089" w:rsidRDefault="00301089" w:rsidP="00301089">
    <w:pPr>
      <w:tabs>
        <w:tab w:val="right" w:pos="9360"/>
      </w:tabs>
      <w:rPr>
        <w:rFonts w:ascii="Shruti" w:hAnsi="Shruti" w:cs="Shruti"/>
        <w:sz w:val="20"/>
        <w:szCs w:val="20"/>
      </w:rPr>
    </w:pPr>
    <w:r>
      <w:rPr>
        <w:rFonts w:ascii="Shruti" w:hAnsi="Shruti" w:cs="Shruti"/>
        <w:sz w:val="20"/>
        <w:szCs w:val="20"/>
      </w:rPr>
      <w:t xml:space="preserve">07 72 33 - </w:t>
    </w:r>
    <w:r>
      <w:rPr>
        <w:rFonts w:ascii="Shruti" w:hAnsi="Shruti" w:cs="Shruti"/>
        <w:sz w:val="20"/>
        <w:szCs w:val="20"/>
      </w:rPr>
      <w:fldChar w:fldCharType="begin"/>
    </w:r>
    <w:r>
      <w:rPr>
        <w:rFonts w:ascii="Shruti" w:hAnsi="Shruti" w:cs="Shruti"/>
        <w:sz w:val="20"/>
        <w:szCs w:val="20"/>
      </w:rPr>
      <w:instrText xml:space="preserve">PAGE </w:instrText>
    </w:r>
    <w:r>
      <w:rPr>
        <w:rFonts w:ascii="Shruti" w:hAnsi="Shruti" w:cs="Shruti"/>
        <w:sz w:val="20"/>
        <w:szCs w:val="20"/>
      </w:rPr>
      <w:fldChar w:fldCharType="separate"/>
    </w:r>
    <w:r>
      <w:rPr>
        <w:rFonts w:ascii="Shruti" w:hAnsi="Shruti" w:cs="Shruti"/>
        <w:sz w:val="20"/>
        <w:szCs w:val="20"/>
      </w:rPr>
      <w:t>6</w:t>
    </w:r>
    <w:r>
      <w:rPr>
        <w:rFonts w:ascii="Shruti" w:hAnsi="Shruti" w:cs="Shruti"/>
        <w:sz w:val="20"/>
        <w:szCs w:val="20"/>
      </w:rPr>
      <w:fldChar w:fldCharType="end"/>
    </w:r>
    <w:r>
      <w:rPr>
        <w:rFonts w:ascii="Shruti" w:hAnsi="Shruti" w:cs="Shruti"/>
        <w:sz w:val="20"/>
        <w:szCs w:val="20"/>
      </w:rPr>
      <w:tab/>
      <w:t>06/06/2023</w:t>
    </w:r>
  </w:p>
  <w:p w14:paraId="4AC416AF" w14:textId="2567CAC6" w:rsidR="00301089" w:rsidRDefault="00301089" w:rsidP="00301089">
    <w:pPr>
      <w:tabs>
        <w:tab w:val="right" w:pos="9360"/>
      </w:tabs>
      <w:rPr>
        <w:rFonts w:ascii="Shruti" w:hAnsi="Shruti" w:cs="Shruti"/>
        <w:sz w:val="20"/>
        <w:szCs w:val="20"/>
      </w:rPr>
    </w:pPr>
    <w:r>
      <w:rPr>
        <w:rFonts w:ascii="Shruti" w:hAnsi="Shruti" w:cs="Shruti"/>
        <w:sz w:val="20"/>
        <w:szCs w:val="20"/>
      </w:rPr>
      <w:t>ROOF HATCHES</w:t>
    </w:r>
  </w:p>
  <w:p w14:paraId="7E81F70F" w14:textId="6C11057C" w:rsidR="00D24C79" w:rsidRPr="00301089" w:rsidRDefault="00D24C79" w:rsidP="0030108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03ED" w14:textId="77777777" w:rsidR="00301089" w:rsidRDefault="00301089" w:rsidP="00301089">
    <w:pPr>
      <w:tabs>
        <w:tab w:val="right" w:pos="9360"/>
      </w:tabs>
      <w:rPr>
        <w:rFonts w:ascii="Shruti" w:hAnsi="Shruti" w:cs="Shruti"/>
        <w:sz w:val="20"/>
        <w:szCs w:val="20"/>
      </w:rPr>
    </w:pPr>
  </w:p>
  <w:p w14:paraId="7B4024F8" w14:textId="77777777" w:rsidR="00301089" w:rsidRDefault="00301089" w:rsidP="00301089">
    <w:pPr>
      <w:tabs>
        <w:tab w:val="right" w:pos="9360"/>
      </w:tabs>
      <w:rPr>
        <w:rFonts w:ascii="Shruti" w:hAnsi="Shruti" w:cs="Shruti"/>
        <w:sz w:val="20"/>
        <w:szCs w:val="20"/>
      </w:rPr>
    </w:pPr>
    <w:r>
      <w:rPr>
        <w:rFonts w:ascii="Shruti" w:hAnsi="Shruti" w:cs="Shruti"/>
        <w:sz w:val="20"/>
        <w:szCs w:val="20"/>
      </w:rPr>
      <w:t xml:space="preserve">07 72 33 - </w:t>
    </w:r>
    <w:r>
      <w:rPr>
        <w:rFonts w:ascii="Shruti" w:hAnsi="Shruti" w:cs="Shruti"/>
        <w:sz w:val="20"/>
        <w:szCs w:val="20"/>
      </w:rPr>
      <w:fldChar w:fldCharType="begin"/>
    </w:r>
    <w:r>
      <w:rPr>
        <w:rFonts w:ascii="Shruti" w:hAnsi="Shruti" w:cs="Shruti"/>
        <w:sz w:val="20"/>
        <w:szCs w:val="20"/>
      </w:rPr>
      <w:instrText xml:space="preserve">PAGE </w:instrText>
    </w:r>
    <w:r>
      <w:rPr>
        <w:rFonts w:ascii="Shruti" w:hAnsi="Shruti" w:cs="Shruti"/>
        <w:sz w:val="20"/>
        <w:szCs w:val="20"/>
      </w:rPr>
      <w:fldChar w:fldCharType="separate"/>
    </w:r>
    <w:r>
      <w:rPr>
        <w:rFonts w:ascii="Shruti" w:hAnsi="Shruti" w:cs="Shruti"/>
        <w:sz w:val="20"/>
        <w:szCs w:val="20"/>
      </w:rPr>
      <w:t>6</w:t>
    </w:r>
    <w:r>
      <w:rPr>
        <w:rFonts w:ascii="Shruti" w:hAnsi="Shruti" w:cs="Shruti"/>
        <w:sz w:val="20"/>
        <w:szCs w:val="20"/>
      </w:rPr>
      <w:fldChar w:fldCharType="end"/>
    </w:r>
    <w:r>
      <w:rPr>
        <w:rFonts w:ascii="Shruti" w:hAnsi="Shruti" w:cs="Shruti"/>
        <w:sz w:val="20"/>
        <w:szCs w:val="20"/>
      </w:rPr>
      <w:tab/>
      <w:t>06/06/2023</w:t>
    </w:r>
  </w:p>
  <w:p w14:paraId="6FC186D5" w14:textId="11DD8B92" w:rsidR="00301089" w:rsidRDefault="00301089" w:rsidP="00301089">
    <w:pPr>
      <w:tabs>
        <w:tab w:val="right" w:pos="9360"/>
      </w:tabs>
      <w:rPr>
        <w:rFonts w:ascii="Shruti" w:hAnsi="Shruti" w:cs="Shruti"/>
        <w:sz w:val="20"/>
        <w:szCs w:val="20"/>
      </w:rPr>
    </w:pPr>
    <w:r>
      <w:rPr>
        <w:rFonts w:ascii="Shruti" w:hAnsi="Shruti" w:cs="Shruti"/>
        <w:sz w:val="20"/>
        <w:szCs w:val="20"/>
      </w:rPr>
      <w:t>ROOF HATCHES</w:t>
    </w:r>
  </w:p>
  <w:p w14:paraId="7BB482C9" w14:textId="5A508F43" w:rsidR="00D24C79" w:rsidRPr="00301089" w:rsidRDefault="00D24C79" w:rsidP="00301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6825" w14:textId="77777777" w:rsidR="007A2FA7" w:rsidRDefault="007A2FA7" w:rsidP="00D24C79">
      <w:r>
        <w:separator/>
      </w:r>
    </w:p>
  </w:footnote>
  <w:footnote w:type="continuationSeparator" w:id="0">
    <w:p w14:paraId="53525334" w14:textId="77777777" w:rsidR="007A2FA7" w:rsidRDefault="007A2FA7" w:rsidP="00D2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E353" w14:textId="4FDE6B7B" w:rsidR="00301089" w:rsidRPr="00911999" w:rsidRDefault="00301089" w:rsidP="00301089">
    <w:pPr>
      <w:pStyle w:val="Header"/>
      <w:rPr>
        <w:rFonts w:ascii="Arial Narrow" w:hAnsi="Arial Narrow" w:cs="Times New Roman"/>
        <w:sz w:val="22"/>
        <w:szCs w:val="22"/>
      </w:rPr>
    </w:pPr>
    <w:r>
      <w:rPr>
        <w:rFonts w:ascii="Arial Narrow" w:hAnsi="Arial Narrow" w:cs="Times New Roman"/>
        <w:sz w:val="22"/>
        <w:szCs w:val="22"/>
      </w:rPr>
      <w:t xml:space="preserve">Dur-Red Products – Part of </w:t>
    </w:r>
    <w:r w:rsidRPr="00911999">
      <w:rPr>
        <w:rFonts w:ascii="Arial Narrow" w:hAnsi="Arial Narrow" w:cs="Times New Roman"/>
        <w:sz w:val="22"/>
        <w:szCs w:val="22"/>
      </w:rPr>
      <w:t>Activar Construction Products Group</w:t>
    </w:r>
    <w:r>
      <w:rPr>
        <w:rFonts w:ascii="Arial Narrow" w:hAnsi="Arial Narrow" w:cs="Times New Roman"/>
        <w:sz w:val="22"/>
        <w:szCs w:val="22"/>
      </w:rPr>
      <w:t>, Inc.</w:t>
    </w:r>
  </w:p>
  <w:p w14:paraId="3F2299F9" w14:textId="34BFD8BF" w:rsidR="00074937" w:rsidRDefault="00074937">
    <w:pPr>
      <w:tabs>
        <w:tab w:val="right" w:pos="9360"/>
      </w:tabs>
      <w:rPr>
        <w:rFonts w:ascii="Shruti" w:hAnsi="Shruti" w:cs="Shruti"/>
        <w:sz w:val="20"/>
        <w:szCs w:val="20"/>
      </w:rPr>
    </w:pPr>
  </w:p>
  <w:p w14:paraId="2D79CE36" w14:textId="77777777" w:rsidR="00074937" w:rsidRDefault="00074937">
    <w:pPr>
      <w:spacing w:line="250" w:lineRule="exact"/>
      <w:rPr>
        <w:rFonts w:ascii="Shruti" w:hAnsi="Shruti" w:cs="Shrut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281E" w14:textId="77777777" w:rsidR="00301089" w:rsidRPr="00911999" w:rsidRDefault="00301089" w:rsidP="00301089">
    <w:pPr>
      <w:pStyle w:val="Header"/>
      <w:rPr>
        <w:rFonts w:ascii="Arial Narrow" w:hAnsi="Arial Narrow" w:cs="Times New Roman"/>
        <w:sz w:val="22"/>
        <w:szCs w:val="22"/>
      </w:rPr>
    </w:pPr>
    <w:r>
      <w:rPr>
        <w:rFonts w:ascii="Arial Narrow" w:hAnsi="Arial Narrow" w:cs="Times New Roman"/>
        <w:sz w:val="22"/>
        <w:szCs w:val="22"/>
      </w:rPr>
      <w:t xml:space="preserve">Dur-Red Products – Part of </w:t>
    </w:r>
    <w:r w:rsidRPr="00911999">
      <w:rPr>
        <w:rFonts w:ascii="Arial Narrow" w:hAnsi="Arial Narrow" w:cs="Times New Roman"/>
        <w:sz w:val="22"/>
        <w:szCs w:val="22"/>
      </w:rPr>
      <w:t>Activar Construction Products Group</w:t>
    </w:r>
    <w:r>
      <w:rPr>
        <w:rFonts w:ascii="Arial Narrow" w:hAnsi="Arial Narrow" w:cs="Times New Roman"/>
        <w:sz w:val="22"/>
        <w:szCs w:val="22"/>
      </w:rPr>
      <w:t>, Inc.</w:t>
    </w:r>
  </w:p>
  <w:p w14:paraId="6168ACDE" w14:textId="77777777" w:rsidR="00074937" w:rsidRDefault="00074937">
    <w:pPr>
      <w:spacing w:line="250" w:lineRule="exact"/>
      <w:rPr>
        <w:rFonts w:ascii="Shruti" w:hAnsi="Shruti" w:cs="Shrut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72F2" w14:textId="77777777" w:rsidR="00301089" w:rsidRPr="00911999" w:rsidRDefault="00301089" w:rsidP="00301089">
    <w:pPr>
      <w:pStyle w:val="Header"/>
      <w:rPr>
        <w:rFonts w:ascii="Arial Narrow" w:hAnsi="Arial Narrow" w:cs="Times New Roman"/>
        <w:sz w:val="22"/>
        <w:szCs w:val="22"/>
      </w:rPr>
    </w:pPr>
    <w:r>
      <w:rPr>
        <w:rFonts w:ascii="Arial Narrow" w:hAnsi="Arial Narrow" w:cs="Times New Roman"/>
        <w:sz w:val="22"/>
        <w:szCs w:val="22"/>
      </w:rPr>
      <w:t xml:space="preserve">Dur-Red Products – Part of </w:t>
    </w:r>
    <w:r w:rsidRPr="00911999">
      <w:rPr>
        <w:rFonts w:ascii="Arial Narrow" w:hAnsi="Arial Narrow" w:cs="Times New Roman"/>
        <w:sz w:val="22"/>
        <w:szCs w:val="22"/>
      </w:rPr>
      <w:t>Activar Construction Products Group</w:t>
    </w:r>
    <w:r>
      <w:rPr>
        <w:rFonts w:ascii="Arial Narrow" w:hAnsi="Arial Narrow" w:cs="Times New Roman"/>
        <w:sz w:val="22"/>
        <w:szCs w:val="22"/>
      </w:rPr>
      <w:t>, Inc.</w:t>
    </w:r>
  </w:p>
  <w:p w14:paraId="1FF65B8E" w14:textId="77777777" w:rsidR="003E16FC" w:rsidRDefault="003E16FC" w:rsidP="003E16FC">
    <w:pPr>
      <w:tabs>
        <w:tab w:val="right" w:pos="9360"/>
      </w:tabs>
      <w:rPr>
        <w:rFonts w:ascii="Segoe Script" w:hAnsi="Segoe Script" w:cs="Segoe Script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CDC3" w14:textId="77777777" w:rsidR="00301089" w:rsidRPr="00911999" w:rsidRDefault="00301089" w:rsidP="00301089">
    <w:pPr>
      <w:pStyle w:val="Header"/>
      <w:rPr>
        <w:rFonts w:ascii="Arial Narrow" w:hAnsi="Arial Narrow" w:cs="Times New Roman"/>
        <w:sz w:val="22"/>
        <w:szCs w:val="22"/>
      </w:rPr>
    </w:pPr>
    <w:r>
      <w:rPr>
        <w:rFonts w:ascii="Arial Narrow" w:hAnsi="Arial Narrow" w:cs="Times New Roman"/>
        <w:sz w:val="22"/>
        <w:szCs w:val="22"/>
      </w:rPr>
      <w:t xml:space="preserve">Dur-Red Products – Part of </w:t>
    </w:r>
    <w:r w:rsidRPr="00911999">
      <w:rPr>
        <w:rFonts w:ascii="Arial Narrow" w:hAnsi="Arial Narrow" w:cs="Times New Roman"/>
        <w:sz w:val="22"/>
        <w:szCs w:val="22"/>
      </w:rPr>
      <w:t>Activar Construction Products Group</w:t>
    </w:r>
    <w:r>
      <w:rPr>
        <w:rFonts w:ascii="Arial Narrow" w:hAnsi="Arial Narrow" w:cs="Times New Roman"/>
        <w:sz w:val="22"/>
        <w:szCs w:val="22"/>
      </w:rPr>
      <w:t>, Inc.</w:t>
    </w:r>
  </w:p>
  <w:p w14:paraId="42C6DE09" w14:textId="49231753" w:rsidR="00D24C79" w:rsidRPr="003E16FC" w:rsidRDefault="00D24C79" w:rsidP="003E16FC">
    <w:pPr>
      <w:tabs>
        <w:tab w:val="right" w:pos="9360"/>
      </w:tabs>
      <w:rPr>
        <w:rFonts w:ascii="Arial" w:hAnsi="Arial" w:cs="Arial"/>
        <w:sz w:val="20"/>
        <w:szCs w:val="20"/>
      </w:rPr>
    </w:pPr>
    <w:r w:rsidRPr="00B01B14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85F"/>
    <w:multiLevelType w:val="hybridMultilevel"/>
    <w:tmpl w:val="E720463C"/>
    <w:lvl w:ilvl="0" w:tplc="693E0076">
      <w:start w:val="1"/>
      <w:numFmt w:val="upperLetter"/>
      <w:lvlText w:val="%1."/>
      <w:lvlJc w:val="left"/>
      <w:pPr>
        <w:ind w:left="86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CBB0554"/>
    <w:multiLevelType w:val="hybridMultilevel"/>
    <w:tmpl w:val="4388382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0533AC"/>
    <w:multiLevelType w:val="hybridMultilevel"/>
    <w:tmpl w:val="4388382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BD28EF"/>
    <w:multiLevelType w:val="hybridMultilevel"/>
    <w:tmpl w:val="0C44D568"/>
    <w:lvl w:ilvl="0" w:tplc="3EF83574">
      <w:start w:val="1"/>
      <w:numFmt w:val="lowerLetter"/>
      <w:lvlText w:val="%1."/>
      <w:lvlJc w:val="left"/>
      <w:pPr>
        <w:ind w:left="201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710730"/>
    <w:multiLevelType w:val="hybridMultilevel"/>
    <w:tmpl w:val="4388382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4D1D88"/>
    <w:multiLevelType w:val="multilevel"/>
    <w:tmpl w:val="49966AB0"/>
    <w:lvl w:ilvl="0">
      <w:start w:val="1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54037E"/>
    <w:multiLevelType w:val="hybridMultilevel"/>
    <w:tmpl w:val="43883828"/>
    <w:lvl w:ilvl="0" w:tplc="C6E6E8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B7401E"/>
    <w:multiLevelType w:val="hybridMultilevel"/>
    <w:tmpl w:val="E972530C"/>
    <w:lvl w:ilvl="0" w:tplc="DA18826C">
      <w:start w:val="1"/>
      <w:numFmt w:val="decimal"/>
      <w:lvlText w:val="%1."/>
      <w:lvlJc w:val="left"/>
      <w:pPr>
        <w:ind w:left="144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3422335F"/>
    <w:multiLevelType w:val="hybridMultilevel"/>
    <w:tmpl w:val="4388382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0402C4"/>
    <w:multiLevelType w:val="hybridMultilevel"/>
    <w:tmpl w:val="4388382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6136714">
    <w:abstractNumId w:val="3"/>
  </w:num>
  <w:num w:numId="2" w16cid:durableId="1382710422">
    <w:abstractNumId w:val="7"/>
  </w:num>
  <w:num w:numId="3" w16cid:durableId="995765473">
    <w:abstractNumId w:val="5"/>
  </w:num>
  <w:num w:numId="4" w16cid:durableId="364407602">
    <w:abstractNumId w:val="0"/>
  </w:num>
  <w:num w:numId="5" w16cid:durableId="1587495783">
    <w:abstractNumId w:val="6"/>
  </w:num>
  <w:num w:numId="6" w16cid:durableId="307898784">
    <w:abstractNumId w:val="2"/>
  </w:num>
  <w:num w:numId="7" w16cid:durableId="1407073590">
    <w:abstractNumId w:val="9"/>
  </w:num>
  <w:num w:numId="8" w16cid:durableId="188370894">
    <w:abstractNumId w:val="1"/>
  </w:num>
  <w:num w:numId="9" w16cid:durableId="1953511987">
    <w:abstractNumId w:val="4"/>
  </w:num>
  <w:num w:numId="10" w16cid:durableId="2055152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79"/>
    <w:rsid w:val="00003B6B"/>
    <w:rsid w:val="00072FC4"/>
    <w:rsid w:val="00074937"/>
    <w:rsid w:val="00082828"/>
    <w:rsid w:val="0015481F"/>
    <w:rsid w:val="001675E1"/>
    <w:rsid w:val="001804F0"/>
    <w:rsid w:val="00192E9D"/>
    <w:rsid w:val="001B0C59"/>
    <w:rsid w:val="001E197E"/>
    <w:rsid w:val="00301089"/>
    <w:rsid w:val="00353A00"/>
    <w:rsid w:val="003666D4"/>
    <w:rsid w:val="003E16FC"/>
    <w:rsid w:val="004747F1"/>
    <w:rsid w:val="0049199D"/>
    <w:rsid w:val="00571B97"/>
    <w:rsid w:val="006908CF"/>
    <w:rsid w:val="00737025"/>
    <w:rsid w:val="007A2FA7"/>
    <w:rsid w:val="0081161D"/>
    <w:rsid w:val="00881A41"/>
    <w:rsid w:val="008917AF"/>
    <w:rsid w:val="008C77EE"/>
    <w:rsid w:val="00900B6A"/>
    <w:rsid w:val="00902FC9"/>
    <w:rsid w:val="00AA59D0"/>
    <w:rsid w:val="00AC63E2"/>
    <w:rsid w:val="00B01B14"/>
    <w:rsid w:val="00B24388"/>
    <w:rsid w:val="00B3138A"/>
    <w:rsid w:val="00B6040B"/>
    <w:rsid w:val="00BE6D1E"/>
    <w:rsid w:val="00C1436A"/>
    <w:rsid w:val="00C335D4"/>
    <w:rsid w:val="00CD7929"/>
    <w:rsid w:val="00D24C79"/>
    <w:rsid w:val="00D410A2"/>
    <w:rsid w:val="00DA0CAF"/>
    <w:rsid w:val="00DA13D5"/>
    <w:rsid w:val="00DB0B17"/>
    <w:rsid w:val="00E3531F"/>
    <w:rsid w:val="00ED161F"/>
    <w:rsid w:val="00ED19A7"/>
    <w:rsid w:val="00ED6B93"/>
    <w:rsid w:val="00F017C5"/>
    <w:rsid w:val="00F501DA"/>
    <w:rsid w:val="00FD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C793E5"/>
  <w14:defaultImageDpi w14:val="0"/>
  <w15:docId w15:val="{E7B99C56-7AB8-47A4-A10F-8B61F871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1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B14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1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B14"/>
    <w:rPr>
      <w:rFonts w:ascii="Courier" w:hAnsi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3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9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ctivarcpg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2794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Activar</Company>
  <LinksUpToDate>false</LinksUpToDate>
  <CharactersWithSpaces>19195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Lingren</dc:creator>
  <cp:lastModifiedBy>Nona Peterson</cp:lastModifiedBy>
  <cp:revision>3</cp:revision>
  <cp:lastPrinted>2023-06-06T15:46:00Z</cp:lastPrinted>
  <dcterms:created xsi:type="dcterms:W3CDTF">2023-06-28T17:03:00Z</dcterms:created>
  <dcterms:modified xsi:type="dcterms:W3CDTF">2023-06-28T17:03:00Z</dcterms:modified>
</cp:coreProperties>
</file>