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4878" w14:textId="77777777" w:rsidR="00BA2783" w:rsidRDefault="008E4586" w:rsidP="008E4586">
      <w:pPr>
        <w:pStyle w:val="ARCATNormal"/>
        <w:jc w:val="center"/>
      </w:pPr>
      <w:r>
        <w:rPr>
          <w:noProof/>
        </w:rPr>
        <w:drawing>
          <wp:inline distT="0" distB="0" distL="0" distR="0" wp14:anchorId="5AB34D55" wp14:editId="2BAAACCB">
            <wp:extent cx="1838325" cy="919163"/>
            <wp:effectExtent l="0" t="0" r="0" b="0"/>
            <wp:docPr id="47289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9124" name="Picture 47289124"/>
                    <pic:cNvPicPr/>
                  </pic:nvPicPr>
                  <pic:blipFill>
                    <a:blip r:embed="rId7">
                      <a:extLst>
                        <a:ext uri="{28A0092B-C50C-407E-A947-70E740481C1C}">
                          <a14:useLocalDpi xmlns:a14="http://schemas.microsoft.com/office/drawing/2010/main" val="0"/>
                        </a:ext>
                      </a:extLst>
                    </a:blip>
                    <a:stretch>
                      <a:fillRect/>
                    </a:stretch>
                  </pic:blipFill>
                  <pic:spPr>
                    <a:xfrm>
                      <a:off x="0" y="0"/>
                      <a:ext cx="1843019" cy="921510"/>
                    </a:xfrm>
                    <a:prstGeom prst="rect">
                      <a:avLst/>
                    </a:prstGeom>
                  </pic:spPr>
                </pic:pic>
              </a:graphicData>
            </a:graphic>
          </wp:inline>
        </w:drawing>
      </w:r>
    </w:p>
    <w:p w14:paraId="6C692EF5" w14:textId="77777777" w:rsidR="00BA2783" w:rsidRDefault="009148A0">
      <w:pPr>
        <w:pStyle w:val="ARCATTitle"/>
        <w:jc w:val="center"/>
      </w:pPr>
      <w:r>
        <w:t>SECTION 07 46 00</w:t>
      </w:r>
    </w:p>
    <w:p w14:paraId="1A3B6784" w14:textId="77777777" w:rsidR="00BA2783" w:rsidRDefault="009148A0">
      <w:pPr>
        <w:pStyle w:val="ARCATTitle"/>
        <w:jc w:val="center"/>
      </w:pPr>
      <w:r>
        <w:t>DRAINAGE MAT</w:t>
      </w:r>
    </w:p>
    <w:p w14:paraId="5E6AC955" w14:textId="77777777" w:rsidR="00BA2783" w:rsidRDefault="00BA2783">
      <w:pPr>
        <w:pStyle w:val="ARCATNormal"/>
      </w:pPr>
    </w:p>
    <w:p w14:paraId="41BA99FF" w14:textId="77777777" w:rsidR="00BA2783" w:rsidRDefault="009148A0">
      <w:pPr>
        <w:pStyle w:val="ARCATnote"/>
      </w:pPr>
      <w:r>
        <w:t>** NOTE TO SPECIFIER ** Keene Building Products:  Gypsum Cement Underlayment; Sound Control Mat.</w:t>
      </w:r>
    </w:p>
    <w:p w14:paraId="2EB2967E" w14:textId="77777777" w:rsidR="00BA2783" w:rsidRDefault="009148A0">
      <w:pPr>
        <w:pStyle w:val="ARCATnote"/>
      </w:pPr>
      <w:r>
        <w:t>This section is based on the products of Keene Building Products, which is located at:</w:t>
      </w:r>
    </w:p>
    <w:p w14:paraId="144424DC" w14:textId="77777777" w:rsidR="00BA2783" w:rsidRDefault="009148A0">
      <w:pPr>
        <w:pStyle w:val="ARCATnote"/>
      </w:pPr>
      <w:r>
        <w:t>Keene Building Products.</w:t>
      </w:r>
    </w:p>
    <w:p w14:paraId="1546D188" w14:textId="77777777" w:rsidR="00BA2783" w:rsidRDefault="009148A0">
      <w:pPr>
        <w:pStyle w:val="ARCATnote"/>
      </w:pPr>
      <w:r>
        <w:t>2926 Chester Avenue.</w:t>
      </w:r>
    </w:p>
    <w:p w14:paraId="58E11E6E" w14:textId="77777777" w:rsidR="00BA2783" w:rsidRDefault="009148A0">
      <w:pPr>
        <w:pStyle w:val="ARCATnote"/>
      </w:pPr>
      <w:r>
        <w:t>Cleveland, OH 44114.</w:t>
      </w:r>
    </w:p>
    <w:p w14:paraId="4F593B80" w14:textId="77777777" w:rsidR="00BA2783" w:rsidRDefault="009148A0">
      <w:pPr>
        <w:pStyle w:val="ARCATnote"/>
      </w:pPr>
      <w:r>
        <w:t>Toll free:  (877) 514-5336.</w:t>
      </w:r>
    </w:p>
    <w:p w14:paraId="2D4C79AA" w14:textId="77777777" w:rsidR="00BA2783" w:rsidRDefault="009148A0">
      <w:pPr>
        <w:pStyle w:val="ARCATnote"/>
      </w:pPr>
      <w:r>
        <w:t>Local:  (440) 605-1020.</w:t>
      </w:r>
    </w:p>
    <w:p w14:paraId="69E43244" w14:textId="77777777" w:rsidR="00BA2783" w:rsidRDefault="009148A0">
      <w:pPr>
        <w:pStyle w:val="ARCATnote"/>
      </w:pPr>
      <w:r>
        <w:t>Email:  marketing@keenebuilding.com.</w:t>
      </w:r>
    </w:p>
    <w:p w14:paraId="72694DCA" w14:textId="77777777" w:rsidR="00BA2783" w:rsidRDefault="009148A0">
      <w:pPr>
        <w:pStyle w:val="ARCATnote"/>
      </w:pPr>
      <w:r>
        <w:t>Web:  https:  https://keenebuilding.com/.</w:t>
      </w:r>
    </w:p>
    <w:p w14:paraId="4CDA3E96" w14:textId="77777777" w:rsidR="00BA2783" w:rsidRDefault="009148A0">
      <w:pPr>
        <w:pStyle w:val="ARCATnote"/>
      </w:pPr>
      <w:r>
        <w:t>Click Here for additional information.</w:t>
      </w:r>
    </w:p>
    <w:p w14:paraId="6B9FD23D" w14:textId="77777777" w:rsidR="00BA2783" w:rsidRDefault="009148A0">
      <w:pPr>
        <w:pStyle w:val="ARCATnote"/>
      </w:pPr>
      <w:r>
        <w:t>Providing products for multi-family noise control to moisture drainage and ventilation, Keene works closely with contractors, providing guidance towards creating a solution for any project. Once a customized solution is selected, we provide extensive training and expert support to ensure correct installation, promoting long-lasting performance and effectiveness. Our products offer durability and quality that minimize repair costs, ensuring contractors get the most value for their investment while staying within budget. Through hands-on training and collaboration with contractors, we've refined our noise control flooring and moisture control products to ensure simple, foolproof installations that enhance project quality and industry standards. Our rigorous quality assurance ensures that every material meets industry standards, giving contractors confidence in the longevity and reliability of their builds.</w:t>
      </w:r>
    </w:p>
    <w:p w14:paraId="6D514E84" w14:textId="77777777" w:rsidR="ABFFABFF" w:rsidRDefault="ABFFABFF" w:rsidP="ABFFABFF">
      <w:pPr>
        <w:pStyle w:val="ARCATPart"/>
        <w:numPr>
          <w:ilvl w:val="0"/>
          <w:numId w:val="1"/>
        </w:numPr>
      </w:pPr>
      <w:r>
        <w:t>GENERAL</w:t>
      </w:r>
    </w:p>
    <w:p w14:paraId="633E0E92" w14:textId="77777777" w:rsidR="ABFFABFF" w:rsidRDefault="ABFFABFF" w:rsidP="ABFFABFF">
      <w:pPr>
        <w:pStyle w:val="ARCATArticle"/>
      </w:pPr>
      <w:r>
        <w:t>SECTION INCLUDES</w:t>
      </w:r>
    </w:p>
    <w:p w14:paraId="5EC1D12D" w14:textId="77777777" w:rsidR="00BA2783" w:rsidRDefault="009148A0">
      <w:pPr>
        <w:pStyle w:val="ARCATnote"/>
      </w:pPr>
      <w:r>
        <w:t>** NOTE TO SPECIFIER ** Delete items below not required for project.</w:t>
      </w:r>
    </w:p>
    <w:p w14:paraId="4CD9911E" w14:textId="77777777" w:rsidR="ABFFABFF" w:rsidRDefault="ABFFABFF" w:rsidP="ABFFABFF">
      <w:pPr>
        <w:pStyle w:val="ARCATParagraph"/>
      </w:pPr>
      <w:r>
        <w:t>Furring Strip:  Randomly oriented geometric patterned rollable furring strip designed to eliminate moisture and moisture vapor in wall applications.</w:t>
      </w:r>
    </w:p>
    <w:p w14:paraId="51A11C71" w14:textId="77777777" w:rsidR="ABFFABFF" w:rsidRDefault="ABFFABFF" w:rsidP="ABFFABFF">
      <w:pPr>
        <w:pStyle w:val="ARCATSubPara"/>
      </w:pPr>
      <w:r>
        <w:t>Easy-Fur.</w:t>
      </w:r>
    </w:p>
    <w:p w14:paraId="2CCCEE26" w14:textId="77777777" w:rsidR="ABFFABFF" w:rsidRDefault="ABFFABFF" w:rsidP="ABFFABFF">
      <w:pPr>
        <w:pStyle w:val="ARCATArticle"/>
      </w:pPr>
      <w:r>
        <w:t>RELATED SECTIONS</w:t>
      </w:r>
    </w:p>
    <w:p w14:paraId="4CD8EC24" w14:textId="77777777" w:rsidR="00BA2783" w:rsidRDefault="009148A0">
      <w:pPr>
        <w:pStyle w:val="ARCATnote"/>
      </w:pPr>
      <w:r>
        <w:t>** NOTE TO SPECIFIER ** Delete any sections below not relevant to this project; add others as required.</w:t>
      </w:r>
    </w:p>
    <w:p w14:paraId="3497F1CE" w14:textId="77777777" w:rsidR="ABFFABFF" w:rsidRDefault="ABFFABFF" w:rsidP="ABFFABFF">
      <w:pPr>
        <w:pStyle w:val="ARCATParagraph"/>
      </w:pPr>
      <w:r>
        <w:t>Division 07 - Thermal and Moisture Protection:  Wall construction of siding veneers.</w:t>
      </w:r>
    </w:p>
    <w:p w14:paraId="3DF69681" w14:textId="77777777" w:rsidR="ABFFABFF" w:rsidRDefault="ABFFABFF" w:rsidP="ABFFABFF">
      <w:pPr>
        <w:pStyle w:val="ARCATArticle"/>
      </w:pPr>
      <w:r>
        <w:t>REFERENCES</w:t>
      </w:r>
    </w:p>
    <w:p w14:paraId="37F8A49C" w14:textId="77777777" w:rsidR="00BA2783" w:rsidRDefault="009148A0">
      <w:pPr>
        <w:pStyle w:val="ARCATnote"/>
      </w:pPr>
      <w:r>
        <w:t>** NOTE TO SPECIFIER ** Delete any references below not relevant to this project; add others as required.</w:t>
      </w:r>
    </w:p>
    <w:p w14:paraId="58CFD507" w14:textId="77777777" w:rsidR="ABFFABFF" w:rsidRDefault="ABFFABFF" w:rsidP="ABFFABFF">
      <w:pPr>
        <w:pStyle w:val="ARCATParagraph"/>
      </w:pPr>
      <w:r>
        <w:t>ASTM E 84 - Standard Test Method for Surface Burning Characteristics of Building Materials.</w:t>
      </w:r>
    </w:p>
    <w:p w14:paraId="382C5E03" w14:textId="77777777" w:rsidR="ABFFABFF" w:rsidRDefault="ABFFABFF" w:rsidP="ABFFABFF">
      <w:pPr>
        <w:pStyle w:val="ARCATParagraph"/>
      </w:pPr>
      <w:r>
        <w:t>ASTM E 2273 - Standard Test Method for Determining the Drainage Efficiency of Exterior Insulation and Finish Systems (EIFS) Clad Wall Assemblies.</w:t>
      </w:r>
    </w:p>
    <w:p w14:paraId="191F6538" w14:textId="77777777" w:rsidR="ABFFABFF" w:rsidRDefault="ABFFABFF" w:rsidP="ABFFABFF">
      <w:pPr>
        <w:pStyle w:val="ARCATParagraph"/>
      </w:pPr>
      <w:r>
        <w:t>UL Fire Resistance Rated.</w:t>
      </w:r>
    </w:p>
    <w:p w14:paraId="647ADDCC" w14:textId="77777777" w:rsidR="ABFFABFF" w:rsidRDefault="ABFFABFF" w:rsidP="ABFFABFF">
      <w:pPr>
        <w:pStyle w:val="ARCATSubPara"/>
      </w:pPr>
      <w:r>
        <w:t xml:space="preserve">Refer to UL Product </w:t>
      </w:r>
      <w:proofErr w:type="spellStart"/>
      <w:r>
        <w:t>iQ</w:t>
      </w:r>
      <w:proofErr w:type="spellEnd"/>
      <w:r>
        <w:t xml:space="preserve"> Database for fire rated assemblies with drainage mat and furring strips.</w:t>
      </w:r>
    </w:p>
    <w:p w14:paraId="589BCDC0" w14:textId="77777777" w:rsidR="ABFFABFF" w:rsidRDefault="ABFFABFF" w:rsidP="ABFFABFF">
      <w:pPr>
        <w:pStyle w:val="ARCATArticle"/>
      </w:pPr>
      <w:r>
        <w:t>SUBMITTALS</w:t>
      </w:r>
    </w:p>
    <w:p w14:paraId="6C311524" w14:textId="77777777" w:rsidR="ABFFABFF" w:rsidRDefault="ABFFABFF" w:rsidP="ABFFABFF">
      <w:pPr>
        <w:pStyle w:val="ARCATParagraph"/>
      </w:pPr>
      <w:r>
        <w:t>Submit under provisions of Section 01 33 00.</w:t>
      </w:r>
    </w:p>
    <w:p w14:paraId="3204F07A" w14:textId="77777777" w:rsidR="ABFFABFF" w:rsidRDefault="ABFFABFF" w:rsidP="ABFFABFF">
      <w:pPr>
        <w:pStyle w:val="ARCATParagraph"/>
      </w:pPr>
      <w:r>
        <w:t>Product Data:</w:t>
      </w:r>
    </w:p>
    <w:p w14:paraId="028A4F77" w14:textId="77777777" w:rsidR="ABFFABFF" w:rsidRDefault="ABFFABFF" w:rsidP="ABFFABFF">
      <w:pPr>
        <w:pStyle w:val="ARCATSubPara"/>
      </w:pPr>
      <w:r>
        <w:t>Manufacturer's data sheets on each product to be used.</w:t>
      </w:r>
    </w:p>
    <w:p w14:paraId="0F17453A" w14:textId="77777777" w:rsidR="ABFFABFF" w:rsidRDefault="ABFFABFF" w:rsidP="ABFFABFF">
      <w:pPr>
        <w:pStyle w:val="ARCATSubPara"/>
      </w:pPr>
      <w:r>
        <w:t>Preparation instructions and recommendations.</w:t>
      </w:r>
    </w:p>
    <w:p w14:paraId="0AC77002" w14:textId="77777777" w:rsidR="ABFFABFF" w:rsidRDefault="ABFFABFF" w:rsidP="ABFFABFF">
      <w:pPr>
        <w:pStyle w:val="ARCATSubPara"/>
      </w:pPr>
      <w:r>
        <w:t>Storage and handling requirements and recommendations.</w:t>
      </w:r>
    </w:p>
    <w:p w14:paraId="2020AE1B" w14:textId="77777777" w:rsidR="ABFFABFF" w:rsidRDefault="ABFFABFF" w:rsidP="ABFFABFF">
      <w:pPr>
        <w:pStyle w:val="ARCATSubPara"/>
      </w:pPr>
      <w:r>
        <w:t>Typical installation methods.</w:t>
      </w:r>
    </w:p>
    <w:p w14:paraId="20C41030" w14:textId="77777777" w:rsidR="ABFFABFF" w:rsidRDefault="ABFFABFF" w:rsidP="ABFFABFF">
      <w:pPr>
        <w:pStyle w:val="ARCATParagraph"/>
      </w:pPr>
      <w:r>
        <w:t>Verification Samples:  Two representative units of each type, size, pattern, and color.</w:t>
      </w:r>
    </w:p>
    <w:p w14:paraId="1CADB4C4" w14:textId="77777777" w:rsidR="ABFFABFF" w:rsidRDefault="ABFFABFF" w:rsidP="ABFFABFF">
      <w:pPr>
        <w:pStyle w:val="ARCATParagraph"/>
      </w:pPr>
      <w:r>
        <w:t>Shop Drawings:  Include details of materials, construction, and finish. Include relationship with adjacent construction.</w:t>
      </w:r>
    </w:p>
    <w:p w14:paraId="4EFC86F0" w14:textId="196B53C1" w:rsidR="ABFFABFF" w:rsidRDefault="ABFFABFF" w:rsidP="ABFFABFF">
      <w:pPr>
        <w:pStyle w:val="ARCATArticle"/>
      </w:pPr>
      <w:r>
        <w:t>QUALITY ASSURANC</w:t>
      </w:r>
      <w:r w:rsidR="009148A0">
        <w:t>E</w:t>
      </w:r>
    </w:p>
    <w:p w14:paraId="48D186D2" w14:textId="77777777" w:rsidR="ABFFABFF" w:rsidRDefault="ABFFABFF" w:rsidP="ABFFABFF">
      <w:pPr>
        <w:pStyle w:val="ARCATParagraph"/>
      </w:pPr>
      <w:r>
        <w:t>Manufacturer Qualifications:  Company specializing in manufacturing products specified in this section with a minimum of five years documented experience.</w:t>
      </w:r>
    </w:p>
    <w:p w14:paraId="292DF3C4" w14:textId="77777777" w:rsidR="ABFFABFF" w:rsidRDefault="ABFFABFF" w:rsidP="ABFFABFF">
      <w:pPr>
        <w:pStyle w:val="ARCATParagraph"/>
      </w:pPr>
      <w:r>
        <w:t>Installer Qualifications:  Company specializing in performing Work of this section with minimum two years documented experience with projects of similar scope and complexity.</w:t>
      </w:r>
    </w:p>
    <w:p w14:paraId="62ED78FF" w14:textId="77777777" w:rsidR="ABFFABFF" w:rsidRDefault="ABFFABFF" w:rsidP="ABFFABFF">
      <w:pPr>
        <w:pStyle w:val="ARCATParagraph"/>
      </w:pPr>
      <w:r>
        <w:t xml:space="preserve">Source Limitations:  Provide each type of product from a single manufacturing source to </w:t>
      </w:r>
      <w:r>
        <w:lastRenderedPageBreak/>
        <w:t>ensure uniformity.</w:t>
      </w:r>
    </w:p>
    <w:p w14:paraId="4B47C3D3" w14:textId="77777777" w:rsidR="00BA2783" w:rsidRDefault="009148A0">
      <w:pPr>
        <w:pStyle w:val="ARCATnote"/>
      </w:pPr>
      <w:r>
        <w:t>** NOTE TO SPECIFIER ** Include mock-up if the project size or quality warrant the expense. The following is one example of how a mock-up might be specified. When deciding on the extent of the mock up, consider all the major different types of work on the project.</w:t>
      </w:r>
    </w:p>
    <w:p w14:paraId="1B3052CA" w14:textId="77777777" w:rsidR="ABFFABFF" w:rsidRDefault="ABFFABFF" w:rsidP="ABFFABFF">
      <w:pPr>
        <w:pStyle w:val="ARCATParagraph"/>
      </w:pPr>
      <w:r>
        <w:t>Mock-Up:  Construct a mock-up with actual materials in sufficient time for Architect's review and to not delay construction progress. Locate mock-up as acceptable to Architect and provide temporary foundations and support.</w:t>
      </w:r>
    </w:p>
    <w:p w14:paraId="27E4E0C2" w14:textId="77777777" w:rsidR="ABFFABFF" w:rsidRDefault="ABFFABFF" w:rsidP="ABFFABFF">
      <w:pPr>
        <w:pStyle w:val="ARCATSubPara"/>
      </w:pPr>
      <w:r>
        <w:t>The intent of a mock-up is to demonstrate quality of workmanship and visual appearance.</w:t>
      </w:r>
    </w:p>
    <w:p w14:paraId="128F2FFF" w14:textId="77777777" w:rsidR="ABFFABFF" w:rsidRDefault="ABFFABFF" w:rsidP="ABFFABFF">
      <w:pPr>
        <w:pStyle w:val="ARCATSubPara"/>
      </w:pPr>
      <w:r>
        <w:t>If the mock-up is not acceptable, rebuild the mock-up until satisfactory results are achieved.</w:t>
      </w:r>
    </w:p>
    <w:p w14:paraId="1A3101FC" w14:textId="77777777" w:rsidR="ABFFABFF" w:rsidRDefault="ABFFABFF" w:rsidP="ABFFABFF">
      <w:pPr>
        <w:pStyle w:val="ARCATSubPara"/>
      </w:pPr>
      <w:r>
        <w:t>Retain mock-up during construction as a standard for comparison with completed work.</w:t>
      </w:r>
    </w:p>
    <w:p w14:paraId="6525EACD" w14:textId="77777777" w:rsidR="ABFFABFF" w:rsidRDefault="ABFFABFF" w:rsidP="ABFFABFF">
      <w:pPr>
        <w:pStyle w:val="ARCATSubPara"/>
      </w:pPr>
      <w:r>
        <w:t>Do not alter or remove mock-up until work is completed or removal is authorized.</w:t>
      </w:r>
    </w:p>
    <w:p w14:paraId="7AAD9489" w14:textId="77777777" w:rsidR="ABFFABFF" w:rsidRDefault="ABFFABFF" w:rsidP="ABFFABFF">
      <w:pPr>
        <w:pStyle w:val="ARCATSubPara"/>
      </w:pPr>
      <w:r>
        <w:t>Subject to compliance with requirements, approved mockups may become part of the completed Work if undisturbed at time of Substantial Completion.</w:t>
      </w:r>
    </w:p>
    <w:p w14:paraId="70283258" w14:textId="77777777" w:rsidR="ABFFABFF" w:rsidRDefault="ABFFABFF" w:rsidP="ABFFABFF">
      <w:pPr>
        <w:pStyle w:val="ARCATArticle"/>
      </w:pPr>
      <w:r>
        <w:t>PRE-INSTALLATION CONFERENCE</w:t>
      </w:r>
    </w:p>
    <w:p w14:paraId="51204D6F" w14:textId="77777777" w:rsidR="ABFFABFF" w:rsidRDefault="ABFFABFF" w:rsidP="ABFFABFF">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5F4771B7" w14:textId="77777777" w:rsidR="ABFFABFF" w:rsidRDefault="ABFFABFF" w:rsidP="ABFFABFF">
      <w:pPr>
        <w:pStyle w:val="ARCATArticle"/>
      </w:pPr>
      <w:r>
        <w:t>DELIVERY, STORAGE, AND HANDLING</w:t>
      </w:r>
    </w:p>
    <w:p w14:paraId="52E263E1" w14:textId="77777777" w:rsidR="ABFFABFF" w:rsidRDefault="ABFFABFF" w:rsidP="ABFFABFF">
      <w:pPr>
        <w:pStyle w:val="ARCATParagraph"/>
      </w:pPr>
      <w:r>
        <w:t>Store and handle in strict compliance with manufacturer's written instructions and recommendations.</w:t>
      </w:r>
    </w:p>
    <w:p w14:paraId="521E85E1" w14:textId="77777777" w:rsidR="ABFFABFF" w:rsidRDefault="ABFFABFF" w:rsidP="ABFFABFF">
      <w:pPr>
        <w:pStyle w:val="ARCATParagraph"/>
      </w:pPr>
      <w:r>
        <w:t>Protect from damage due to weather, excessive temperature, and construction operations.</w:t>
      </w:r>
    </w:p>
    <w:p w14:paraId="7802EC17" w14:textId="77777777" w:rsidR="ABFFABFF" w:rsidRDefault="ABFFABFF" w:rsidP="ABFFABFF">
      <w:pPr>
        <w:pStyle w:val="ARCATArticle"/>
      </w:pPr>
      <w:r>
        <w:t>PROJECT CONDITIONS</w:t>
      </w:r>
    </w:p>
    <w:p w14:paraId="23282904"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56BA3F44" w14:textId="77777777" w:rsidR="ABFFABFF" w:rsidRDefault="ABFFABFF" w:rsidP="ABFFABFF">
      <w:pPr>
        <w:pStyle w:val="ARCATArticle"/>
      </w:pPr>
      <w:r>
        <w:t>WARRANTY</w:t>
      </w:r>
    </w:p>
    <w:p w14:paraId="4219F21D" w14:textId="77777777" w:rsidR="ABFFABFF" w:rsidRDefault="ABFFABFF" w:rsidP="ABFFABFF">
      <w:pPr>
        <w:pStyle w:val="ARCATParagraph"/>
      </w:pPr>
      <w:r>
        <w:t>Manufacturer's standard limited warranty unless indicated otherwise.</w:t>
      </w:r>
    </w:p>
    <w:p w14:paraId="786A1747" w14:textId="77777777" w:rsidR="ABFFABFF" w:rsidRDefault="ABFFABFF" w:rsidP="ABFFABFF">
      <w:pPr>
        <w:pStyle w:val="ARCATPart"/>
        <w:numPr>
          <w:ilvl w:val="0"/>
          <w:numId w:val="1"/>
        </w:numPr>
      </w:pPr>
      <w:r>
        <w:t>PRODUCTS</w:t>
      </w:r>
    </w:p>
    <w:p w14:paraId="190BE958" w14:textId="77777777" w:rsidR="ABFFABFF" w:rsidRDefault="ABFFABFF" w:rsidP="ABFFABFF">
      <w:pPr>
        <w:pStyle w:val="ARCATArticle"/>
      </w:pPr>
      <w:r>
        <w:t>MANUFACTURERS</w:t>
      </w:r>
    </w:p>
    <w:p w14:paraId="790393D5" w14:textId="77777777" w:rsidR="ABFFABFF" w:rsidRDefault="ABFFABFF" w:rsidP="ABFFABFF">
      <w:pPr>
        <w:pStyle w:val="ARCATParagraph"/>
      </w:pPr>
      <w:r>
        <w:t>Acceptable Manufacturer:  Keene Building Products which is located at:  2926 Chester Avenue; Toll Free Tel</w:t>
      </w:r>
      <w:proofErr w:type="gramStart"/>
      <w:r>
        <w:t>:  (</w:t>
      </w:r>
      <w:proofErr w:type="gramEnd"/>
      <w:r>
        <w:t>877) 514-5336; Tel</w:t>
      </w:r>
      <w:proofErr w:type="gramStart"/>
      <w:r>
        <w:t>:  (</w:t>
      </w:r>
      <w:proofErr w:type="gramEnd"/>
      <w:r>
        <w:t>440) 605-1020; Fax</w:t>
      </w:r>
      <w:proofErr w:type="gramStart"/>
      <w:r>
        <w:t>:  (</w:t>
      </w:r>
      <w:proofErr w:type="gramEnd"/>
      <w:r>
        <w:t>440) 605-</w:t>
      </w:r>
      <w:proofErr w:type="gramStart"/>
      <w:r>
        <w:t>1120 ;</w:t>
      </w:r>
      <w:proofErr w:type="gramEnd"/>
      <w:r>
        <w:t xml:space="preserve"> ASD; Email:  marketing@keenebuilding.com Web:  https://keenebuilding.com/.</w:t>
      </w:r>
    </w:p>
    <w:p w14:paraId="194B3B6E" w14:textId="77777777" w:rsidR="00BA2783" w:rsidRDefault="009148A0">
      <w:pPr>
        <w:pStyle w:val="ARCATnote"/>
      </w:pPr>
      <w:r>
        <w:t>** NOTE TO SPECIFIER ** Delete one of the following two paragraphs; coordinate with requirements of Division 1 section on product options and substitutions.</w:t>
      </w:r>
    </w:p>
    <w:p w14:paraId="7633B7E9" w14:textId="77777777" w:rsidR="ABFFABFF" w:rsidRDefault="ABFFABFF" w:rsidP="ABFFABFF">
      <w:pPr>
        <w:pStyle w:val="ARCATParagraph"/>
      </w:pPr>
      <w:r>
        <w:t>Substitutions:  Not permitted.</w:t>
      </w:r>
    </w:p>
    <w:p w14:paraId="39235464" w14:textId="77777777" w:rsidR="ABFFABFF" w:rsidRDefault="ABFFABFF" w:rsidP="ABFFABFF">
      <w:pPr>
        <w:pStyle w:val="ARCATParagraph"/>
      </w:pPr>
      <w:r>
        <w:t>Requests for substitutions will be considered in accordance with the provisions of Section 01 60 00.</w:t>
      </w:r>
    </w:p>
    <w:p w14:paraId="1B6945CA" w14:textId="77777777" w:rsidR="ABFFABFF" w:rsidRDefault="ABFFABFF" w:rsidP="ABFFABFF">
      <w:pPr>
        <w:pStyle w:val="ARCATArticle"/>
      </w:pPr>
      <w:r>
        <w:t>PERFORMANCE AND DESIGN REQUIREMENTS</w:t>
      </w:r>
    </w:p>
    <w:p w14:paraId="30A71879" w14:textId="77777777" w:rsidR="ABFFABFF" w:rsidRDefault="ABFFABFF" w:rsidP="ABFFABFF">
      <w:pPr>
        <w:pStyle w:val="ARCATParagraph"/>
      </w:pPr>
      <w:r>
        <w:t>Drainage of liquid moisture and ventilation between sheathing and exterior veneer.</w:t>
      </w:r>
    </w:p>
    <w:p w14:paraId="15629561" w14:textId="77777777" w:rsidR="ABFFABFF" w:rsidRDefault="ABFFABFF" w:rsidP="ABFFABFF">
      <w:pPr>
        <w:pStyle w:val="ARCATParagraph"/>
      </w:pPr>
      <w:r>
        <w:t>Class A flame spread per ASTM E84.</w:t>
      </w:r>
    </w:p>
    <w:p w14:paraId="02095F4B" w14:textId="77777777" w:rsidR="ABFFABFF" w:rsidRDefault="ABFFABFF" w:rsidP="ABFFABFF">
      <w:pPr>
        <w:pStyle w:val="ARCATParagraph"/>
      </w:pPr>
      <w:r>
        <w:t xml:space="preserve">ASTM E 2273 - Standard Test Method for Determining the Drainage Efficiency of Exterior </w:t>
      </w:r>
      <w:r>
        <w:lastRenderedPageBreak/>
        <w:t>Insulation and Finish Systems (EIFS) Clad Wall Assemblies.</w:t>
      </w:r>
    </w:p>
    <w:p w14:paraId="3C996470" w14:textId="77777777" w:rsidR="ABFFABFF" w:rsidRDefault="ABFFABFF" w:rsidP="ABFFABFF">
      <w:pPr>
        <w:pStyle w:val="ARCATParagraph"/>
      </w:pPr>
      <w:r>
        <w:t>Hydrophobic compound.</w:t>
      </w:r>
    </w:p>
    <w:p w14:paraId="63AEEC43" w14:textId="77777777" w:rsidR="ABFFABFF" w:rsidRDefault="ABFFABFF" w:rsidP="ABFFABFF">
      <w:pPr>
        <w:pStyle w:val="ARCATParagraph"/>
      </w:pPr>
      <w:r>
        <w:t>Resistant to chemicals and UV radiation.</w:t>
      </w:r>
    </w:p>
    <w:p w14:paraId="48AAB36F" w14:textId="77777777" w:rsidR="ABFFABFF" w:rsidRDefault="ABFFABFF" w:rsidP="ABFFABFF">
      <w:pPr>
        <w:pStyle w:val="ARCATParagraph"/>
      </w:pPr>
      <w:r>
        <w:t>Does not support mold growth.</w:t>
      </w:r>
    </w:p>
    <w:p w14:paraId="57B29525" w14:textId="77777777" w:rsidR="00BA2783" w:rsidRDefault="009148A0">
      <w:pPr>
        <w:pStyle w:val="ARCATnote"/>
      </w:pPr>
      <w:r>
        <w:t>** NOTE TO SPECIFIER ** Delete paragraphs not required.</w:t>
      </w:r>
    </w:p>
    <w:p w14:paraId="791094E3" w14:textId="77777777" w:rsidR="ABFFABFF" w:rsidRDefault="ABFFABFF" w:rsidP="ABFFABFF">
      <w:pPr>
        <w:pStyle w:val="ARCATArticle"/>
      </w:pPr>
      <w:r>
        <w:t>PRODUCT TYPES</w:t>
      </w:r>
    </w:p>
    <w:p w14:paraId="5E6FA5D5" w14:textId="77777777" w:rsidR="ABFFABFF" w:rsidRDefault="ABFFABFF" w:rsidP="ABFFABFF">
      <w:pPr>
        <w:pStyle w:val="ARCATParagraph"/>
      </w:pPr>
      <w:r>
        <w:t xml:space="preserve">Furring Strip:  Randomly oriented geometric patterned 4 inches (101.60 mm) wide rollable furring strip designed to eliminate moisture and moisture vapor in wall applications. </w:t>
      </w:r>
      <w:proofErr w:type="gramStart"/>
      <w:r>
        <w:t>Three dimensional</w:t>
      </w:r>
      <w:proofErr w:type="gramEnd"/>
      <w:r>
        <w:t xml:space="preserve"> material heat welded at junctures to form a rigid structure that isolates veneer and siding from the back-up substrate.</w:t>
      </w:r>
    </w:p>
    <w:p w14:paraId="7C39CFC4" w14:textId="77777777" w:rsidR="ABFFABFF" w:rsidRDefault="ABFFABFF" w:rsidP="ABFFABFF">
      <w:pPr>
        <w:pStyle w:val="ARCATSubPara"/>
      </w:pPr>
      <w:r>
        <w:t>Furring Strip Type:</w:t>
      </w:r>
    </w:p>
    <w:p w14:paraId="50E487EA" w14:textId="77777777" w:rsidR="ABFFABFF" w:rsidRDefault="ABFFABFF" w:rsidP="ABFFABFF">
      <w:pPr>
        <w:pStyle w:val="ARCATSubSub1"/>
      </w:pPr>
      <w:r>
        <w:t>Easy-Fur.</w:t>
      </w:r>
    </w:p>
    <w:p w14:paraId="6A3F03A2" w14:textId="77777777" w:rsidR="ABFFABFF" w:rsidRDefault="ABFFABFF" w:rsidP="ABFFABFF">
      <w:pPr>
        <w:pStyle w:val="ARCATSubSub2"/>
      </w:pPr>
      <w:r>
        <w:t>Roll Physical Characteristics:</w:t>
      </w:r>
    </w:p>
    <w:p w14:paraId="0E7B3FB6" w14:textId="77777777" w:rsidR="ABFFABFF" w:rsidRDefault="ABFFABFF" w:rsidP="ABFFABFF">
      <w:pPr>
        <w:pStyle w:val="ARCATSubSub3"/>
      </w:pPr>
      <w:r>
        <w:t>Thickness:  0.4 inches (10.16 mm).</w:t>
      </w:r>
    </w:p>
    <w:p w14:paraId="2947E523" w14:textId="77777777" w:rsidR="ABFFABFF" w:rsidRDefault="ABFFABFF" w:rsidP="ABFFABFF">
      <w:pPr>
        <w:pStyle w:val="ARCATSubSub3"/>
      </w:pPr>
      <w:r>
        <w:t>Width:  4 inches (101.60 mm).</w:t>
      </w:r>
    </w:p>
    <w:p w14:paraId="462E3626" w14:textId="77777777" w:rsidR="ABFFABFF" w:rsidRDefault="ABFFABFF" w:rsidP="ABFFABFF">
      <w:pPr>
        <w:pStyle w:val="ARCATSubSub3"/>
      </w:pPr>
      <w:r>
        <w:t>Length:  25 feet (7.6 m).</w:t>
      </w:r>
    </w:p>
    <w:p w14:paraId="75E01FC0" w14:textId="77777777" w:rsidR="ABFFABFF" w:rsidRDefault="ABFFABFF" w:rsidP="ABFFABFF">
      <w:pPr>
        <w:pStyle w:val="ARCATPart"/>
        <w:numPr>
          <w:ilvl w:val="0"/>
          <w:numId w:val="1"/>
        </w:numPr>
      </w:pPr>
      <w:r>
        <w:t>EXECUTION</w:t>
      </w:r>
    </w:p>
    <w:p w14:paraId="322F01AF" w14:textId="77777777" w:rsidR="ABFFABFF" w:rsidRDefault="ABFFABFF" w:rsidP="ABFFABFF">
      <w:pPr>
        <w:pStyle w:val="ARCATArticle"/>
      </w:pPr>
      <w:r>
        <w:t>EXAMINATION</w:t>
      </w:r>
    </w:p>
    <w:p w14:paraId="50607702" w14:textId="77777777" w:rsidR="ABFFABFF" w:rsidRDefault="ABFFABFF" w:rsidP="ABFFABFF">
      <w:pPr>
        <w:pStyle w:val="ARCATParagraph"/>
      </w:pPr>
      <w:r>
        <w:t>Do not begin installation until the substrates have been properly constructed and prepared.</w:t>
      </w:r>
    </w:p>
    <w:p w14:paraId="1FC258CD" w14:textId="77777777" w:rsidR="ABFFABFF" w:rsidRDefault="ABFFABFF" w:rsidP="ABFFABFF">
      <w:pPr>
        <w:pStyle w:val="ARCATParagraph"/>
      </w:pPr>
      <w:r>
        <w:t>If substrate preparation is the responsibility of another installer, notify Architect in writing of unsatisfactory preparation before proceeding.</w:t>
      </w:r>
    </w:p>
    <w:p w14:paraId="7DD5787A" w14:textId="77777777" w:rsidR="ABFFABFF" w:rsidRDefault="ABFFABFF" w:rsidP="ABFFABFF">
      <w:pPr>
        <w:pStyle w:val="ARCATArticle"/>
      </w:pPr>
      <w:r>
        <w:t>PREPARATION</w:t>
      </w:r>
    </w:p>
    <w:p w14:paraId="017BCF85" w14:textId="77777777" w:rsidR="ABFFABFF" w:rsidRDefault="ABFFABFF" w:rsidP="ABFFABFF">
      <w:pPr>
        <w:pStyle w:val="ARCATParagraph"/>
      </w:pPr>
      <w:r>
        <w:t>Clean surfaces thoroughly prior to installation.</w:t>
      </w:r>
    </w:p>
    <w:p w14:paraId="05D4C3B6" w14:textId="77777777" w:rsidR="ABFFABFF" w:rsidRDefault="ABFFABFF" w:rsidP="ABFFABFF">
      <w:pPr>
        <w:pStyle w:val="ARCATParagraph"/>
      </w:pPr>
      <w:r>
        <w:t>Prepare surfaces using the methods recommended by the manufacturer for achieving the best result for the substrate under the project conditions.</w:t>
      </w:r>
    </w:p>
    <w:p w14:paraId="3EF867C3" w14:textId="77777777" w:rsidR="ABFFABFF" w:rsidRDefault="ABFFABFF" w:rsidP="ABFFABFF">
      <w:pPr>
        <w:pStyle w:val="ARCATArticle"/>
      </w:pPr>
      <w:r>
        <w:t>FURRING STRIP INSTALLATION</w:t>
      </w:r>
    </w:p>
    <w:p w14:paraId="5AB17B5B" w14:textId="77777777" w:rsidR="ABFFABFF" w:rsidRDefault="ABFFABFF" w:rsidP="ABFFABFF">
      <w:pPr>
        <w:pStyle w:val="ARCATParagraph"/>
      </w:pPr>
      <w:r>
        <w:t>Install in accordance with manufacturer's instructions.</w:t>
      </w:r>
    </w:p>
    <w:p w14:paraId="65D631E4" w14:textId="77777777" w:rsidR="ABFFABFF" w:rsidRDefault="ABFFABFF" w:rsidP="ABFFABFF">
      <w:pPr>
        <w:pStyle w:val="ARCATParagraph"/>
      </w:pPr>
      <w:r>
        <w:t>Inspection of Wall Conditions and Weather Barrier/Building Wrap:  Ensure that the wall is free from structural defects, that any membranes or flashing are properly installed, and that the final system will have a path for moisture to escape from the wall.</w:t>
      </w:r>
    </w:p>
    <w:p w14:paraId="6544DDE1" w14:textId="77777777" w:rsidR="ABFFABFF" w:rsidRDefault="ABFFABFF" w:rsidP="ABFFABFF">
      <w:pPr>
        <w:pStyle w:val="ARCATParagraph"/>
      </w:pPr>
      <w:r>
        <w:t>Installation for Siding including fiber cement and wood siding:</w:t>
      </w:r>
    </w:p>
    <w:p w14:paraId="1E00E9B7" w14:textId="77777777" w:rsidR="ABFFABFF" w:rsidRDefault="ABFFABFF" w:rsidP="ABFFABFF">
      <w:pPr>
        <w:pStyle w:val="ARCATSubPara"/>
      </w:pPr>
      <w:r>
        <w:t>Install building paper or house wrap and flashing according to manufacturer's recommendations.</w:t>
      </w:r>
    </w:p>
    <w:p w14:paraId="7B3085EF" w14:textId="77777777" w:rsidR="002370F3" w:rsidRPr="002370F3" w:rsidRDefault="002370F3" w:rsidP="002370F3">
      <w:pPr>
        <w:pStyle w:val="ARCATSubPara"/>
        <w:rPr>
          <w:color w:val="000000" w:themeColor="text1"/>
        </w:rPr>
      </w:pPr>
      <w:r w:rsidRPr="002370F3">
        <w:rPr>
          <w:color w:val="000000" w:themeColor="text1"/>
        </w:rPr>
        <w:t xml:space="preserve">Installations over </w:t>
      </w:r>
      <w:proofErr w:type="gramStart"/>
      <w:r w:rsidRPr="002370F3">
        <w:rPr>
          <w:color w:val="000000" w:themeColor="text1"/>
        </w:rPr>
        <w:t>1/2 inch</w:t>
      </w:r>
      <w:proofErr w:type="gramEnd"/>
      <w:r w:rsidRPr="002370F3">
        <w:rPr>
          <w:color w:val="000000" w:themeColor="text1"/>
        </w:rPr>
        <w:t xml:space="preserve"> (12.70 mm) OSB or plywood intended for wood or cement cladding, place Easy-Fur over building paper or house wrap at 16 inches (406.40 mm) on center and align with the wall studs. Secure Easy-Fur in place with 1 inch (25.40 mm) crown staples, 1-1/4 inch (31.75 mm) long OR 3/4 inch long (19.05 mm) at 16 inches (406.40 mm) on center or other approved fasteners capable of penetrating the studs by 3/8 inch (9.52 mm). Start at the top of the wall and work down.</w:t>
      </w:r>
    </w:p>
    <w:p w14:paraId="0F8F0AF4" w14:textId="77777777" w:rsidR="002370F3" w:rsidRPr="002370F3" w:rsidRDefault="002370F3" w:rsidP="002370F3">
      <w:pPr>
        <w:pStyle w:val="ARCATSubPara"/>
        <w:rPr>
          <w:color w:val="000000" w:themeColor="text1"/>
        </w:rPr>
      </w:pPr>
      <w:r w:rsidRPr="002370F3">
        <w:rPr>
          <w:color w:val="000000" w:themeColor="text1"/>
        </w:rPr>
        <w:t xml:space="preserve">Installations over 1 inch (25.40 mm) insulation and </w:t>
      </w:r>
      <w:proofErr w:type="gramStart"/>
      <w:r w:rsidRPr="002370F3">
        <w:rPr>
          <w:color w:val="000000" w:themeColor="text1"/>
        </w:rPr>
        <w:t>1/2 inch</w:t>
      </w:r>
      <w:proofErr w:type="gramEnd"/>
      <w:r w:rsidRPr="002370F3">
        <w:rPr>
          <w:color w:val="000000" w:themeColor="text1"/>
        </w:rPr>
        <w:t xml:space="preserve"> (12.70 mm) OSB or plywood intended for wood or cement cladding, place Easy-Fur over building paper or house wrap at 16 inches (406.40 mm) on center and align with the wall studs. Secure Easy-Fur in place with 6d nails with </w:t>
      </w:r>
      <w:proofErr w:type="gramStart"/>
      <w:r w:rsidRPr="002370F3">
        <w:rPr>
          <w:color w:val="000000" w:themeColor="text1"/>
        </w:rPr>
        <w:t>1/2 inch</w:t>
      </w:r>
      <w:proofErr w:type="gramEnd"/>
      <w:r w:rsidRPr="002370F3">
        <w:rPr>
          <w:color w:val="000000" w:themeColor="text1"/>
        </w:rPr>
        <w:t xml:space="preserve"> (12.70 mm) cap at 16 inches (406.40 </w:t>
      </w:r>
      <w:r w:rsidRPr="002370F3">
        <w:rPr>
          <w:color w:val="000000" w:themeColor="text1"/>
        </w:rPr>
        <w:lastRenderedPageBreak/>
        <w:t>mm) on center. Start at the top of the wall and work down.</w:t>
      </w:r>
    </w:p>
    <w:p w14:paraId="49286973" w14:textId="77777777" w:rsidR="ABFFABFF" w:rsidRDefault="ABFFABFF" w:rsidP="ABFFABFF">
      <w:pPr>
        <w:pStyle w:val="ARCATParagraph"/>
      </w:pPr>
      <w:r>
        <w:t>Windows and Trim.</w:t>
      </w:r>
    </w:p>
    <w:p w14:paraId="2E623E11" w14:textId="77777777" w:rsidR="ABFFABFF" w:rsidRDefault="ABFFABFF" w:rsidP="ABFFABFF">
      <w:pPr>
        <w:pStyle w:val="ARCATSubPara"/>
      </w:pPr>
      <w:r>
        <w:t>Secure additional Easy-Fur behind corner trim, and vertical window trim. Attach Easy-Fur 1 inch (25.40 mm) away from window frame for air and water channel behind trim.</w:t>
      </w:r>
    </w:p>
    <w:p w14:paraId="09F3E221" w14:textId="77777777" w:rsidR="ABFFABFF" w:rsidRDefault="ABFFABFF" w:rsidP="ABFFABFF">
      <w:pPr>
        <w:pStyle w:val="ARCATSubPara"/>
      </w:pPr>
      <w:r>
        <w:t>Place Easy-Fur along both the top and bottom length of the window. Easy-Fur will act as a screen to provide venting and deter possible insects or wind driven debris.</w:t>
      </w:r>
    </w:p>
    <w:p w14:paraId="6C36B832" w14:textId="77777777" w:rsidR="ABFFABFF" w:rsidRDefault="ABFFABFF" w:rsidP="ABFFABFF">
      <w:pPr>
        <w:pStyle w:val="ARCATSubPara"/>
      </w:pPr>
      <w:r>
        <w:t>Trim windows and doors as specified by manufacturer.</w:t>
      </w:r>
    </w:p>
    <w:p w14:paraId="0A453673" w14:textId="77777777" w:rsidR="ABFFABFF" w:rsidRDefault="ABFFABFF" w:rsidP="ABFFABFF">
      <w:pPr>
        <w:pStyle w:val="ARCATParagraph"/>
      </w:pPr>
      <w:r>
        <w:t>Base of Wall.</w:t>
      </w:r>
    </w:p>
    <w:p w14:paraId="1C469CFE" w14:textId="77777777" w:rsidR="ABFFABFF" w:rsidRDefault="ABFFABFF" w:rsidP="ABFFABFF">
      <w:pPr>
        <w:pStyle w:val="ARCATSubPara"/>
      </w:pPr>
      <w:r>
        <w:t>Run Easy-Fur horizontally at the base of wall. Easy-Fur will act as a screen to provide venting and deter possible insects or wind driven debris.</w:t>
      </w:r>
    </w:p>
    <w:p w14:paraId="5C016D20" w14:textId="77777777" w:rsidR="ABFFABFF" w:rsidRDefault="ABFFABFF" w:rsidP="ABFFABFF">
      <w:pPr>
        <w:pStyle w:val="ARCATSubPara"/>
      </w:pPr>
      <w:r>
        <w:t>Snap a line 4 inches (101.60 mm) above the bottom edge of the siding.</w:t>
      </w:r>
    </w:p>
    <w:p w14:paraId="3DC44EF3" w14:textId="77777777" w:rsidR="ABFFABFF" w:rsidRDefault="ABFFABFF" w:rsidP="ABFFABFF">
      <w:pPr>
        <w:pStyle w:val="ARCATSubPara"/>
      </w:pPr>
      <w:r>
        <w:t>Secure length of Easy-Fur to base of wall running horizontally, along the top of the line.</w:t>
      </w:r>
    </w:p>
    <w:p w14:paraId="2F159074" w14:textId="5F6F6361" w:rsidR="ABFFABFF" w:rsidRDefault="ABFFABFF" w:rsidP="ABFFABFF">
      <w:pPr>
        <w:pStyle w:val="ARCATSubPara"/>
      </w:pPr>
      <w:r>
        <w:t xml:space="preserve">When applying lap siding, place a second </w:t>
      </w:r>
      <w:r w:rsidR="002370F3">
        <w:t xml:space="preserve">layer of </w:t>
      </w:r>
      <w:r>
        <w:t xml:space="preserve">Easy-Fur over the first. This second layer is a furring layer to give the siding proper slope for the bottom course. Siding should overlap the entire base assembly by 1/2 </w:t>
      </w:r>
      <w:proofErr w:type="spellStart"/>
      <w:r>
        <w:t>inche</w:t>
      </w:r>
      <w:proofErr w:type="spellEnd"/>
      <w:r>
        <w:t xml:space="preserve"> (12.70 mm).</w:t>
      </w:r>
    </w:p>
    <w:p w14:paraId="69537340" w14:textId="77777777" w:rsidR="ABFFABFF" w:rsidRDefault="ABFFABFF" w:rsidP="ABFFABFF">
      <w:pPr>
        <w:pStyle w:val="ARCATParagraph"/>
      </w:pPr>
      <w:r>
        <w:t>Top of Wall.</w:t>
      </w:r>
    </w:p>
    <w:p w14:paraId="41795889" w14:textId="77777777" w:rsidR="ABFFABFF" w:rsidRDefault="ABFFABFF" w:rsidP="ABFFABFF">
      <w:pPr>
        <w:pStyle w:val="ARCATSubPara"/>
      </w:pPr>
      <w:r>
        <w:t>Run Easy-Fur horizontally at the top of wall. Easy-Fur will act as a screen to provide venting and deter possible insects or wind driven debris.</w:t>
      </w:r>
    </w:p>
    <w:p w14:paraId="67464407" w14:textId="77777777" w:rsidR="ABFFABFF" w:rsidRDefault="ABFFABFF" w:rsidP="ABFFABFF">
      <w:pPr>
        <w:pStyle w:val="ARCATArticle"/>
      </w:pPr>
      <w:r>
        <w:t>FIELD QUALITY CONTROL</w:t>
      </w:r>
    </w:p>
    <w:p w14:paraId="0DACAC98" w14:textId="77777777" w:rsidR="ABFFABFF" w:rsidRDefault="ABFFABFF" w:rsidP="ABFFABFF">
      <w:pPr>
        <w:pStyle w:val="ARCATParagraph"/>
      </w:pPr>
      <w:r>
        <w:t>Field Inspection:  Coordinate field inspection in accordance with appropriate sections in Division 01.</w:t>
      </w:r>
    </w:p>
    <w:p w14:paraId="3465F3D9" w14:textId="77777777" w:rsidR="00BA2783" w:rsidRDefault="009148A0">
      <w:pPr>
        <w:pStyle w:val="ARCATnote"/>
      </w:pPr>
      <w:r>
        <w:t>** NOTE TO SPECIFIER ** Include if manufacturer provides field quality control with onsite personnel for instruction or supervision of product installation, application, erection, or construction. Delete if not required.</w:t>
      </w:r>
    </w:p>
    <w:p w14:paraId="4648A140" w14:textId="77777777" w:rsidR="ABFFABFF" w:rsidRDefault="ABFFABFF" w:rsidP="ABFFABFF">
      <w:pPr>
        <w:pStyle w:val="ARCATParagraph"/>
      </w:pPr>
      <w:r>
        <w:t>Manufacturer's Services:  Coordinate manufacturer's services in accordance with appropriate sections in Division 01.</w:t>
      </w:r>
    </w:p>
    <w:p w14:paraId="6B5EF0C9" w14:textId="77777777" w:rsidR="ABFFABFF" w:rsidRDefault="ABFFABFF" w:rsidP="ABFFABFF">
      <w:pPr>
        <w:pStyle w:val="ARCATArticle"/>
      </w:pPr>
      <w:r>
        <w:t>CLEANING AND PROTECTION</w:t>
      </w:r>
    </w:p>
    <w:p w14:paraId="3448355F" w14:textId="77777777" w:rsidR="ABFFABFF" w:rsidRDefault="ABFFABFF" w:rsidP="ABFFABFF">
      <w:pPr>
        <w:pStyle w:val="ARCATParagraph"/>
      </w:pPr>
      <w:r>
        <w:t>Clean products in accordance with the manufacturer's recommendations.</w:t>
      </w:r>
    </w:p>
    <w:p w14:paraId="51345C25" w14:textId="77777777" w:rsidR="ABFFABFF" w:rsidRDefault="ABFFABFF" w:rsidP="ABFFABFF">
      <w:pPr>
        <w:pStyle w:val="ARCATParagraph"/>
      </w:pPr>
      <w:r>
        <w:t>Touch-up, repair or replace damaged products before Substantial Completion.</w:t>
      </w:r>
    </w:p>
    <w:p w14:paraId="60BFE117" w14:textId="77777777" w:rsidR="00BA2783" w:rsidRDefault="00BA2783">
      <w:pPr>
        <w:pStyle w:val="ARCATNormal"/>
      </w:pPr>
    </w:p>
    <w:p w14:paraId="3C2B0D8A" w14:textId="77777777" w:rsidR="00BA2783" w:rsidRDefault="009148A0">
      <w:pPr>
        <w:pStyle w:val="ARCATEndOfSection"/>
      </w:pPr>
      <w:r>
        <w:t>END OF SECTION</w:t>
      </w:r>
    </w:p>
    <w:sectPr w:rsidR="00BA2783">
      <w:footerReference w:type="default" r:id="rId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9862" w14:textId="77777777" w:rsidR="00965EF2" w:rsidRDefault="00965EF2" w:rsidP="ABFFABFF">
      <w:pPr>
        <w:spacing w:after="0" w:line="240" w:lineRule="auto"/>
      </w:pPr>
      <w:r>
        <w:separator/>
      </w:r>
    </w:p>
  </w:endnote>
  <w:endnote w:type="continuationSeparator" w:id="0">
    <w:p w14:paraId="01DFBC74" w14:textId="77777777" w:rsidR="00965EF2" w:rsidRDefault="00965EF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CBD6" w14:textId="77777777" w:rsidR="ABFFABFF" w:rsidRDefault="008E4586">
    <w:pPr>
      <w:pStyle w:val="ARCATfooter"/>
    </w:pPr>
    <w:r>
      <w:t xml:space="preserve">07 46 00 </w:t>
    </w:r>
    <w:r w:rsidR="ABFFABFF">
      <w:t>-</w:t>
    </w:r>
    <w:r>
      <w:t xml:space="preserve"> </w:t>
    </w:r>
    <w:r w:rsidR="ABFFABFF">
      <w:rPr>
        <w:snapToGrid w:val="0"/>
      </w:rPr>
      <w:fldChar w:fldCharType="begin"/>
    </w:r>
    <w:r w:rsidR="ABFFABFF">
      <w:rPr>
        <w:snapToGrid w:val="0"/>
      </w:rPr>
      <w:instrText xml:space="preserve"> PAGE </w:instrText>
    </w:r>
    <w:r w:rsidR="ABFFABFF">
      <w:rPr>
        <w:snapToGrid w:val="0"/>
      </w:rPr>
      <w:fldChar w:fldCharType="separate"/>
    </w:r>
    <w:r w:rsidR="ABFFABFF">
      <w:rPr>
        <w:noProof/>
        <w:snapToGrid w:val="0"/>
      </w:rPr>
      <w:t>1</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87EC" w14:textId="77777777" w:rsidR="00965EF2" w:rsidRDefault="00965EF2" w:rsidP="ABFFABFF">
      <w:pPr>
        <w:spacing w:after="0" w:line="240" w:lineRule="auto"/>
      </w:pPr>
      <w:r>
        <w:separator/>
      </w:r>
    </w:p>
  </w:footnote>
  <w:footnote w:type="continuationSeparator" w:id="0">
    <w:p w14:paraId="4D1AEE08" w14:textId="77777777" w:rsidR="00965EF2" w:rsidRDefault="00965EF2"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94276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C31CB"/>
    <w:rsid w:val="001334A7"/>
    <w:rsid w:val="002370F3"/>
    <w:rsid w:val="005A4C0A"/>
    <w:rsid w:val="006B28D8"/>
    <w:rsid w:val="008006E0"/>
    <w:rsid w:val="00821C0E"/>
    <w:rsid w:val="008E4586"/>
    <w:rsid w:val="009148A0"/>
    <w:rsid w:val="00965EF2"/>
    <w:rsid w:val="00BA2783"/>
    <w:rsid w:val="00C55D65"/>
    <w:rsid w:val="00D3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5AD"/>
  <w15:docId w15:val="{C403166A-4B7C-4A70-91EC-41E4C75D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8E4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586"/>
    <w:rPr>
      <w:rFonts w:ascii="Arial" w:eastAsia="Times New Roman" w:hAnsi="Arial" w:cs="Arial"/>
      <w:sz w:val="20"/>
      <w:szCs w:val="20"/>
    </w:rPr>
  </w:style>
  <w:style w:type="paragraph" w:styleId="Footer">
    <w:name w:val="footer"/>
    <w:basedOn w:val="Normal"/>
    <w:link w:val="FooterChar"/>
    <w:uiPriority w:val="99"/>
    <w:unhideWhenUsed/>
    <w:rsid w:val="008E4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58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1511</Words>
  <Characters>8618</Characters>
  <Application>Microsoft Office Word</Application>
  <DocSecurity>0</DocSecurity>
  <Lines>71</Lines>
  <Paragraphs>20</Paragraphs>
  <ScaleCrop>false</ScaleCrop>
  <Company>Arcat</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Jason Pribble</cp:lastModifiedBy>
  <cp:revision>4</cp:revision>
  <dcterms:created xsi:type="dcterms:W3CDTF">2025-05-30T17:30:00Z</dcterms:created>
  <dcterms:modified xsi:type="dcterms:W3CDTF">2025-06-03T16:41:00Z</dcterms:modified>
</cp:coreProperties>
</file>