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FD3" w:rsidRPr="006F588B" w:rsidRDefault="00DC6FD3" w:rsidP="00DC6FD3">
      <w:pPr>
        <w:tabs>
          <w:tab w:val="center" w:pos="5040"/>
        </w:tabs>
        <w:suppressAutoHyphens/>
        <w:ind w:left="2880" w:hanging="2880"/>
        <w:outlineLvl w:val="0"/>
        <w:rPr>
          <w:rFonts w:ascii="Arial" w:hAnsi="Arial" w:cs="Arial"/>
          <w:b/>
          <w:szCs w:val="24"/>
        </w:rPr>
      </w:pPr>
      <w:r w:rsidRPr="006F588B">
        <w:rPr>
          <w:rFonts w:ascii="Arial" w:hAnsi="Arial" w:cs="Arial"/>
          <w:b/>
          <w:szCs w:val="24"/>
        </w:rPr>
        <w:t xml:space="preserve">CSI SECTION 07 </w:t>
      </w:r>
      <w:r>
        <w:rPr>
          <w:rFonts w:ascii="Arial" w:hAnsi="Arial" w:cs="Arial"/>
          <w:b/>
          <w:szCs w:val="24"/>
        </w:rPr>
        <w:t>14</w:t>
      </w:r>
      <w:r w:rsidRPr="006F588B">
        <w:rPr>
          <w:rFonts w:ascii="Arial" w:hAnsi="Arial" w:cs="Arial"/>
          <w:b/>
          <w:szCs w:val="24"/>
        </w:rPr>
        <w:t xml:space="preserve"> </w:t>
      </w:r>
      <w:r w:rsidR="004720A7">
        <w:rPr>
          <w:rFonts w:ascii="Arial" w:hAnsi="Arial" w:cs="Arial"/>
          <w:b/>
          <w:szCs w:val="24"/>
        </w:rPr>
        <w:t>16</w:t>
      </w:r>
      <w:r>
        <w:rPr>
          <w:rFonts w:ascii="Arial" w:hAnsi="Arial" w:cs="Arial"/>
          <w:b/>
          <w:szCs w:val="24"/>
        </w:rPr>
        <w:t xml:space="preserve"> – </w:t>
      </w:r>
      <w:r w:rsidR="008D7BB8">
        <w:rPr>
          <w:rFonts w:ascii="Arial" w:hAnsi="Arial" w:cs="Arial"/>
          <w:b/>
          <w:szCs w:val="24"/>
        </w:rPr>
        <w:t xml:space="preserve">Cold </w:t>
      </w:r>
      <w:r>
        <w:rPr>
          <w:rFonts w:ascii="Arial" w:hAnsi="Arial" w:cs="Arial"/>
          <w:b/>
          <w:szCs w:val="24"/>
        </w:rPr>
        <w:t>Fluid Applied Waterproofing</w:t>
      </w:r>
      <w:r w:rsidRPr="006F588B">
        <w:rPr>
          <w:rFonts w:ascii="Arial" w:hAnsi="Arial" w:cs="Arial"/>
          <w:b/>
          <w:szCs w:val="24"/>
        </w:rPr>
        <w:t xml:space="preserve"> </w:t>
      </w:r>
    </w:p>
    <w:p w:rsidR="0024113A" w:rsidRPr="006F588B" w:rsidRDefault="0024113A" w:rsidP="0024113A">
      <w:pPr>
        <w:tabs>
          <w:tab w:val="center" w:pos="5040"/>
        </w:tabs>
        <w:suppressAutoHyphens/>
        <w:ind w:left="2880" w:hanging="2880"/>
        <w:outlineLvl w:val="0"/>
        <w:rPr>
          <w:rFonts w:ascii="Arial" w:hAnsi="Arial" w:cs="Arial"/>
          <w:b/>
          <w:szCs w:val="24"/>
        </w:rPr>
      </w:pPr>
      <w:r w:rsidRPr="006F588B">
        <w:rPr>
          <w:rFonts w:ascii="Arial" w:hAnsi="Arial" w:cs="Arial"/>
          <w:b/>
          <w:szCs w:val="24"/>
        </w:rPr>
        <w:t>CSI SECTION 07 2</w:t>
      </w:r>
      <w:r>
        <w:rPr>
          <w:rFonts w:ascii="Arial" w:hAnsi="Arial" w:cs="Arial"/>
          <w:b/>
          <w:szCs w:val="24"/>
        </w:rPr>
        <w:t>6</w:t>
      </w:r>
      <w:r w:rsidRPr="006F588B">
        <w:rPr>
          <w:rFonts w:ascii="Arial" w:hAnsi="Arial" w:cs="Arial"/>
          <w:b/>
          <w:szCs w:val="24"/>
        </w:rPr>
        <w:t xml:space="preserve"> </w:t>
      </w:r>
      <w:r>
        <w:rPr>
          <w:rFonts w:ascii="Arial" w:hAnsi="Arial" w:cs="Arial"/>
          <w:b/>
          <w:szCs w:val="24"/>
        </w:rPr>
        <w:t>16 – Below-Grade Vapor Retarders</w:t>
      </w:r>
    </w:p>
    <w:p w:rsidR="0024113A" w:rsidRPr="00E922AC" w:rsidRDefault="0024113A" w:rsidP="00E922AC">
      <w:pPr>
        <w:pStyle w:val="ARCATParagraph"/>
        <w:spacing w:after="120"/>
        <w:outlineLvl w:val="0"/>
        <w:rPr>
          <w:b/>
          <w:sz w:val="20"/>
          <w:szCs w:val="20"/>
        </w:rPr>
      </w:pPr>
    </w:p>
    <w:p w:rsidR="00E922AC" w:rsidRPr="00E922AC" w:rsidRDefault="00E922AC" w:rsidP="00E922AC">
      <w:pPr>
        <w:pStyle w:val="ARCATParagraph"/>
        <w:spacing w:after="120"/>
        <w:outlineLvl w:val="0"/>
        <w:rPr>
          <w:b/>
          <w:sz w:val="20"/>
          <w:szCs w:val="20"/>
        </w:rPr>
      </w:pPr>
      <w:r w:rsidRPr="00E922AC">
        <w:rPr>
          <w:b/>
          <w:sz w:val="20"/>
          <w:szCs w:val="20"/>
        </w:rPr>
        <w:t>WeatherSeal BG</w:t>
      </w:r>
    </w:p>
    <w:p w:rsidR="0024113A" w:rsidRPr="00B855DC" w:rsidRDefault="0024113A" w:rsidP="0024113A">
      <w:pPr>
        <w:pStyle w:val="ARCATParagraph"/>
        <w:spacing w:after="120"/>
        <w:outlineLvl w:val="0"/>
        <w:rPr>
          <w:b/>
          <w:sz w:val="20"/>
          <w:szCs w:val="20"/>
        </w:rPr>
      </w:pPr>
      <w:r w:rsidRPr="00B855DC">
        <w:rPr>
          <w:b/>
          <w:sz w:val="20"/>
          <w:szCs w:val="20"/>
        </w:rPr>
        <w:t>PART 1 - GENERAL</w:t>
      </w:r>
    </w:p>
    <w:p w:rsidR="0024113A" w:rsidRPr="005140E8" w:rsidRDefault="0024113A" w:rsidP="0024113A">
      <w:pPr>
        <w:pStyle w:val="ARCATParagraph"/>
        <w:numPr>
          <w:ilvl w:val="0"/>
          <w:numId w:val="2"/>
        </w:numPr>
        <w:tabs>
          <w:tab w:val="clear" w:pos="360"/>
          <w:tab w:val="num" w:pos="720"/>
        </w:tabs>
        <w:spacing w:before="80" w:after="80"/>
        <w:ind w:left="720" w:hanging="720"/>
        <w:rPr>
          <w:b/>
          <w:sz w:val="20"/>
          <w:szCs w:val="20"/>
        </w:rPr>
      </w:pPr>
      <w:r w:rsidRPr="005140E8">
        <w:rPr>
          <w:b/>
          <w:sz w:val="20"/>
          <w:szCs w:val="20"/>
        </w:rPr>
        <w:t xml:space="preserve">SECTION INCLUDES </w:t>
      </w:r>
    </w:p>
    <w:p w:rsidR="0024113A" w:rsidRPr="005140E8" w:rsidRDefault="0024113A" w:rsidP="00074BF4">
      <w:pPr>
        <w:pStyle w:val="ARCATParagraph"/>
        <w:numPr>
          <w:ilvl w:val="1"/>
          <w:numId w:val="2"/>
        </w:numPr>
        <w:tabs>
          <w:tab w:val="num" w:pos="1170"/>
        </w:tabs>
        <w:spacing w:after="120"/>
        <w:ind w:left="1170" w:hanging="450"/>
        <w:jc w:val="both"/>
        <w:rPr>
          <w:sz w:val="20"/>
          <w:szCs w:val="20"/>
        </w:rPr>
      </w:pPr>
      <w:r w:rsidRPr="005140E8">
        <w:rPr>
          <w:sz w:val="20"/>
          <w:szCs w:val="20"/>
        </w:rPr>
        <w:t xml:space="preserve">Manufacturer’s requirements for the proper design, use, and installation of a </w:t>
      </w:r>
      <w:r w:rsidR="00534182" w:rsidRPr="005140E8">
        <w:rPr>
          <w:sz w:val="20"/>
          <w:szCs w:val="20"/>
        </w:rPr>
        <w:t>s</w:t>
      </w:r>
      <w:r w:rsidRPr="005140E8">
        <w:rPr>
          <w:sz w:val="20"/>
          <w:szCs w:val="20"/>
        </w:rPr>
        <w:t>ingle-component, non-fibrated, asphalt modified, neoprene</w:t>
      </w:r>
      <w:r w:rsidR="00AF26D2" w:rsidRPr="005140E8">
        <w:rPr>
          <w:sz w:val="20"/>
          <w:szCs w:val="20"/>
        </w:rPr>
        <w:t xml:space="preserve"> cold</w:t>
      </w:r>
      <w:r w:rsidRPr="005140E8">
        <w:rPr>
          <w:sz w:val="20"/>
          <w:szCs w:val="20"/>
        </w:rPr>
        <w:t xml:space="preserve"> </w:t>
      </w:r>
      <w:r w:rsidR="00AF26D2" w:rsidRPr="005140E8">
        <w:rPr>
          <w:sz w:val="20"/>
          <w:szCs w:val="20"/>
        </w:rPr>
        <w:t xml:space="preserve">fluid-applied </w:t>
      </w:r>
      <w:r w:rsidRPr="005140E8">
        <w:rPr>
          <w:sz w:val="20"/>
          <w:szCs w:val="20"/>
        </w:rPr>
        <w:t>waterproofing membrane</w:t>
      </w:r>
      <w:r w:rsidR="00430425" w:rsidRPr="005140E8">
        <w:rPr>
          <w:sz w:val="20"/>
          <w:szCs w:val="20"/>
        </w:rPr>
        <w:t xml:space="preserve"> for use with concrete and masonry surfaces.  </w:t>
      </w:r>
      <w:r w:rsidR="00AF26D2" w:rsidRPr="005140E8">
        <w:rPr>
          <w:sz w:val="20"/>
          <w:szCs w:val="20"/>
        </w:rPr>
        <w:t>Use with protection</w:t>
      </w:r>
      <w:r w:rsidR="005140E8" w:rsidRPr="005140E8">
        <w:rPr>
          <w:sz w:val="20"/>
          <w:szCs w:val="20"/>
        </w:rPr>
        <w:t>/</w:t>
      </w:r>
      <w:r w:rsidR="00460645" w:rsidRPr="005140E8">
        <w:rPr>
          <w:sz w:val="20"/>
          <w:szCs w:val="20"/>
        </w:rPr>
        <w:t>drain board or mat</w:t>
      </w:r>
      <w:r w:rsidR="00AF26D2" w:rsidRPr="005140E8">
        <w:rPr>
          <w:sz w:val="20"/>
          <w:szCs w:val="20"/>
        </w:rPr>
        <w:t xml:space="preserve"> for below-grade applications.</w:t>
      </w:r>
    </w:p>
    <w:p w:rsidR="0024113A" w:rsidRPr="005140E8" w:rsidRDefault="0024113A" w:rsidP="0024113A">
      <w:pPr>
        <w:pStyle w:val="ARCATParagraph"/>
        <w:numPr>
          <w:ilvl w:val="0"/>
          <w:numId w:val="2"/>
        </w:numPr>
        <w:tabs>
          <w:tab w:val="clear" w:pos="360"/>
          <w:tab w:val="num" w:pos="720"/>
        </w:tabs>
        <w:spacing w:after="120"/>
        <w:rPr>
          <w:sz w:val="20"/>
          <w:szCs w:val="20"/>
        </w:rPr>
      </w:pPr>
      <w:r w:rsidRPr="005140E8">
        <w:rPr>
          <w:b/>
          <w:sz w:val="20"/>
          <w:szCs w:val="20"/>
        </w:rPr>
        <w:t>RELATED SECTIONS</w:t>
      </w:r>
    </w:p>
    <w:p w:rsidR="002A3B8D" w:rsidRPr="005140E8" w:rsidRDefault="002A3B8D" w:rsidP="0024113A">
      <w:pPr>
        <w:pStyle w:val="ARCATParagraph"/>
        <w:numPr>
          <w:ilvl w:val="1"/>
          <w:numId w:val="13"/>
        </w:numPr>
        <w:tabs>
          <w:tab w:val="clear" w:pos="1224"/>
          <w:tab w:val="num" w:pos="1170"/>
        </w:tabs>
        <w:spacing w:after="120"/>
        <w:ind w:left="1170" w:hanging="450"/>
        <w:rPr>
          <w:sz w:val="20"/>
          <w:szCs w:val="20"/>
        </w:rPr>
      </w:pPr>
      <w:r w:rsidRPr="005140E8">
        <w:rPr>
          <w:sz w:val="20"/>
          <w:szCs w:val="20"/>
        </w:rPr>
        <w:t>Section 02 31 50 – Filling and Backfilling</w:t>
      </w:r>
    </w:p>
    <w:p w:rsidR="002A3B8D" w:rsidRPr="005140E8" w:rsidRDefault="002A3B8D" w:rsidP="0024113A">
      <w:pPr>
        <w:pStyle w:val="ARCATParagraph"/>
        <w:numPr>
          <w:ilvl w:val="1"/>
          <w:numId w:val="13"/>
        </w:numPr>
        <w:tabs>
          <w:tab w:val="clear" w:pos="1224"/>
          <w:tab w:val="num" w:pos="1170"/>
        </w:tabs>
        <w:spacing w:after="120"/>
        <w:ind w:left="1170" w:hanging="450"/>
        <w:rPr>
          <w:sz w:val="20"/>
          <w:szCs w:val="20"/>
        </w:rPr>
      </w:pPr>
      <w:r w:rsidRPr="005140E8">
        <w:rPr>
          <w:sz w:val="20"/>
          <w:szCs w:val="20"/>
        </w:rPr>
        <w:t>Section 02 62 00 – Sub-Surface Drainage Systems</w:t>
      </w:r>
    </w:p>
    <w:p w:rsidR="0024113A" w:rsidRPr="005140E8" w:rsidRDefault="0024113A" w:rsidP="0024113A">
      <w:pPr>
        <w:pStyle w:val="ARCATParagraph"/>
        <w:numPr>
          <w:ilvl w:val="1"/>
          <w:numId w:val="13"/>
        </w:numPr>
        <w:tabs>
          <w:tab w:val="clear" w:pos="1224"/>
          <w:tab w:val="num" w:pos="1170"/>
        </w:tabs>
        <w:spacing w:after="120"/>
        <w:ind w:left="1170" w:hanging="450"/>
        <w:rPr>
          <w:sz w:val="20"/>
          <w:szCs w:val="20"/>
        </w:rPr>
      </w:pPr>
      <w:r w:rsidRPr="005140E8">
        <w:rPr>
          <w:sz w:val="20"/>
          <w:szCs w:val="20"/>
        </w:rPr>
        <w:t>Section 03 30 00 - Cast-in-Place Concrete</w:t>
      </w:r>
    </w:p>
    <w:p w:rsidR="0024113A" w:rsidRPr="005140E8" w:rsidRDefault="0024113A" w:rsidP="0024113A">
      <w:pPr>
        <w:pStyle w:val="ARCATParagraph"/>
        <w:numPr>
          <w:ilvl w:val="1"/>
          <w:numId w:val="13"/>
        </w:numPr>
        <w:tabs>
          <w:tab w:val="clear" w:pos="1224"/>
          <w:tab w:val="num" w:pos="1170"/>
        </w:tabs>
        <w:spacing w:after="120"/>
        <w:ind w:left="1170" w:hanging="450"/>
        <w:rPr>
          <w:sz w:val="20"/>
          <w:szCs w:val="20"/>
        </w:rPr>
      </w:pPr>
      <w:r w:rsidRPr="005140E8">
        <w:rPr>
          <w:sz w:val="20"/>
          <w:szCs w:val="20"/>
        </w:rPr>
        <w:t>Section 04 20 00 - Unit Masonry</w:t>
      </w:r>
    </w:p>
    <w:p w:rsidR="0024113A" w:rsidRPr="005140E8" w:rsidRDefault="0024113A" w:rsidP="0024113A">
      <w:pPr>
        <w:pStyle w:val="ARCATParagraph"/>
        <w:numPr>
          <w:ilvl w:val="1"/>
          <w:numId w:val="13"/>
        </w:numPr>
        <w:tabs>
          <w:tab w:val="clear" w:pos="1224"/>
          <w:tab w:val="num" w:pos="1170"/>
        </w:tabs>
        <w:spacing w:after="120"/>
        <w:ind w:left="1170" w:hanging="450"/>
        <w:rPr>
          <w:sz w:val="20"/>
          <w:szCs w:val="20"/>
        </w:rPr>
      </w:pPr>
      <w:r w:rsidRPr="005140E8">
        <w:rPr>
          <w:sz w:val="20"/>
          <w:szCs w:val="20"/>
        </w:rPr>
        <w:t>Section 06 16 00 - Sheathing</w:t>
      </w:r>
    </w:p>
    <w:p w:rsidR="0024113A" w:rsidRPr="005140E8" w:rsidRDefault="0024113A" w:rsidP="0024113A">
      <w:pPr>
        <w:pStyle w:val="ARCATParagraph"/>
        <w:numPr>
          <w:ilvl w:val="1"/>
          <w:numId w:val="13"/>
        </w:numPr>
        <w:tabs>
          <w:tab w:val="clear" w:pos="1224"/>
          <w:tab w:val="num" w:pos="1170"/>
        </w:tabs>
        <w:spacing w:after="120"/>
        <w:ind w:left="1170" w:hanging="450"/>
        <w:rPr>
          <w:sz w:val="20"/>
          <w:szCs w:val="20"/>
        </w:rPr>
      </w:pPr>
      <w:r w:rsidRPr="005140E8">
        <w:rPr>
          <w:sz w:val="20"/>
          <w:szCs w:val="20"/>
        </w:rPr>
        <w:t>Section 07 90 00 - Joint Protection</w:t>
      </w:r>
    </w:p>
    <w:p w:rsidR="0024113A" w:rsidRPr="005140E8" w:rsidRDefault="0024113A" w:rsidP="0024113A">
      <w:pPr>
        <w:pStyle w:val="ARCATParagraph"/>
        <w:numPr>
          <w:ilvl w:val="0"/>
          <w:numId w:val="14"/>
        </w:numPr>
        <w:tabs>
          <w:tab w:val="clear" w:pos="360"/>
          <w:tab w:val="num" w:pos="720"/>
        </w:tabs>
        <w:spacing w:after="120"/>
        <w:rPr>
          <w:sz w:val="20"/>
          <w:szCs w:val="20"/>
        </w:rPr>
      </w:pPr>
      <w:r w:rsidRPr="005140E8">
        <w:rPr>
          <w:b/>
          <w:sz w:val="20"/>
          <w:szCs w:val="20"/>
        </w:rPr>
        <w:t>ASSEMBLY DESCRIPTION</w:t>
      </w:r>
    </w:p>
    <w:p w:rsidR="0024113A" w:rsidRPr="005140E8" w:rsidRDefault="00C63EBB" w:rsidP="0024113A">
      <w:pPr>
        <w:numPr>
          <w:ilvl w:val="1"/>
          <w:numId w:val="14"/>
        </w:numPr>
        <w:tabs>
          <w:tab w:val="clear" w:pos="1224"/>
          <w:tab w:val="left" w:pos="-720"/>
          <w:tab w:val="num" w:pos="1170"/>
          <w:tab w:val="left" w:pos="1620"/>
        </w:tabs>
        <w:suppressAutoHyphens/>
        <w:spacing w:after="120"/>
        <w:ind w:left="1170" w:hanging="450"/>
        <w:jc w:val="both"/>
        <w:rPr>
          <w:rFonts w:ascii="Arial" w:hAnsi="Arial" w:cs="Arial"/>
          <w:sz w:val="20"/>
        </w:rPr>
      </w:pPr>
      <w:r>
        <w:rPr>
          <w:rFonts w:ascii="Arial" w:hAnsi="Arial" w:cs="Arial"/>
          <w:sz w:val="20"/>
        </w:rPr>
        <w:t>Parex USA WeatherS</w:t>
      </w:r>
      <w:r w:rsidR="0024113A" w:rsidRPr="005140E8">
        <w:rPr>
          <w:rFonts w:ascii="Arial" w:hAnsi="Arial" w:cs="Arial"/>
          <w:sz w:val="20"/>
        </w:rPr>
        <w:t>eal BG Waterpro</w:t>
      </w:r>
      <w:r w:rsidR="00430425" w:rsidRPr="005140E8">
        <w:rPr>
          <w:rFonts w:ascii="Arial" w:hAnsi="Arial" w:cs="Arial"/>
          <w:sz w:val="20"/>
        </w:rPr>
        <w:t>ofing Membrane: Single-component, non-</w:t>
      </w:r>
      <w:proofErr w:type="spellStart"/>
      <w:r w:rsidR="00430425" w:rsidRPr="005140E8">
        <w:rPr>
          <w:rFonts w:ascii="Arial" w:hAnsi="Arial" w:cs="Arial"/>
          <w:sz w:val="20"/>
        </w:rPr>
        <w:t>fibrated</w:t>
      </w:r>
      <w:proofErr w:type="spellEnd"/>
      <w:r w:rsidR="00430425" w:rsidRPr="005140E8">
        <w:rPr>
          <w:rFonts w:ascii="Arial" w:hAnsi="Arial" w:cs="Arial"/>
          <w:sz w:val="20"/>
        </w:rPr>
        <w:t xml:space="preserve">, asphalt </w:t>
      </w:r>
      <w:proofErr w:type="gramStart"/>
      <w:r w:rsidR="00430425" w:rsidRPr="005140E8">
        <w:rPr>
          <w:rFonts w:ascii="Arial" w:hAnsi="Arial" w:cs="Arial"/>
          <w:sz w:val="20"/>
        </w:rPr>
        <w:t>modified,</w:t>
      </w:r>
      <w:proofErr w:type="gramEnd"/>
      <w:r w:rsidR="00430425" w:rsidRPr="005140E8">
        <w:rPr>
          <w:rFonts w:ascii="Arial" w:hAnsi="Arial" w:cs="Arial"/>
          <w:sz w:val="20"/>
        </w:rPr>
        <w:t xml:space="preserve"> neoprene cold fluid-applied waterproofing membrane for use with concrete and masonry surfaces.  </w:t>
      </w:r>
      <w:r w:rsidR="005140E8" w:rsidRPr="005140E8">
        <w:rPr>
          <w:rFonts w:ascii="Arial" w:hAnsi="Arial" w:cs="Arial"/>
          <w:sz w:val="20"/>
        </w:rPr>
        <w:t>Use with protection/drain board or mat for below-grade applications</w:t>
      </w:r>
      <w:r w:rsidR="00074BF4" w:rsidRPr="005140E8">
        <w:rPr>
          <w:rFonts w:ascii="Arial" w:hAnsi="Arial" w:cs="Arial"/>
          <w:sz w:val="20"/>
        </w:rPr>
        <w:t>.</w:t>
      </w:r>
    </w:p>
    <w:p w:rsidR="0024113A" w:rsidRPr="005140E8" w:rsidRDefault="0024113A" w:rsidP="0024113A">
      <w:pPr>
        <w:numPr>
          <w:ilvl w:val="1"/>
          <w:numId w:val="14"/>
        </w:numPr>
        <w:tabs>
          <w:tab w:val="clear" w:pos="1224"/>
          <w:tab w:val="left" w:pos="-720"/>
          <w:tab w:val="num" w:pos="1170"/>
          <w:tab w:val="left" w:pos="1620"/>
        </w:tabs>
        <w:suppressAutoHyphens/>
        <w:spacing w:after="120"/>
        <w:ind w:left="1170" w:hanging="450"/>
        <w:jc w:val="both"/>
        <w:rPr>
          <w:rFonts w:ascii="Arial" w:hAnsi="Arial" w:cs="Arial"/>
          <w:sz w:val="20"/>
        </w:rPr>
      </w:pPr>
      <w:r w:rsidRPr="005140E8">
        <w:rPr>
          <w:rFonts w:ascii="Arial" w:hAnsi="Arial" w:cs="Arial"/>
          <w:sz w:val="20"/>
        </w:rPr>
        <w:t>Functional Criteria:</w:t>
      </w:r>
    </w:p>
    <w:p w:rsidR="0024113A" w:rsidRPr="00B855DC" w:rsidRDefault="0024113A" w:rsidP="0024113A">
      <w:pPr>
        <w:numPr>
          <w:ilvl w:val="2"/>
          <w:numId w:val="8"/>
        </w:numPr>
        <w:tabs>
          <w:tab w:val="clear" w:pos="1440"/>
          <w:tab w:val="left" w:pos="-720"/>
          <w:tab w:val="num" w:pos="1620"/>
        </w:tabs>
        <w:suppressAutoHyphens/>
        <w:spacing w:after="120"/>
        <w:ind w:left="1620" w:hanging="450"/>
        <w:rPr>
          <w:rFonts w:ascii="Arial" w:hAnsi="Arial" w:cs="Arial"/>
          <w:sz w:val="20"/>
        </w:rPr>
      </w:pPr>
      <w:r w:rsidRPr="00B855DC">
        <w:rPr>
          <w:rFonts w:ascii="Arial" w:hAnsi="Arial" w:cs="Arial"/>
          <w:sz w:val="20"/>
        </w:rPr>
        <w:t>General:</w:t>
      </w:r>
    </w:p>
    <w:p w:rsidR="0024113A" w:rsidRPr="00B855DC" w:rsidRDefault="0024113A" w:rsidP="0024113A">
      <w:pPr>
        <w:numPr>
          <w:ilvl w:val="3"/>
          <w:numId w:val="8"/>
        </w:numPr>
        <w:tabs>
          <w:tab w:val="left" w:pos="-720"/>
          <w:tab w:val="left" w:pos="1980"/>
        </w:tabs>
        <w:suppressAutoHyphens/>
        <w:spacing w:after="120"/>
        <w:ind w:left="1980"/>
        <w:jc w:val="both"/>
        <w:rPr>
          <w:rFonts w:ascii="Arial" w:hAnsi="Arial" w:cs="Arial"/>
          <w:sz w:val="20"/>
        </w:rPr>
      </w:pPr>
      <w:r w:rsidRPr="00B855DC">
        <w:rPr>
          <w:rFonts w:ascii="Arial" w:hAnsi="Arial" w:cs="Arial"/>
          <w:sz w:val="20"/>
        </w:rPr>
        <w:t>Flashing: Flashing shall be continuous and watertight. Flashing shall be designed and installed to prevent water infiltration behind the cladding. Refer to Division 07 Flashing Section for specified flashing materials.</w:t>
      </w:r>
    </w:p>
    <w:p w:rsidR="0024113A" w:rsidRPr="00B855DC" w:rsidRDefault="0024113A" w:rsidP="0024113A">
      <w:pPr>
        <w:numPr>
          <w:ilvl w:val="2"/>
          <w:numId w:val="8"/>
        </w:numPr>
        <w:tabs>
          <w:tab w:val="clear" w:pos="1440"/>
          <w:tab w:val="left" w:pos="-720"/>
          <w:tab w:val="num" w:pos="1620"/>
          <w:tab w:val="left" w:pos="1980"/>
        </w:tabs>
        <w:suppressAutoHyphens/>
        <w:spacing w:after="120"/>
        <w:ind w:hanging="990"/>
        <w:jc w:val="both"/>
        <w:rPr>
          <w:rFonts w:ascii="Arial" w:hAnsi="Arial" w:cs="Arial"/>
          <w:sz w:val="20"/>
        </w:rPr>
      </w:pPr>
      <w:r w:rsidRPr="00B855DC">
        <w:rPr>
          <w:rFonts w:ascii="Arial" w:hAnsi="Arial" w:cs="Arial"/>
          <w:color w:val="000000"/>
          <w:sz w:val="20"/>
        </w:rPr>
        <w:t>Performance Requirements</w:t>
      </w:r>
    </w:p>
    <w:p w:rsidR="0024113A" w:rsidRPr="00B855DC" w:rsidRDefault="0024113A" w:rsidP="0024113A">
      <w:pPr>
        <w:numPr>
          <w:ilvl w:val="3"/>
          <w:numId w:val="8"/>
        </w:numPr>
        <w:tabs>
          <w:tab w:val="left" w:pos="-720"/>
          <w:tab w:val="left" w:pos="1980"/>
        </w:tabs>
        <w:suppressAutoHyphens/>
        <w:spacing w:after="120"/>
        <w:ind w:firstLine="180"/>
        <w:jc w:val="both"/>
        <w:rPr>
          <w:rFonts w:ascii="Arial" w:hAnsi="Arial" w:cs="Arial"/>
          <w:sz w:val="20"/>
        </w:rPr>
      </w:pPr>
      <w:r w:rsidRPr="00B855DC">
        <w:rPr>
          <w:rFonts w:ascii="Arial" w:hAnsi="Arial" w:cs="Arial"/>
          <w:bCs/>
          <w:sz w:val="20"/>
        </w:rPr>
        <w:t>Adhesion</w:t>
      </w:r>
      <w:r w:rsidRPr="00B855DC">
        <w:rPr>
          <w:rFonts w:ascii="Arial" w:hAnsi="Arial" w:cs="Arial"/>
          <w:sz w:val="20"/>
        </w:rPr>
        <w:t xml:space="preserve"> (90 Peel): 10 lbs/lineal inch of width</w:t>
      </w:r>
    </w:p>
    <w:p w:rsidR="0024113A" w:rsidRPr="005140E8" w:rsidRDefault="0024113A" w:rsidP="0024113A">
      <w:pPr>
        <w:numPr>
          <w:ilvl w:val="3"/>
          <w:numId w:val="8"/>
        </w:numPr>
        <w:tabs>
          <w:tab w:val="left" w:pos="-720"/>
          <w:tab w:val="left" w:pos="1980"/>
        </w:tabs>
        <w:suppressAutoHyphens/>
        <w:spacing w:after="120"/>
        <w:ind w:firstLine="180"/>
        <w:jc w:val="both"/>
        <w:rPr>
          <w:rFonts w:ascii="Arial" w:hAnsi="Arial" w:cs="Arial"/>
          <w:sz w:val="20"/>
        </w:rPr>
      </w:pPr>
      <w:r w:rsidRPr="00B855DC">
        <w:rPr>
          <w:rFonts w:ascii="Arial" w:hAnsi="Arial" w:cs="Arial"/>
          <w:bCs/>
          <w:sz w:val="20"/>
        </w:rPr>
        <w:t>Elongation</w:t>
      </w:r>
      <w:r w:rsidRPr="00B855DC">
        <w:rPr>
          <w:rFonts w:ascii="Arial" w:hAnsi="Arial" w:cs="Arial"/>
          <w:sz w:val="20"/>
        </w:rPr>
        <w:t xml:space="preserve">(ASTM D638): </w:t>
      </w:r>
      <w:r w:rsidRPr="005140E8">
        <w:rPr>
          <w:rFonts w:ascii="Arial" w:hAnsi="Arial" w:cs="Arial"/>
          <w:sz w:val="20"/>
        </w:rPr>
        <w:t>&gt; 500%</w:t>
      </w:r>
    </w:p>
    <w:p w:rsidR="0024113A" w:rsidRPr="005140E8" w:rsidRDefault="0024113A" w:rsidP="0024113A">
      <w:pPr>
        <w:numPr>
          <w:ilvl w:val="3"/>
          <w:numId w:val="8"/>
        </w:numPr>
        <w:tabs>
          <w:tab w:val="left" w:pos="-720"/>
          <w:tab w:val="left" w:pos="1980"/>
        </w:tabs>
        <w:suppressAutoHyphens/>
        <w:spacing w:after="120"/>
        <w:ind w:firstLine="180"/>
        <w:jc w:val="both"/>
        <w:rPr>
          <w:rFonts w:ascii="Arial" w:hAnsi="Arial" w:cs="Arial"/>
          <w:sz w:val="20"/>
        </w:rPr>
      </w:pPr>
      <w:r w:rsidRPr="005140E8">
        <w:rPr>
          <w:rFonts w:ascii="Arial" w:hAnsi="Arial" w:cs="Arial"/>
          <w:bCs/>
          <w:sz w:val="20"/>
        </w:rPr>
        <w:t>Moisture Vapor Transmission</w:t>
      </w:r>
      <w:r w:rsidRPr="005140E8">
        <w:rPr>
          <w:rFonts w:ascii="Arial" w:hAnsi="Arial" w:cs="Arial"/>
          <w:sz w:val="20"/>
        </w:rPr>
        <w:t>(ASTM E96): 0.0</w:t>
      </w:r>
      <w:r w:rsidR="00D92C24" w:rsidRPr="005140E8">
        <w:rPr>
          <w:rFonts w:ascii="Arial" w:hAnsi="Arial" w:cs="Arial"/>
          <w:sz w:val="20"/>
        </w:rPr>
        <w:t>4</w:t>
      </w:r>
      <w:r w:rsidRPr="005140E8">
        <w:rPr>
          <w:rFonts w:ascii="Arial" w:hAnsi="Arial" w:cs="Arial"/>
          <w:sz w:val="20"/>
        </w:rPr>
        <w:t xml:space="preserve"> grams/hr/ft</w:t>
      </w:r>
      <w:r w:rsidRPr="005140E8">
        <w:rPr>
          <w:rFonts w:ascii="Arial" w:hAnsi="Arial" w:cs="Arial"/>
          <w:sz w:val="20"/>
          <w:vertAlign w:val="superscript"/>
        </w:rPr>
        <w:t>2</w:t>
      </w:r>
    </w:p>
    <w:p w:rsidR="0024113A" w:rsidRPr="005140E8" w:rsidRDefault="0024113A" w:rsidP="0024113A">
      <w:pPr>
        <w:numPr>
          <w:ilvl w:val="3"/>
          <w:numId w:val="8"/>
        </w:numPr>
        <w:tabs>
          <w:tab w:val="left" w:pos="-720"/>
          <w:tab w:val="left" w:pos="1980"/>
        </w:tabs>
        <w:suppressAutoHyphens/>
        <w:spacing w:after="120"/>
        <w:ind w:firstLine="180"/>
        <w:jc w:val="both"/>
        <w:rPr>
          <w:rFonts w:ascii="Arial" w:hAnsi="Arial" w:cs="Arial"/>
          <w:sz w:val="20"/>
        </w:rPr>
      </w:pPr>
      <w:r w:rsidRPr="005140E8">
        <w:rPr>
          <w:rFonts w:ascii="Arial" w:hAnsi="Arial" w:cs="Arial"/>
          <w:bCs/>
          <w:sz w:val="20"/>
        </w:rPr>
        <w:t>Tensile Strength</w:t>
      </w:r>
      <w:r w:rsidRPr="005140E8">
        <w:rPr>
          <w:rFonts w:ascii="Arial" w:hAnsi="Arial" w:cs="Arial"/>
          <w:sz w:val="20"/>
        </w:rPr>
        <w:t>(ASTM D638): &gt; 240 psi</w:t>
      </w:r>
    </w:p>
    <w:p w:rsidR="00430425" w:rsidRPr="005140E8" w:rsidRDefault="00D9152D" w:rsidP="0024113A">
      <w:pPr>
        <w:numPr>
          <w:ilvl w:val="3"/>
          <w:numId w:val="8"/>
        </w:numPr>
        <w:tabs>
          <w:tab w:val="left" w:pos="-720"/>
          <w:tab w:val="left" w:pos="1980"/>
        </w:tabs>
        <w:suppressAutoHyphens/>
        <w:spacing w:after="120"/>
        <w:ind w:firstLine="180"/>
        <w:jc w:val="both"/>
        <w:rPr>
          <w:rFonts w:ascii="Arial" w:hAnsi="Arial" w:cs="Arial"/>
          <w:sz w:val="20"/>
        </w:rPr>
      </w:pPr>
      <w:r w:rsidRPr="005140E8">
        <w:rPr>
          <w:rFonts w:ascii="Arial" w:hAnsi="Arial" w:cs="Arial"/>
          <w:sz w:val="20"/>
        </w:rPr>
        <w:t>Thickness:  minimum 30 mils WFT, maximum 125 mils WFT</w:t>
      </w:r>
    </w:p>
    <w:p w:rsidR="0024113A" w:rsidRPr="00B855DC" w:rsidRDefault="0024113A" w:rsidP="0024113A">
      <w:pPr>
        <w:pStyle w:val="ARCATParagraph"/>
        <w:numPr>
          <w:ilvl w:val="0"/>
          <w:numId w:val="15"/>
        </w:numPr>
        <w:tabs>
          <w:tab w:val="clear" w:pos="360"/>
          <w:tab w:val="num" w:pos="720"/>
        </w:tabs>
        <w:spacing w:after="120"/>
        <w:ind w:left="720" w:hanging="720"/>
        <w:rPr>
          <w:b/>
          <w:sz w:val="20"/>
          <w:szCs w:val="20"/>
        </w:rPr>
      </w:pPr>
      <w:r w:rsidRPr="00B855DC">
        <w:rPr>
          <w:b/>
          <w:sz w:val="20"/>
          <w:szCs w:val="20"/>
        </w:rPr>
        <w:t>SUBMITTALS</w:t>
      </w:r>
    </w:p>
    <w:p w:rsidR="0024113A" w:rsidRPr="005140E8" w:rsidRDefault="001B1693" w:rsidP="0024113A">
      <w:pPr>
        <w:pStyle w:val="ARCATParagraph"/>
        <w:numPr>
          <w:ilvl w:val="1"/>
          <w:numId w:val="15"/>
        </w:numPr>
        <w:tabs>
          <w:tab w:val="clear" w:pos="1224"/>
          <w:tab w:val="num" w:pos="1170"/>
        </w:tabs>
        <w:spacing w:after="120"/>
        <w:ind w:left="1170" w:hanging="450"/>
        <w:jc w:val="both"/>
        <w:rPr>
          <w:sz w:val="20"/>
          <w:szCs w:val="20"/>
        </w:rPr>
      </w:pPr>
      <w:r>
        <w:rPr>
          <w:sz w:val="20"/>
          <w:szCs w:val="20"/>
        </w:rPr>
        <w:t xml:space="preserve">General: Submit </w:t>
      </w:r>
      <w:r w:rsidR="0024113A" w:rsidRPr="00B855DC">
        <w:rPr>
          <w:sz w:val="20"/>
          <w:szCs w:val="20"/>
        </w:rPr>
        <w:t xml:space="preserve">in </w:t>
      </w:r>
      <w:r w:rsidR="0024113A" w:rsidRPr="005140E8">
        <w:rPr>
          <w:sz w:val="20"/>
          <w:szCs w:val="20"/>
        </w:rPr>
        <w:t>accordance with Division 01 General Requirements Submittal Section.</w:t>
      </w:r>
    </w:p>
    <w:p w:rsidR="0024113A" w:rsidRPr="005140E8" w:rsidRDefault="0024113A" w:rsidP="0024113A">
      <w:pPr>
        <w:pStyle w:val="ARCATParagraph"/>
        <w:numPr>
          <w:ilvl w:val="0"/>
          <w:numId w:val="15"/>
        </w:numPr>
        <w:tabs>
          <w:tab w:val="clear" w:pos="360"/>
        </w:tabs>
        <w:spacing w:after="120"/>
        <w:ind w:left="720" w:hanging="720"/>
        <w:jc w:val="both"/>
        <w:rPr>
          <w:b/>
          <w:sz w:val="20"/>
          <w:szCs w:val="20"/>
        </w:rPr>
      </w:pPr>
      <w:r w:rsidRPr="005140E8">
        <w:rPr>
          <w:b/>
          <w:sz w:val="20"/>
          <w:szCs w:val="20"/>
        </w:rPr>
        <w:t>QUALITY ASSURANCE</w:t>
      </w:r>
    </w:p>
    <w:p w:rsidR="0024113A" w:rsidRPr="005140E8" w:rsidRDefault="0024113A" w:rsidP="0024113A">
      <w:pPr>
        <w:pStyle w:val="ARCATParagraph"/>
        <w:numPr>
          <w:ilvl w:val="1"/>
          <w:numId w:val="15"/>
        </w:numPr>
        <w:tabs>
          <w:tab w:val="clear" w:pos="1224"/>
          <w:tab w:val="num" w:pos="1170"/>
        </w:tabs>
        <w:spacing w:after="80"/>
        <w:ind w:left="1170" w:hanging="450"/>
        <w:jc w:val="both"/>
        <w:rPr>
          <w:sz w:val="20"/>
          <w:szCs w:val="20"/>
        </w:rPr>
      </w:pPr>
      <w:r w:rsidRPr="005140E8">
        <w:rPr>
          <w:sz w:val="20"/>
          <w:szCs w:val="20"/>
        </w:rPr>
        <w:t xml:space="preserve">Qualifications: </w:t>
      </w:r>
    </w:p>
    <w:p w:rsidR="0024113A" w:rsidRPr="005140E8" w:rsidRDefault="0024113A" w:rsidP="004172B4">
      <w:pPr>
        <w:pStyle w:val="ARCATParagraph"/>
        <w:numPr>
          <w:ilvl w:val="2"/>
          <w:numId w:val="15"/>
        </w:numPr>
        <w:tabs>
          <w:tab w:val="clear" w:pos="1440"/>
          <w:tab w:val="left" w:pos="1170"/>
          <w:tab w:val="num" w:pos="1620"/>
        </w:tabs>
        <w:spacing w:after="80"/>
        <w:ind w:left="1620" w:hanging="450"/>
        <w:jc w:val="both"/>
        <w:rPr>
          <w:sz w:val="20"/>
          <w:szCs w:val="20"/>
        </w:rPr>
      </w:pPr>
      <w:r w:rsidRPr="005140E8">
        <w:rPr>
          <w:sz w:val="20"/>
          <w:szCs w:val="20"/>
        </w:rPr>
        <w:t xml:space="preserve">All materials must be manufactured </w:t>
      </w:r>
      <w:r w:rsidR="00E70D87" w:rsidRPr="005140E8">
        <w:rPr>
          <w:sz w:val="20"/>
          <w:szCs w:val="20"/>
        </w:rPr>
        <w:t xml:space="preserve">by a </w:t>
      </w:r>
      <w:r w:rsidR="004172B4" w:rsidRPr="005140E8">
        <w:rPr>
          <w:sz w:val="20"/>
          <w:szCs w:val="20"/>
        </w:rPr>
        <w:t xml:space="preserve">single </w:t>
      </w:r>
      <w:r w:rsidR="00E70D87" w:rsidRPr="005140E8">
        <w:rPr>
          <w:sz w:val="20"/>
          <w:szCs w:val="20"/>
        </w:rPr>
        <w:t xml:space="preserve">supplier with a minimum of 10 years experience in the production of cold liquid-applied waterproofing membranes and purchased from an authorized </w:t>
      </w:r>
      <w:r w:rsidRPr="005140E8">
        <w:rPr>
          <w:sz w:val="20"/>
          <w:szCs w:val="20"/>
        </w:rPr>
        <w:t>distributor.</w:t>
      </w:r>
    </w:p>
    <w:p w:rsidR="0024113A" w:rsidRPr="005140E8" w:rsidRDefault="0024113A" w:rsidP="0024113A">
      <w:pPr>
        <w:pStyle w:val="ARCATParagraph"/>
        <w:numPr>
          <w:ilvl w:val="2"/>
          <w:numId w:val="15"/>
        </w:numPr>
        <w:tabs>
          <w:tab w:val="clear" w:pos="1440"/>
          <w:tab w:val="left" w:pos="1170"/>
          <w:tab w:val="num" w:pos="1620"/>
        </w:tabs>
        <w:spacing w:after="80"/>
        <w:ind w:left="1620" w:hanging="450"/>
        <w:rPr>
          <w:sz w:val="20"/>
          <w:szCs w:val="20"/>
        </w:rPr>
      </w:pPr>
      <w:r w:rsidRPr="005140E8">
        <w:rPr>
          <w:sz w:val="20"/>
          <w:szCs w:val="20"/>
        </w:rPr>
        <w:t>Manufacturers shall be ISO 9001:2000 Certified Quality System</w:t>
      </w:r>
    </w:p>
    <w:p w:rsidR="0024113A" w:rsidRPr="005140E8" w:rsidRDefault="00E70D87" w:rsidP="0024113A">
      <w:pPr>
        <w:pStyle w:val="ARCATParagraph"/>
        <w:numPr>
          <w:ilvl w:val="3"/>
          <w:numId w:val="15"/>
        </w:numPr>
        <w:tabs>
          <w:tab w:val="clear" w:pos="1440"/>
          <w:tab w:val="left" w:pos="-720"/>
          <w:tab w:val="num" w:pos="1620"/>
          <w:tab w:val="left" w:pos="1980"/>
        </w:tabs>
        <w:suppressAutoHyphens/>
        <w:spacing w:after="80"/>
        <w:ind w:left="1980"/>
        <w:jc w:val="both"/>
        <w:rPr>
          <w:sz w:val="20"/>
        </w:rPr>
      </w:pPr>
      <w:r w:rsidRPr="005140E8">
        <w:rPr>
          <w:sz w:val="20"/>
          <w:szCs w:val="20"/>
        </w:rPr>
        <w:t xml:space="preserve">Applicator must </w:t>
      </w:r>
      <w:r w:rsidR="0024113A" w:rsidRPr="005140E8">
        <w:rPr>
          <w:sz w:val="20"/>
        </w:rPr>
        <w:t xml:space="preserve">be experienced and competent in </w:t>
      </w:r>
      <w:r w:rsidRPr="005140E8">
        <w:rPr>
          <w:sz w:val="20"/>
        </w:rPr>
        <w:t xml:space="preserve">the </w:t>
      </w:r>
      <w:r w:rsidR="0024113A" w:rsidRPr="005140E8">
        <w:rPr>
          <w:sz w:val="20"/>
        </w:rPr>
        <w:t xml:space="preserve">installation of </w:t>
      </w:r>
      <w:r w:rsidRPr="005140E8">
        <w:rPr>
          <w:sz w:val="20"/>
        </w:rPr>
        <w:t xml:space="preserve">cold liquid-applied </w:t>
      </w:r>
      <w:r w:rsidR="00657260" w:rsidRPr="005140E8">
        <w:rPr>
          <w:sz w:val="20"/>
        </w:rPr>
        <w:t>waterproof</w:t>
      </w:r>
      <w:r w:rsidRPr="005140E8">
        <w:rPr>
          <w:sz w:val="20"/>
        </w:rPr>
        <w:t xml:space="preserve"> membranes and </w:t>
      </w:r>
      <w:r w:rsidR="004C70F1" w:rsidRPr="005140E8">
        <w:rPr>
          <w:sz w:val="20"/>
        </w:rPr>
        <w:t>have at least 5 years experience in work of the type required by this section and scope of the project, and acceptable to the waterproofing manufacturer.</w:t>
      </w:r>
    </w:p>
    <w:p w:rsidR="004C70F1" w:rsidRPr="005140E8" w:rsidRDefault="004C70F1" w:rsidP="004C70F1">
      <w:pPr>
        <w:pStyle w:val="ARCATParagraph"/>
        <w:tabs>
          <w:tab w:val="left" w:pos="-720"/>
          <w:tab w:val="left" w:pos="1980"/>
        </w:tabs>
        <w:suppressAutoHyphens/>
        <w:spacing w:after="80"/>
        <w:jc w:val="both"/>
        <w:rPr>
          <w:sz w:val="20"/>
        </w:rPr>
      </w:pPr>
    </w:p>
    <w:p w:rsidR="0024113A" w:rsidRPr="005140E8" w:rsidRDefault="0024113A" w:rsidP="0024113A">
      <w:pPr>
        <w:pStyle w:val="ARCATParagraph"/>
        <w:numPr>
          <w:ilvl w:val="0"/>
          <w:numId w:val="15"/>
        </w:numPr>
        <w:tabs>
          <w:tab w:val="clear" w:pos="360"/>
          <w:tab w:val="num" w:pos="720"/>
        </w:tabs>
        <w:spacing w:after="120"/>
        <w:rPr>
          <w:b/>
          <w:sz w:val="20"/>
          <w:szCs w:val="20"/>
        </w:rPr>
      </w:pPr>
      <w:r w:rsidRPr="005140E8">
        <w:rPr>
          <w:b/>
          <w:sz w:val="20"/>
          <w:szCs w:val="20"/>
        </w:rPr>
        <w:lastRenderedPageBreak/>
        <w:t>DELIVERY, STORAGE, AND HANDLING</w:t>
      </w:r>
    </w:p>
    <w:p w:rsidR="0024113A" w:rsidRPr="005140E8" w:rsidRDefault="0024113A" w:rsidP="00657260">
      <w:pPr>
        <w:pStyle w:val="ARCATParagraph"/>
        <w:numPr>
          <w:ilvl w:val="1"/>
          <w:numId w:val="15"/>
        </w:numPr>
        <w:tabs>
          <w:tab w:val="clear" w:pos="1224"/>
          <w:tab w:val="left" w:pos="1170"/>
        </w:tabs>
        <w:spacing w:after="80"/>
        <w:ind w:left="1170" w:hanging="450"/>
        <w:jc w:val="both"/>
        <w:rPr>
          <w:sz w:val="20"/>
          <w:szCs w:val="20"/>
        </w:rPr>
      </w:pPr>
      <w:r w:rsidRPr="005140E8">
        <w:rPr>
          <w:sz w:val="20"/>
          <w:szCs w:val="20"/>
        </w:rPr>
        <w:t>Delivery: Deliver coating materials in original packaging with manufacturer's identification.</w:t>
      </w:r>
    </w:p>
    <w:p w:rsidR="0024113A" w:rsidRPr="00B855DC" w:rsidRDefault="0024113A" w:rsidP="00657260">
      <w:pPr>
        <w:pStyle w:val="ARCATParagraph"/>
        <w:numPr>
          <w:ilvl w:val="1"/>
          <w:numId w:val="15"/>
        </w:numPr>
        <w:tabs>
          <w:tab w:val="clear" w:pos="1224"/>
          <w:tab w:val="num" w:pos="1170"/>
        </w:tabs>
        <w:spacing w:after="80"/>
        <w:ind w:left="1170" w:hanging="450"/>
        <w:jc w:val="both"/>
        <w:rPr>
          <w:sz w:val="20"/>
          <w:szCs w:val="20"/>
        </w:rPr>
      </w:pPr>
      <w:r w:rsidRPr="005140E8">
        <w:rPr>
          <w:sz w:val="20"/>
          <w:szCs w:val="20"/>
        </w:rPr>
        <w:t>Storage: Store materials in a cool, dry location, out of sunlight, p</w:t>
      </w:r>
      <w:r w:rsidR="00657260" w:rsidRPr="005140E8">
        <w:rPr>
          <w:sz w:val="20"/>
          <w:szCs w:val="20"/>
        </w:rPr>
        <w:t xml:space="preserve">rotected from weather and other </w:t>
      </w:r>
      <w:r w:rsidRPr="005140E8">
        <w:rPr>
          <w:sz w:val="20"/>
          <w:szCs w:val="20"/>
        </w:rPr>
        <w:t>harmful environment, and at a tem</w:t>
      </w:r>
      <w:r w:rsidRPr="00B855DC">
        <w:rPr>
          <w:sz w:val="20"/>
          <w:szCs w:val="20"/>
        </w:rPr>
        <w:t>perature above 40</w:t>
      </w:r>
      <w:r w:rsidRPr="00B855DC">
        <w:rPr>
          <w:sz w:val="20"/>
          <w:szCs w:val="20"/>
        </w:rPr>
        <w:sym w:font="Symbol" w:char="F0B0"/>
      </w:r>
      <w:r w:rsidRPr="00B855DC">
        <w:rPr>
          <w:sz w:val="20"/>
          <w:szCs w:val="20"/>
        </w:rPr>
        <w:t>F (4</w:t>
      </w:r>
      <w:r w:rsidRPr="00B855DC">
        <w:rPr>
          <w:sz w:val="20"/>
          <w:szCs w:val="20"/>
        </w:rPr>
        <w:sym w:font="Symbol" w:char="F0B0"/>
      </w:r>
      <w:r w:rsidRPr="00B855DC">
        <w:rPr>
          <w:sz w:val="20"/>
          <w:szCs w:val="20"/>
        </w:rPr>
        <w:t>C) and below 1</w:t>
      </w:r>
      <w:r w:rsidR="00D51382">
        <w:rPr>
          <w:sz w:val="20"/>
          <w:szCs w:val="20"/>
        </w:rPr>
        <w:t>0</w:t>
      </w:r>
      <w:r w:rsidRPr="00B855DC">
        <w:rPr>
          <w:sz w:val="20"/>
          <w:szCs w:val="20"/>
        </w:rPr>
        <w:t>0</w:t>
      </w:r>
      <w:r w:rsidRPr="00B855DC">
        <w:rPr>
          <w:sz w:val="20"/>
          <w:szCs w:val="20"/>
        </w:rPr>
        <w:sym w:font="Symbol" w:char="F0B0"/>
      </w:r>
      <w:r w:rsidRPr="00B855DC">
        <w:rPr>
          <w:sz w:val="20"/>
          <w:szCs w:val="20"/>
        </w:rPr>
        <w:t>F (</w:t>
      </w:r>
      <w:r w:rsidR="00D51382">
        <w:rPr>
          <w:sz w:val="20"/>
          <w:szCs w:val="20"/>
        </w:rPr>
        <w:t>38</w:t>
      </w:r>
      <w:r w:rsidRPr="00B855DC">
        <w:rPr>
          <w:sz w:val="20"/>
          <w:szCs w:val="20"/>
        </w:rPr>
        <w:sym w:font="Symbol" w:char="F0B0"/>
      </w:r>
      <w:r w:rsidRPr="00B855DC">
        <w:rPr>
          <w:sz w:val="20"/>
          <w:szCs w:val="20"/>
        </w:rPr>
        <w:t xml:space="preserve">C) in accordance with manufacturer's instructions.  </w:t>
      </w:r>
    </w:p>
    <w:p w:rsidR="0024113A" w:rsidRPr="00B855DC" w:rsidRDefault="0024113A" w:rsidP="0024113A">
      <w:pPr>
        <w:pStyle w:val="ARCATParagraph"/>
        <w:numPr>
          <w:ilvl w:val="0"/>
          <w:numId w:val="15"/>
        </w:numPr>
        <w:tabs>
          <w:tab w:val="clear" w:pos="360"/>
          <w:tab w:val="num" w:pos="720"/>
        </w:tabs>
        <w:spacing w:after="120"/>
        <w:rPr>
          <w:b/>
          <w:sz w:val="20"/>
          <w:szCs w:val="20"/>
        </w:rPr>
      </w:pPr>
      <w:r w:rsidRPr="00B855DC">
        <w:rPr>
          <w:b/>
          <w:sz w:val="20"/>
          <w:szCs w:val="20"/>
        </w:rPr>
        <w:t>PROJECT / SITE CONDITIONS</w:t>
      </w:r>
    </w:p>
    <w:p w:rsidR="0024113A" w:rsidRPr="00B855DC" w:rsidRDefault="0024113A" w:rsidP="0024113A">
      <w:pPr>
        <w:pStyle w:val="ARCATParagraph"/>
        <w:numPr>
          <w:ilvl w:val="1"/>
          <w:numId w:val="15"/>
        </w:numPr>
        <w:tabs>
          <w:tab w:val="clear" w:pos="1224"/>
          <w:tab w:val="num" w:pos="1170"/>
        </w:tabs>
        <w:spacing w:after="120"/>
        <w:ind w:left="1170" w:hanging="450"/>
        <w:jc w:val="both"/>
        <w:rPr>
          <w:sz w:val="20"/>
          <w:szCs w:val="20"/>
        </w:rPr>
      </w:pPr>
      <w:r w:rsidRPr="00B855DC">
        <w:rPr>
          <w:sz w:val="20"/>
          <w:szCs w:val="20"/>
        </w:rPr>
        <w:t>Installation Ambient Air Temperature: Minimum of 40</w:t>
      </w:r>
      <w:r w:rsidRPr="00B855DC">
        <w:rPr>
          <w:sz w:val="20"/>
          <w:szCs w:val="20"/>
        </w:rPr>
        <w:sym w:font="Symbol" w:char="F0B0"/>
      </w:r>
      <w:r w:rsidRPr="00B855DC">
        <w:rPr>
          <w:sz w:val="20"/>
          <w:szCs w:val="20"/>
        </w:rPr>
        <w:t>F (4</w:t>
      </w:r>
      <w:r w:rsidRPr="00B855DC">
        <w:rPr>
          <w:sz w:val="20"/>
          <w:szCs w:val="20"/>
        </w:rPr>
        <w:sym w:font="Symbol" w:char="F0B0"/>
      </w:r>
      <w:r w:rsidRPr="00B855DC">
        <w:rPr>
          <w:sz w:val="20"/>
          <w:szCs w:val="20"/>
        </w:rPr>
        <w:t>C) and rising, and remain so for 24 hours thereafter.</w:t>
      </w:r>
    </w:p>
    <w:p w:rsidR="0024113A" w:rsidRPr="00B855DC" w:rsidRDefault="0024113A" w:rsidP="0024113A">
      <w:pPr>
        <w:pStyle w:val="ARCATParagraph"/>
        <w:numPr>
          <w:ilvl w:val="1"/>
          <w:numId w:val="15"/>
        </w:numPr>
        <w:tabs>
          <w:tab w:val="clear" w:pos="1224"/>
          <w:tab w:val="num" w:pos="1170"/>
        </w:tabs>
        <w:spacing w:after="120"/>
        <w:ind w:left="1170" w:hanging="450"/>
        <w:jc w:val="both"/>
        <w:rPr>
          <w:sz w:val="20"/>
          <w:szCs w:val="20"/>
        </w:rPr>
      </w:pPr>
      <w:r w:rsidRPr="00B855DC">
        <w:rPr>
          <w:sz w:val="20"/>
          <w:szCs w:val="20"/>
        </w:rPr>
        <w:t>Substrate Temperature: Do not apply materials to substrates whose temperature are below 40</w:t>
      </w:r>
      <w:r w:rsidRPr="00B855DC">
        <w:rPr>
          <w:sz w:val="20"/>
          <w:szCs w:val="20"/>
        </w:rPr>
        <w:sym w:font="Symbol" w:char="F0B0"/>
      </w:r>
      <w:r w:rsidRPr="00B855DC">
        <w:rPr>
          <w:sz w:val="20"/>
          <w:szCs w:val="20"/>
        </w:rPr>
        <w:t>F (4</w:t>
      </w:r>
      <w:r w:rsidRPr="00B855DC">
        <w:rPr>
          <w:sz w:val="20"/>
          <w:szCs w:val="20"/>
        </w:rPr>
        <w:sym w:font="Symbol" w:char="F0B0"/>
      </w:r>
      <w:r w:rsidRPr="00B855DC">
        <w:rPr>
          <w:sz w:val="20"/>
          <w:szCs w:val="20"/>
        </w:rPr>
        <w:t>C) or contain frost or ice.</w:t>
      </w:r>
    </w:p>
    <w:p w:rsidR="0024113A" w:rsidRPr="00B855DC" w:rsidRDefault="0024113A" w:rsidP="0024113A">
      <w:pPr>
        <w:pStyle w:val="ARCATParagraph"/>
        <w:numPr>
          <w:ilvl w:val="1"/>
          <w:numId w:val="15"/>
        </w:numPr>
        <w:tabs>
          <w:tab w:val="clear" w:pos="1224"/>
          <w:tab w:val="num" w:pos="1170"/>
        </w:tabs>
        <w:spacing w:after="120"/>
        <w:ind w:left="1170" w:hanging="450"/>
        <w:jc w:val="both"/>
        <w:rPr>
          <w:sz w:val="20"/>
          <w:szCs w:val="20"/>
        </w:rPr>
      </w:pPr>
      <w:r w:rsidRPr="00B855DC">
        <w:rPr>
          <w:sz w:val="20"/>
          <w:szCs w:val="20"/>
        </w:rPr>
        <w:t>Inclement Weather: Do not apply materials during inclement weather unless appropriate protection is employed.</w:t>
      </w:r>
    </w:p>
    <w:p w:rsidR="0024113A" w:rsidRPr="00B855DC" w:rsidRDefault="0024113A" w:rsidP="0024113A">
      <w:pPr>
        <w:pStyle w:val="ARCATParagraph"/>
        <w:numPr>
          <w:ilvl w:val="1"/>
          <w:numId w:val="15"/>
        </w:numPr>
        <w:tabs>
          <w:tab w:val="clear" w:pos="1224"/>
          <w:tab w:val="num" w:pos="1170"/>
        </w:tabs>
        <w:spacing w:after="120"/>
        <w:ind w:left="1170" w:hanging="450"/>
        <w:jc w:val="both"/>
        <w:rPr>
          <w:sz w:val="20"/>
          <w:szCs w:val="20"/>
        </w:rPr>
      </w:pPr>
      <w:r w:rsidRPr="00B855DC">
        <w:rPr>
          <w:sz w:val="20"/>
          <w:szCs w:val="20"/>
        </w:rPr>
        <w:t>Materials shall not be applied i</w:t>
      </w:r>
      <w:r w:rsidR="00657260" w:rsidRPr="00B855DC">
        <w:rPr>
          <w:sz w:val="20"/>
          <w:szCs w:val="20"/>
        </w:rPr>
        <w:t>f ambient temperature exceeds 10</w:t>
      </w:r>
      <w:r w:rsidRPr="00B855DC">
        <w:rPr>
          <w:sz w:val="20"/>
          <w:szCs w:val="20"/>
        </w:rPr>
        <w:t>0</w:t>
      </w:r>
      <w:r w:rsidRPr="00B855DC">
        <w:rPr>
          <w:sz w:val="20"/>
          <w:szCs w:val="20"/>
        </w:rPr>
        <w:sym w:font="Symbol" w:char="F0B0"/>
      </w:r>
      <w:r w:rsidRPr="00B855DC">
        <w:rPr>
          <w:sz w:val="20"/>
          <w:szCs w:val="20"/>
        </w:rPr>
        <w:t>F (</w:t>
      </w:r>
      <w:r w:rsidR="00657260" w:rsidRPr="00B855DC">
        <w:rPr>
          <w:sz w:val="20"/>
          <w:szCs w:val="20"/>
        </w:rPr>
        <w:t>38</w:t>
      </w:r>
      <w:r w:rsidRPr="00B855DC">
        <w:rPr>
          <w:sz w:val="20"/>
          <w:szCs w:val="20"/>
        </w:rPr>
        <w:sym w:font="Symbol" w:char="F0B0"/>
      </w:r>
      <w:r w:rsidRPr="00B855DC">
        <w:rPr>
          <w:sz w:val="20"/>
          <w:szCs w:val="20"/>
        </w:rPr>
        <w:t>C) or falls below 40</w:t>
      </w:r>
      <w:r w:rsidRPr="00B855DC">
        <w:rPr>
          <w:sz w:val="20"/>
          <w:szCs w:val="20"/>
        </w:rPr>
        <w:sym w:font="Symbol" w:char="F0B0"/>
      </w:r>
      <w:r w:rsidRPr="00B855DC">
        <w:rPr>
          <w:sz w:val="20"/>
          <w:szCs w:val="20"/>
        </w:rPr>
        <w:t>F (4</w:t>
      </w:r>
      <w:r w:rsidRPr="00B855DC">
        <w:rPr>
          <w:sz w:val="20"/>
          <w:szCs w:val="20"/>
        </w:rPr>
        <w:sym w:font="Symbol" w:char="F0B0"/>
      </w:r>
      <w:r w:rsidRPr="00B855DC">
        <w:rPr>
          <w:sz w:val="20"/>
          <w:szCs w:val="20"/>
        </w:rPr>
        <w:t>C) within 24 hours of application. Protect materials from uneven and excessive evaporation during hot, dry weather.</w:t>
      </w:r>
    </w:p>
    <w:p w:rsidR="0024113A" w:rsidRPr="00B855DC" w:rsidRDefault="0024113A" w:rsidP="0024113A">
      <w:pPr>
        <w:pStyle w:val="ARCATParagraph"/>
        <w:numPr>
          <w:ilvl w:val="1"/>
          <w:numId w:val="15"/>
        </w:numPr>
        <w:tabs>
          <w:tab w:val="clear" w:pos="1224"/>
          <w:tab w:val="num" w:pos="1170"/>
        </w:tabs>
        <w:spacing w:after="120"/>
        <w:ind w:left="1170" w:hanging="450"/>
        <w:jc w:val="both"/>
        <w:rPr>
          <w:sz w:val="20"/>
          <w:szCs w:val="20"/>
        </w:rPr>
      </w:pPr>
      <w:r w:rsidRPr="00B855DC">
        <w:rPr>
          <w:sz w:val="20"/>
          <w:szCs w:val="20"/>
        </w:rPr>
        <w:t xml:space="preserve">Prior to installation, the wall shall be inspected for surface contamination, or other defects that may adversely affect the performance of the materials and shall be free of residual moisture. </w:t>
      </w:r>
    </w:p>
    <w:p w:rsidR="0024113A" w:rsidRPr="00B855DC" w:rsidRDefault="0024113A" w:rsidP="0024113A">
      <w:pPr>
        <w:pStyle w:val="ARCATParagraph"/>
        <w:numPr>
          <w:ilvl w:val="0"/>
          <w:numId w:val="15"/>
        </w:numPr>
        <w:tabs>
          <w:tab w:val="clear" w:pos="360"/>
          <w:tab w:val="num" w:pos="720"/>
        </w:tabs>
        <w:spacing w:after="120"/>
        <w:jc w:val="both"/>
        <w:rPr>
          <w:b/>
          <w:sz w:val="20"/>
          <w:szCs w:val="20"/>
        </w:rPr>
      </w:pPr>
      <w:r w:rsidRPr="00B855DC">
        <w:rPr>
          <w:b/>
          <w:sz w:val="20"/>
          <w:szCs w:val="20"/>
        </w:rPr>
        <w:t>COORDINATION AND SCHEDULING:</w:t>
      </w:r>
    </w:p>
    <w:p w:rsidR="0024113A" w:rsidRPr="00B855DC" w:rsidRDefault="0024113A" w:rsidP="0024113A">
      <w:pPr>
        <w:pStyle w:val="ARCATParagraph"/>
        <w:numPr>
          <w:ilvl w:val="1"/>
          <w:numId w:val="15"/>
        </w:numPr>
        <w:tabs>
          <w:tab w:val="clear" w:pos="1224"/>
          <w:tab w:val="num" w:pos="1170"/>
        </w:tabs>
        <w:spacing w:after="120"/>
        <w:ind w:left="1170" w:hanging="450"/>
        <w:jc w:val="both"/>
        <w:rPr>
          <w:sz w:val="20"/>
          <w:szCs w:val="20"/>
        </w:rPr>
      </w:pPr>
      <w:r w:rsidRPr="00B855DC">
        <w:rPr>
          <w:sz w:val="20"/>
          <w:szCs w:val="20"/>
        </w:rPr>
        <w:t xml:space="preserve">Coordination: Coordinate </w:t>
      </w:r>
      <w:r w:rsidR="005F6F1B">
        <w:rPr>
          <w:sz w:val="20"/>
          <w:szCs w:val="20"/>
        </w:rPr>
        <w:t>w</w:t>
      </w:r>
      <w:r w:rsidRPr="00B855DC">
        <w:rPr>
          <w:sz w:val="20"/>
          <w:szCs w:val="20"/>
        </w:rPr>
        <w:t xml:space="preserve">aterproofing </w:t>
      </w:r>
      <w:r w:rsidR="005F6F1B">
        <w:rPr>
          <w:sz w:val="20"/>
          <w:szCs w:val="20"/>
        </w:rPr>
        <w:t>m</w:t>
      </w:r>
      <w:r w:rsidRPr="00B855DC">
        <w:rPr>
          <w:sz w:val="20"/>
          <w:szCs w:val="20"/>
        </w:rPr>
        <w:t>embrane materials installation with other construction operations.</w:t>
      </w:r>
    </w:p>
    <w:p w:rsidR="0024113A" w:rsidRPr="00B855DC" w:rsidRDefault="0024113A" w:rsidP="0024113A">
      <w:pPr>
        <w:pStyle w:val="ARCATParagraph"/>
        <w:numPr>
          <w:ilvl w:val="0"/>
          <w:numId w:val="15"/>
        </w:numPr>
        <w:tabs>
          <w:tab w:val="clear" w:pos="360"/>
          <w:tab w:val="num" w:pos="720"/>
        </w:tabs>
        <w:spacing w:after="120"/>
        <w:jc w:val="both"/>
        <w:rPr>
          <w:b/>
          <w:sz w:val="20"/>
          <w:szCs w:val="20"/>
        </w:rPr>
      </w:pPr>
      <w:r w:rsidRPr="00B855DC">
        <w:rPr>
          <w:b/>
          <w:sz w:val="20"/>
          <w:szCs w:val="20"/>
        </w:rPr>
        <w:t>WARRANTY</w:t>
      </w:r>
    </w:p>
    <w:p w:rsidR="0024113A" w:rsidRPr="00B855DC" w:rsidRDefault="0024113A" w:rsidP="0024113A">
      <w:pPr>
        <w:pStyle w:val="ARCATParagraph"/>
        <w:numPr>
          <w:ilvl w:val="1"/>
          <w:numId w:val="15"/>
        </w:numPr>
        <w:tabs>
          <w:tab w:val="clear" w:pos="1224"/>
          <w:tab w:val="num" w:pos="1170"/>
        </w:tabs>
        <w:spacing w:after="120"/>
        <w:ind w:left="1170" w:hanging="450"/>
        <w:jc w:val="both"/>
        <w:rPr>
          <w:sz w:val="20"/>
          <w:szCs w:val="20"/>
        </w:rPr>
      </w:pPr>
      <w:r w:rsidRPr="00B855DC">
        <w:rPr>
          <w:sz w:val="20"/>
          <w:szCs w:val="20"/>
        </w:rPr>
        <w:t xml:space="preserve">Warranty: Upon request, at completion of installation, provide manufacturer’s Standard Limited Warranty.  </w:t>
      </w:r>
    </w:p>
    <w:p w:rsidR="0024113A" w:rsidRPr="00B855DC" w:rsidRDefault="0024113A" w:rsidP="0024113A">
      <w:pPr>
        <w:pStyle w:val="ARCATParagraph"/>
        <w:spacing w:before="180" w:after="120"/>
        <w:outlineLvl w:val="0"/>
        <w:rPr>
          <w:b/>
          <w:sz w:val="20"/>
          <w:szCs w:val="20"/>
        </w:rPr>
      </w:pPr>
      <w:r w:rsidRPr="00B855DC">
        <w:rPr>
          <w:b/>
          <w:sz w:val="20"/>
          <w:szCs w:val="20"/>
        </w:rPr>
        <w:t>PART 2 - PRODUCTS</w:t>
      </w:r>
    </w:p>
    <w:p w:rsidR="0024113A" w:rsidRPr="00B855DC" w:rsidRDefault="0024113A" w:rsidP="0024113A">
      <w:pPr>
        <w:pStyle w:val="ARCATParagraph"/>
        <w:numPr>
          <w:ilvl w:val="0"/>
          <w:numId w:val="3"/>
        </w:numPr>
        <w:tabs>
          <w:tab w:val="clear" w:pos="360"/>
          <w:tab w:val="num" w:pos="720"/>
        </w:tabs>
        <w:spacing w:before="80" w:after="80"/>
        <w:rPr>
          <w:b/>
          <w:sz w:val="20"/>
          <w:szCs w:val="20"/>
        </w:rPr>
      </w:pPr>
      <w:r w:rsidRPr="00B855DC">
        <w:rPr>
          <w:b/>
          <w:sz w:val="20"/>
          <w:szCs w:val="20"/>
        </w:rPr>
        <w:t>MANUFACTURERS</w:t>
      </w:r>
    </w:p>
    <w:p w:rsidR="0024113A" w:rsidRPr="001F56EE" w:rsidRDefault="0024113A" w:rsidP="004172B4">
      <w:pPr>
        <w:pStyle w:val="ARCATParagraph"/>
        <w:tabs>
          <w:tab w:val="left" w:pos="1170"/>
        </w:tabs>
        <w:spacing w:after="120"/>
        <w:ind w:left="1170" w:hanging="450"/>
        <w:jc w:val="both"/>
        <w:rPr>
          <w:sz w:val="20"/>
          <w:szCs w:val="20"/>
        </w:rPr>
      </w:pPr>
      <w:r w:rsidRPr="001F56EE">
        <w:rPr>
          <w:sz w:val="20"/>
          <w:szCs w:val="20"/>
        </w:rPr>
        <w:t>A.</w:t>
      </w:r>
      <w:r w:rsidRPr="001F56EE">
        <w:rPr>
          <w:sz w:val="20"/>
          <w:szCs w:val="20"/>
        </w:rPr>
        <w:tab/>
      </w:r>
      <w:r w:rsidR="004172B4" w:rsidRPr="001F56EE">
        <w:rPr>
          <w:sz w:val="20"/>
          <w:szCs w:val="20"/>
        </w:rPr>
        <w:t>Manufacturer, Basis of Design: Parex USA, Inc., 4125 E. La Palma Ave., Suite 250, Anaheim, CA 92807 Contact: Architectural Sales (866.516.0061) or Technical Support (800-224-2626).</w:t>
      </w:r>
      <w:r w:rsidRPr="001F56EE">
        <w:rPr>
          <w:sz w:val="20"/>
          <w:szCs w:val="20"/>
        </w:rPr>
        <w:t xml:space="preserve"> </w:t>
      </w:r>
    </w:p>
    <w:p w:rsidR="0024113A" w:rsidRPr="001F56EE" w:rsidRDefault="0024113A" w:rsidP="004172B4">
      <w:pPr>
        <w:pStyle w:val="ARCATParagraph"/>
        <w:numPr>
          <w:ilvl w:val="1"/>
          <w:numId w:val="15"/>
        </w:numPr>
        <w:tabs>
          <w:tab w:val="left" w:pos="1170"/>
        </w:tabs>
        <w:spacing w:after="120"/>
        <w:ind w:left="1170" w:hanging="450"/>
        <w:jc w:val="both"/>
        <w:rPr>
          <w:sz w:val="20"/>
          <w:szCs w:val="20"/>
        </w:rPr>
      </w:pPr>
      <w:r w:rsidRPr="001F56EE">
        <w:rPr>
          <w:sz w:val="20"/>
          <w:szCs w:val="20"/>
        </w:rPr>
        <w:t xml:space="preserve">Components: Obtain components from authorized distributors. No substitutions or additions of other materials are permitted without prior written permission from </w:t>
      </w:r>
      <w:r w:rsidR="004172B4" w:rsidRPr="001F56EE">
        <w:rPr>
          <w:sz w:val="20"/>
          <w:szCs w:val="20"/>
        </w:rPr>
        <w:t xml:space="preserve">the membrane manufacturer </w:t>
      </w:r>
      <w:r w:rsidRPr="001F56EE">
        <w:rPr>
          <w:sz w:val="20"/>
          <w:szCs w:val="20"/>
        </w:rPr>
        <w:t xml:space="preserve">for this project. </w:t>
      </w:r>
    </w:p>
    <w:p w:rsidR="0024113A" w:rsidRPr="001F56EE" w:rsidRDefault="0024113A" w:rsidP="0024113A">
      <w:pPr>
        <w:pStyle w:val="ARCATParagraph"/>
        <w:numPr>
          <w:ilvl w:val="0"/>
          <w:numId w:val="3"/>
        </w:numPr>
        <w:tabs>
          <w:tab w:val="clear" w:pos="360"/>
          <w:tab w:val="num" w:pos="720"/>
        </w:tabs>
        <w:spacing w:before="80" w:after="80"/>
        <w:rPr>
          <w:b/>
          <w:sz w:val="20"/>
          <w:szCs w:val="20"/>
        </w:rPr>
      </w:pPr>
      <w:r w:rsidRPr="001F56EE">
        <w:rPr>
          <w:b/>
          <w:sz w:val="20"/>
          <w:szCs w:val="20"/>
        </w:rPr>
        <w:t>MATERIALS</w:t>
      </w:r>
    </w:p>
    <w:p w:rsidR="0024113A" w:rsidRPr="00D10CBD" w:rsidRDefault="005E17EA" w:rsidP="0024113A">
      <w:pPr>
        <w:numPr>
          <w:ilvl w:val="1"/>
          <w:numId w:val="3"/>
        </w:numPr>
        <w:tabs>
          <w:tab w:val="clear" w:pos="3294"/>
          <w:tab w:val="left" w:pos="1170"/>
        </w:tabs>
        <w:spacing w:after="120"/>
        <w:ind w:left="1170" w:hanging="450"/>
        <w:rPr>
          <w:rFonts w:ascii="Arial" w:hAnsi="Arial" w:cs="Arial"/>
          <w:sz w:val="20"/>
        </w:rPr>
      </w:pPr>
      <w:r w:rsidRPr="001F56EE">
        <w:rPr>
          <w:rFonts w:ascii="Arial" w:hAnsi="Arial" w:cs="Arial"/>
          <w:sz w:val="20"/>
        </w:rPr>
        <w:t>Fluid-</w:t>
      </w:r>
      <w:r w:rsidRPr="00D10CBD">
        <w:rPr>
          <w:rFonts w:ascii="Arial" w:hAnsi="Arial" w:cs="Arial"/>
          <w:sz w:val="20"/>
        </w:rPr>
        <w:t>Applied Waterproofing Membrane</w:t>
      </w:r>
    </w:p>
    <w:p w:rsidR="0024113A" w:rsidRPr="00D10CBD" w:rsidRDefault="00C63EBB" w:rsidP="0024113A">
      <w:pPr>
        <w:numPr>
          <w:ilvl w:val="2"/>
          <w:numId w:val="3"/>
        </w:numPr>
        <w:tabs>
          <w:tab w:val="left" w:pos="1620"/>
        </w:tabs>
        <w:spacing w:after="120"/>
        <w:ind w:hanging="450"/>
        <w:jc w:val="both"/>
        <w:rPr>
          <w:rFonts w:ascii="Arial" w:hAnsi="Arial" w:cs="Arial"/>
          <w:sz w:val="20"/>
        </w:rPr>
      </w:pPr>
      <w:r>
        <w:rPr>
          <w:rFonts w:ascii="Arial" w:hAnsi="Arial" w:cs="Arial"/>
          <w:sz w:val="20"/>
        </w:rPr>
        <w:t>Parex USA WeatherS</w:t>
      </w:r>
      <w:r w:rsidR="0024113A" w:rsidRPr="00D10CBD">
        <w:rPr>
          <w:rFonts w:ascii="Arial" w:hAnsi="Arial" w:cs="Arial"/>
          <w:sz w:val="20"/>
        </w:rPr>
        <w:t>eal BG: Single-component, non-</w:t>
      </w:r>
      <w:proofErr w:type="spellStart"/>
      <w:r w:rsidR="0024113A" w:rsidRPr="00D10CBD">
        <w:rPr>
          <w:rFonts w:ascii="Arial" w:hAnsi="Arial" w:cs="Arial"/>
          <w:sz w:val="20"/>
        </w:rPr>
        <w:t>fibrated</w:t>
      </w:r>
      <w:proofErr w:type="spellEnd"/>
      <w:r w:rsidR="0024113A" w:rsidRPr="00D10CBD">
        <w:rPr>
          <w:rFonts w:ascii="Arial" w:hAnsi="Arial" w:cs="Arial"/>
          <w:sz w:val="20"/>
        </w:rPr>
        <w:t>, asphalt modified, neoprene</w:t>
      </w:r>
      <w:r w:rsidR="00831F91" w:rsidRPr="00D10CBD">
        <w:rPr>
          <w:rFonts w:ascii="Arial" w:hAnsi="Arial" w:cs="Arial"/>
          <w:sz w:val="20"/>
        </w:rPr>
        <w:t>, cold fluid-applied</w:t>
      </w:r>
      <w:r w:rsidR="0024113A" w:rsidRPr="00D10CBD">
        <w:rPr>
          <w:rFonts w:ascii="Arial" w:hAnsi="Arial" w:cs="Arial"/>
          <w:sz w:val="20"/>
        </w:rPr>
        <w:t xml:space="preserve"> waterproofing membrane which can be </w:t>
      </w:r>
      <w:proofErr w:type="gramStart"/>
      <w:r w:rsidR="0024113A" w:rsidRPr="00D10CBD">
        <w:rPr>
          <w:rFonts w:ascii="Arial" w:hAnsi="Arial" w:cs="Arial"/>
          <w:sz w:val="20"/>
        </w:rPr>
        <w:t>either trowel</w:t>
      </w:r>
      <w:proofErr w:type="gramEnd"/>
      <w:r w:rsidR="0024113A" w:rsidRPr="00D10CBD">
        <w:rPr>
          <w:rFonts w:ascii="Arial" w:hAnsi="Arial" w:cs="Arial"/>
          <w:sz w:val="20"/>
        </w:rPr>
        <w:t>, rolle</w:t>
      </w:r>
      <w:r w:rsidR="00831F91" w:rsidRPr="00D10CBD">
        <w:rPr>
          <w:rFonts w:ascii="Arial" w:hAnsi="Arial" w:cs="Arial"/>
          <w:sz w:val="20"/>
        </w:rPr>
        <w:t>r</w:t>
      </w:r>
      <w:r w:rsidR="0024113A" w:rsidRPr="00D10CBD">
        <w:rPr>
          <w:rFonts w:ascii="Arial" w:hAnsi="Arial" w:cs="Arial"/>
          <w:sz w:val="20"/>
        </w:rPr>
        <w:t>, brush, or spray applied</w:t>
      </w:r>
      <w:r w:rsidR="00D92C24" w:rsidRPr="00D10CBD">
        <w:rPr>
          <w:rFonts w:ascii="Arial" w:hAnsi="Arial" w:cs="Arial"/>
          <w:sz w:val="20"/>
        </w:rPr>
        <w:t>.</w:t>
      </w:r>
    </w:p>
    <w:p w:rsidR="005E17EA" w:rsidRPr="00D10CBD" w:rsidRDefault="00F055C2" w:rsidP="005E17EA">
      <w:pPr>
        <w:numPr>
          <w:ilvl w:val="1"/>
          <w:numId w:val="3"/>
        </w:numPr>
        <w:tabs>
          <w:tab w:val="clear" w:pos="3294"/>
          <w:tab w:val="left" w:pos="1170"/>
        </w:tabs>
        <w:spacing w:after="120"/>
        <w:ind w:left="1170" w:hanging="450"/>
        <w:rPr>
          <w:rFonts w:ascii="Arial" w:hAnsi="Arial" w:cs="Arial"/>
          <w:sz w:val="20"/>
        </w:rPr>
      </w:pPr>
      <w:r w:rsidRPr="00D10CBD">
        <w:rPr>
          <w:rFonts w:ascii="Arial" w:hAnsi="Arial" w:cs="Arial"/>
          <w:sz w:val="20"/>
        </w:rPr>
        <w:t xml:space="preserve">Crack &amp; </w:t>
      </w:r>
      <w:r w:rsidR="005E17EA" w:rsidRPr="00D10CBD">
        <w:rPr>
          <w:rFonts w:ascii="Arial" w:hAnsi="Arial" w:cs="Arial"/>
          <w:sz w:val="20"/>
        </w:rPr>
        <w:t>Joint Treatment</w:t>
      </w:r>
    </w:p>
    <w:p w:rsidR="0024113A" w:rsidRPr="00D10CBD" w:rsidRDefault="0024113A" w:rsidP="0024113A">
      <w:pPr>
        <w:numPr>
          <w:ilvl w:val="2"/>
          <w:numId w:val="3"/>
        </w:numPr>
        <w:tabs>
          <w:tab w:val="left" w:pos="1620"/>
        </w:tabs>
        <w:spacing w:after="120"/>
        <w:ind w:hanging="450"/>
        <w:jc w:val="both"/>
        <w:rPr>
          <w:rFonts w:ascii="Arial" w:hAnsi="Arial" w:cs="Arial"/>
          <w:sz w:val="20"/>
        </w:rPr>
      </w:pPr>
      <w:r w:rsidRPr="00D10CBD">
        <w:rPr>
          <w:rFonts w:ascii="Arial" w:hAnsi="Arial" w:cs="Arial"/>
          <w:sz w:val="20"/>
        </w:rPr>
        <w:t xml:space="preserve">Parex </w:t>
      </w:r>
      <w:r w:rsidR="00C63EBB">
        <w:rPr>
          <w:rFonts w:ascii="Arial" w:hAnsi="Arial" w:cs="Arial"/>
          <w:sz w:val="20"/>
        </w:rPr>
        <w:t xml:space="preserve">USA </w:t>
      </w:r>
      <w:r w:rsidRPr="00D10CBD">
        <w:rPr>
          <w:rFonts w:ascii="Arial" w:hAnsi="Arial" w:cs="Arial"/>
          <w:sz w:val="20"/>
        </w:rPr>
        <w:t>396 Sheathing Tape: Non-woven synthetic fiber tape to reinforce the membrane at sheathing board joints, into rough openings and other terminations into dissimilar materials.</w:t>
      </w:r>
    </w:p>
    <w:p w:rsidR="00015FE8" w:rsidRPr="00E922AC" w:rsidRDefault="00C63EBB" w:rsidP="0024113A">
      <w:pPr>
        <w:numPr>
          <w:ilvl w:val="2"/>
          <w:numId w:val="3"/>
        </w:numPr>
        <w:tabs>
          <w:tab w:val="left" w:pos="1620"/>
        </w:tabs>
        <w:spacing w:after="120"/>
        <w:ind w:hanging="450"/>
        <w:jc w:val="both"/>
        <w:rPr>
          <w:rFonts w:ascii="Arial" w:hAnsi="Arial" w:cs="Arial"/>
          <w:sz w:val="20"/>
        </w:rPr>
      </w:pPr>
      <w:r>
        <w:rPr>
          <w:rFonts w:ascii="Arial" w:hAnsi="Arial" w:cs="Arial"/>
          <w:sz w:val="20"/>
        </w:rPr>
        <w:t>Mer-</w:t>
      </w:r>
      <w:proofErr w:type="spellStart"/>
      <w:r>
        <w:rPr>
          <w:rFonts w:ascii="Arial" w:hAnsi="Arial" w:cs="Arial"/>
          <w:sz w:val="20"/>
        </w:rPr>
        <w:t>Ko</w:t>
      </w:r>
      <w:proofErr w:type="spellEnd"/>
      <w:r>
        <w:rPr>
          <w:rFonts w:ascii="Arial" w:hAnsi="Arial" w:cs="Arial"/>
          <w:sz w:val="20"/>
        </w:rPr>
        <w:t xml:space="preserve"> </w:t>
      </w:r>
      <w:r w:rsidR="00015FE8" w:rsidRPr="00D10CBD">
        <w:rPr>
          <w:rFonts w:ascii="Arial" w:hAnsi="Arial" w:cs="Arial"/>
          <w:sz w:val="20"/>
        </w:rPr>
        <w:t xml:space="preserve">PUC 1000 Caulk: Ready-to-use, single-component, gun-grade, non-sage, non-staining polyurethane joint sealant suitable for use for all properly designed, prepared concrete control </w:t>
      </w:r>
      <w:r w:rsidR="00015FE8" w:rsidRPr="00E922AC">
        <w:rPr>
          <w:rFonts w:ascii="Arial" w:hAnsi="Arial" w:cs="Arial"/>
          <w:sz w:val="20"/>
        </w:rPr>
        <w:t>joints and cracks.</w:t>
      </w:r>
    </w:p>
    <w:p w:rsidR="005E17EA" w:rsidRPr="00E922AC" w:rsidRDefault="005E17EA" w:rsidP="005E17EA">
      <w:pPr>
        <w:tabs>
          <w:tab w:val="left" w:pos="1620"/>
        </w:tabs>
        <w:spacing w:after="120"/>
        <w:jc w:val="both"/>
        <w:rPr>
          <w:rFonts w:ascii="Arial" w:hAnsi="Arial" w:cs="Arial"/>
          <w:sz w:val="20"/>
        </w:rPr>
      </w:pPr>
      <w:r w:rsidRPr="00E922AC">
        <w:rPr>
          <w:rFonts w:ascii="Arial" w:hAnsi="Arial" w:cs="Arial"/>
          <w:sz w:val="20"/>
        </w:rPr>
        <w:t>EDITOR NOTE:  MEMBRANE REINFORCEMENT IS OPTIONAL. EDIT BELOW AS DETERMINED SUITABLE FOR THE PROJECT.</w:t>
      </w:r>
    </w:p>
    <w:p w:rsidR="005E17EA" w:rsidRPr="001F56EE" w:rsidRDefault="005E17EA" w:rsidP="005E17EA">
      <w:pPr>
        <w:numPr>
          <w:ilvl w:val="1"/>
          <w:numId w:val="3"/>
        </w:numPr>
        <w:tabs>
          <w:tab w:val="clear" w:pos="3294"/>
          <w:tab w:val="left" w:pos="1170"/>
        </w:tabs>
        <w:spacing w:after="120"/>
        <w:ind w:left="1170" w:hanging="450"/>
        <w:rPr>
          <w:rFonts w:ascii="Arial" w:hAnsi="Arial" w:cs="Arial"/>
          <w:sz w:val="20"/>
        </w:rPr>
      </w:pPr>
      <w:r w:rsidRPr="001F56EE">
        <w:rPr>
          <w:rFonts w:ascii="Arial" w:hAnsi="Arial" w:cs="Arial"/>
          <w:sz w:val="20"/>
        </w:rPr>
        <w:t>Membrane Reinforcement</w:t>
      </w:r>
    </w:p>
    <w:p w:rsidR="0024113A" w:rsidRPr="001F56EE" w:rsidRDefault="0024113A" w:rsidP="0024113A">
      <w:pPr>
        <w:numPr>
          <w:ilvl w:val="2"/>
          <w:numId w:val="3"/>
        </w:numPr>
        <w:tabs>
          <w:tab w:val="left" w:pos="1620"/>
        </w:tabs>
        <w:spacing w:after="120"/>
        <w:ind w:hanging="450"/>
        <w:jc w:val="both"/>
        <w:rPr>
          <w:rFonts w:ascii="Arial" w:hAnsi="Arial" w:cs="Arial"/>
          <w:sz w:val="20"/>
        </w:rPr>
      </w:pPr>
      <w:r w:rsidRPr="001F56EE">
        <w:rPr>
          <w:rFonts w:ascii="Arial" w:hAnsi="Arial" w:cs="Arial"/>
          <w:sz w:val="20"/>
        </w:rPr>
        <w:t>Standard Reinforcing Mesh: Weight 4.5 oz. per sq. yd. (153</w:t>
      </w:r>
      <w:r w:rsidR="00F07D15">
        <w:rPr>
          <w:rFonts w:ascii="Arial" w:hAnsi="Arial" w:cs="Arial"/>
          <w:sz w:val="20"/>
        </w:rPr>
        <w:t xml:space="preserve"> g/sq m); coated for </w:t>
      </w:r>
      <w:proofErr w:type="gramStart"/>
      <w:r w:rsidR="00F07D15">
        <w:rPr>
          <w:rFonts w:ascii="Arial" w:hAnsi="Arial" w:cs="Arial"/>
          <w:sz w:val="20"/>
        </w:rPr>
        <w:t xml:space="preserve">protection  </w:t>
      </w:r>
      <w:r w:rsidRPr="001F56EE">
        <w:rPr>
          <w:rFonts w:ascii="Arial" w:hAnsi="Arial" w:cs="Arial"/>
          <w:sz w:val="20"/>
        </w:rPr>
        <w:t>against</w:t>
      </w:r>
      <w:proofErr w:type="gramEnd"/>
      <w:r w:rsidRPr="001F56EE">
        <w:rPr>
          <w:rFonts w:ascii="Arial" w:hAnsi="Arial" w:cs="Arial"/>
          <w:sz w:val="20"/>
        </w:rPr>
        <w:t xml:space="preserve"> alkali. </w:t>
      </w:r>
    </w:p>
    <w:p w:rsidR="001F56EE" w:rsidRPr="00C7716A" w:rsidRDefault="001F56EE" w:rsidP="001F56EE">
      <w:pPr>
        <w:numPr>
          <w:ilvl w:val="2"/>
          <w:numId w:val="3"/>
        </w:numPr>
        <w:tabs>
          <w:tab w:val="left" w:pos="1620"/>
        </w:tabs>
        <w:spacing w:after="120"/>
        <w:ind w:hanging="450"/>
        <w:jc w:val="both"/>
        <w:rPr>
          <w:rFonts w:ascii="Arial" w:hAnsi="Arial" w:cs="Arial"/>
          <w:sz w:val="20"/>
        </w:rPr>
      </w:pPr>
      <w:r>
        <w:rPr>
          <w:rFonts w:ascii="Arial" w:hAnsi="Arial" w:cs="Arial"/>
          <w:sz w:val="20"/>
        </w:rPr>
        <w:lastRenderedPageBreak/>
        <w:t>Burlap Reinforcing Fabric: H</w:t>
      </w:r>
      <w:r w:rsidRPr="001F56EE">
        <w:rPr>
          <w:rFonts w:ascii="Arial" w:hAnsi="Arial" w:cs="Arial"/>
          <w:sz w:val="20"/>
        </w:rPr>
        <w:t xml:space="preserve">igh performance woven </w:t>
      </w:r>
      <w:r w:rsidRPr="00C7716A">
        <w:rPr>
          <w:rFonts w:ascii="Arial" w:hAnsi="Arial" w:cs="Arial"/>
          <w:sz w:val="20"/>
        </w:rPr>
        <w:t>polypropylene engineering fabric.</w:t>
      </w:r>
    </w:p>
    <w:p w:rsidR="00460645" w:rsidRPr="00C7716A" w:rsidRDefault="00460645" w:rsidP="001F56EE">
      <w:pPr>
        <w:numPr>
          <w:ilvl w:val="2"/>
          <w:numId w:val="3"/>
        </w:numPr>
        <w:tabs>
          <w:tab w:val="left" w:pos="1620"/>
        </w:tabs>
        <w:spacing w:after="120"/>
        <w:ind w:hanging="450"/>
        <w:jc w:val="both"/>
        <w:rPr>
          <w:rFonts w:ascii="Arial" w:hAnsi="Arial" w:cs="Arial"/>
          <w:sz w:val="20"/>
        </w:rPr>
      </w:pPr>
      <w:r w:rsidRPr="00C7716A">
        <w:rPr>
          <w:rFonts w:ascii="Arial" w:hAnsi="Arial" w:cs="Arial"/>
          <w:sz w:val="20"/>
        </w:rPr>
        <w:t>8” Glass Mat Fabric</w:t>
      </w:r>
      <w:r w:rsidR="001F56EE" w:rsidRPr="00C7716A">
        <w:rPr>
          <w:rFonts w:ascii="Arial" w:hAnsi="Arial" w:cs="Arial"/>
          <w:sz w:val="20"/>
        </w:rPr>
        <w:t xml:space="preserve">: </w:t>
      </w:r>
      <w:r w:rsidRPr="00C7716A">
        <w:rPr>
          <w:rFonts w:ascii="Arial" w:hAnsi="Arial" w:cs="Arial"/>
          <w:sz w:val="20"/>
        </w:rPr>
        <w:t xml:space="preserve"> 3.41 </w:t>
      </w:r>
      <w:r w:rsidR="001F56EE" w:rsidRPr="00C7716A">
        <w:rPr>
          <w:rFonts w:ascii="Arial" w:hAnsi="Arial" w:cs="Arial"/>
          <w:sz w:val="20"/>
        </w:rPr>
        <w:t>oz. per sq. yd. (115.6 g/sq m)</w:t>
      </w:r>
      <w:r w:rsidR="001156B5" w:rsidRPr="00C7716A">
        <w:rPr>
          <w:rFonts w:ascii="Arial" w:hAnsi="Arial" w:cs="Arial"/>
          <w:sz w:val="20"/>
        </w:rPr>
        <w:t xml:space="preserve"> </w:t>
      </w:r>
    </w:p>
    <w:p w:rsidR="0024113A" w:rsidRPr="00B855DC" w:rsidRDefault="0024113A" w:rsidP="00E922AC">
      <w:pPr>
        <w:pStyle w:val="ARCATParagraph"/>
        <w:numPr>
          <w:ilvl w:val="0"/>
          <w:numId w:val="3"/>
        </w:numPr>
        <w:tabs>
          <w:tab w:val="clear" w:pos="360"/>
          <w:tab w:val="num" w:pos="720"/>
        </w:tabs>
        <w:spacing w:before="80" w:after="80"/>
        <w:rPr>
          <w:b/>
          <w:sz w:val="20"/>
          <w:szCs w:val="20"/>
        </w:rPr>
      </w:pPr>
      <w:r w:rsidRPr="00B855DC">
        <w:rPr>
          <w:b/>
          <w:sz w:val="20"/>
          <w:szCs w:val="20"/>
        </w:rPr>
        <w:t>RELATED MATERIALS AND ACCESSORIES</w:t>
      </w:r>
    </w:p>
    <w:p w:rsidR="0024113A" w:rsidRPr="00C7716A" w:rsidRDefault="0024113A" w:rsidP="00C7716A">
      <w:pPr>
        <w:numPr>
          <w:ilvl w:val="1"/>
          <w:numId w:val="17"/>
        </w:numPr>
        <w:tabs>
          <w:tab w:val="left" w:pos="-720"/>
          <w:tab w:val="left" w:pos="1170"/>
        </w:tabs>
        <w:suppressAutoHyphens/>
        <w:spacing w:after="120"/>
        <w:ind w:left="1170" w:hanging="450"/>
        <w:jc w:val="both"/>
        <w:rPr>
          <w:rFonts w:ascii="Arial" w:hAnsi="Arial" w:cs="Arial"/>
          <w:sz w:val="20"/>
        </w:rPr>
      </w:pPr>
      <w:r w:rsidRPr="00C7716A">
        <w:rPr>
          <w:rFonts w:ascii="Arial" w:hAnsi="Arial" w:cs="Arial"/>
          <w:sz w:val="20"/>
        </w:rPr>
        <w:t>Substrate Materials:</w:t>
      </w:r>
    </w:p>
    <w:p w:rsidR="0024113A" w:rsidRPr="00B855DC" w:rsidRDefault="0024113A" w:rsidP="001F56EE">
      <w:pPr>
        <w:pStyle w:val="ARCATParagraph"/>
        <w:numPr>
          <w:ilvl w:val="2"/>
          <w:numId w:val="17"/>
        </w:numPr>
        <w:tabs>
          <w:tab w:val="num" w:pos="1620"/>
        </w:tabs>
        <w:spacing w:after="120"/>
        <w:ind w:hanging="450"/>
        <w:jc w:val="both"/>
        <w:rPr>
          <w:sz w:val="20"/>
          <w:szCs w:val="20"/>
        </w:rPr>
      </w:pPr>
      <w:r w:rsidRPr="00B855DC">
        <w:rPr>
          <w:sz w:val="20"/>
          <w:szCs w:val="20"/>
        </w:rPr>
        <w:t>Concrete Masonry (CMU): Non-painted (uncoated).</w:t>
      </w:r>
    </w:p>
    <w:p w:rsidR="0024113A" w:rsidRPr="00B855DC" w:rsidRDefault="0024113A" w:rsidP="001F56EE">
      <w:pPr>
        <w:numPr>
          <w:ilvl w:val="2"/>
          <w:numId w:val="17"/>
        </w:numPr>
        <w:tabs>
          <w:tab w:val="left" w:pos="-720"/>
          <w:tab w:val="left" w:pos="1620"/>
        </w:tabs>
        <w:suppressAutoHyphens/>
        <w:spacing w:after="120"/>
        <w:ind w:hanging="450"/>
        <w:jc w:val="both"/>
        <w:rPr>
          <w:rFonts w:ascii="Arial" w:hAnsi="Arial" w:cs="Arial"/>
          <w:sz w:val="20"/>
        </w:rPr>
      </w:pPr>
      <w:r w:rsidRPr="00B855DC">
        <w:rPr>
          <w:rFonts w:ascii="Arial" w:hAnsi="Arial" w:cs="Arial"/>
          <w:sz w:val="20"/>
        </w:rPr>
        <w:t>Concrete (poured or pre-cast).</w:t>
      </w:r>
    </w:p>
    <w:p w:rsidR="0024113A" w:rsidRPr="00B855DC" w:rsidRDefault="0024113A" w:rsidP="001F56EE">
      <w:pPr>
        <w:numPr>
          <w:ilvl w:val="2"/>
          <w:numId w:val="17"/>
        </w:numPr>
        <w:tabs>
          <w:tab w:val="left" w:pos="-720"/>
          <w:tab w:val="left" w:pos="1620"/>
        </w:tabs>
        <w:suppressAutoHyphens/>
        <w:spacing w:after="120"/>
        <w:ind w:hanging="450"/>
        <w:jc w:val="both"/>
        <w:rPr>
          <w:rFonts w:ascii="Arial" w:hAnsi="Arial" w:cs="Arial"/>
          <w:sz w:val="20"/>
        </w:rPr>
      </w:pPr>
      <w:r w:rsidRPr="00B855DC">
        <w:rPr>
          <w:rFonts w:ascii="Arial" w:hAnsi="Arial" w:cs="Arial"/>
          <w:sz w:val="20"/>
        </w:rPr>
        <w:t>Other approved by manufacturer writing prior to the project.</w:t>
      </w:r>
    </w:p>
    <w:p w:rsidR="0024113A" w:rsidRPr="00B855DC" w:rsidRDefault="0024113A" w:rsidP="001F56EE">
      <w:pPr>
        <w:numPr>
          <w:ilvl w:val="1"/>
          <w:numId w:val="17"/>
        </w:numPr>
        <w:tabs>
          <w:tab w:val="left" w:pos="-720"/>
          <w:tab w:val="left" w:pos="1170"/>
        </w:tabs>
        <w:suppressAutoHyphens/>
        <w:spacing w:after="120"/>
        <w:ind w:left="1170" w:hanging="450"/>
        <w:jc w:val="both"/>
        <w:rPr>
          <w:rFonts w:ascii="Arial" w:hAnsi="Arial" w:cs="Arial"/>
          <w:sz w:val="20"/>
        </w:rPr>
      </w:pPr>
      <w:r w:rsidRPr="00B855DC">
        <w:rPr>
          <w:rFonts w:ascii="Arial" w:hAnsi="Arial" w:cs="Arial"/>
          <w:sz w:val="20"/>
        </w:rPr>
        <w:t>Flashing: Refer to Division 07 Flashing Section for flashing materials.</w:t>
      </w:r>
    </w:p>
    <w:p w:rsidR="0024113A" w:rsidRPr="00B855DC" w:rsidRDefault="009C0EF9" w:rsidP="001F56EE">
      <w:pPr>
        <w:numPr>
          <w:ilvl w:val="1"/>
          <w:numId w:val="17"/>
        </w:numPr>
        <w:tabs>
          <w:tab w:val="left" w:pos="-720"/>
          <w:tab w:val="left" w:pos="1170"/>
        </w:tabs>
        <w:suppressAutoHyphens/>
        <w:spacing w:after="120"/>
        <w:ind w:left="1170" w:hanging="450"/>
        <w:jc w:val="both"/>
        <w:rPr>
          <w:rFonts w:ascii="Arial" w:hAnsi="Arial" w:cs="Arial"/>
          <w:sz w:val="20"/>
        </w:rPr>
      </w:pPr>
      <w:r>
        <w:rPr>
          <w:rFonts w:ascii="Arial" w:hAnsi="Arial" w:cs="Arial"/>
          <w:sz w:val="20"/>
        </w:rPr>
        <w:t>Protection Board</w:t>
      </w:r>
      <w:r w:rsidR="0024113A" w:rsidRPr="00B855DC">
        <w:rPr>
          <w:rFonts w:ascii="Arial" w:hAnsi="Arial" w:cs="Arial"/>
          <w:sz w:val="20"/>
        </w:rPr>
        <w:t xml:space="preserve"> </w:t>
      </w:r>
      <w:r w:rsidR="00460645">
        <w:rPr>
          <w:rFonts w:ascii="Arial" w:hAnsi="Arial" w:cs="Arial"/>
          <w:sz w:val="20"/>
        </w:rPr>
        <w:t xml:space="preserve"> / Drain Mat Board</w:t>
      </w:r>
    </w:p>
    <w:p w:rsidR="0024113A" w:rsidRPr="00B855DC" w:rsidRDefault="0024113A" w:rsidP="001F56EE">
      <w:pPr>
        <w:numPr>
          <w:ilvl w:val="2"/>
          <w:numId w:val="17"/>
        </w:numPr>
        <w:tabs>
          <w:tab w:val="left" w:pos="-720"/>
          <w:tab w:val="left" w:pos="1170"/>
          <w:tab w:val="left" w:pos="1620"/>
        </w:tabs>
        <w:suppressAutoHyphens/>
        <w:spacing w:after="120"/>
        <w:ind w:hanging="450"/>
        <w:jc w:val="both"/>
        <w:rPr>
          <w:rFonts w:ascii="Arial" w:hAnsi="Arial" w:cs="Arial"/>
          <w:sz w:val="20"/>
        </w:rPr>
      </w:pPr>
      <w:r w:rsidRPr="00B855DC">
        <w:rPr>
          <w:rFonts w:ascii="Arial" w:hAnsi="Arial" w:cs="Arial"/>
          <w:sz w:val="20"/>
        </w:rPr>
        <w:t>Asphalt Hardboard: Comply with ASTM D6506, Standard Specification for Asphalt Based Protection for Below-Grade Waterproofing</w:t>
      </w:r>
    </w:p>
    <w:p w:rsidR="0024113A" w:rsidRDefault="0024113A" w:rsidP="001F56EE">
      <w:pPr>
        <w:numPr>
          <w:ilvl w:val="2"/>
          <w:numId w:val="17"/>
        </w:numPr>
        <w:tabs>
          <w:tab w:val="left" w:pos="-720"/>
          <w:tab w:val="left" w:pos="1170"/>
          <w:tab w:val="left" w:pos="1620"/>
        </w:tabs>
        <w:suppressAutoHyphens/>
        <w:spacing w:after="120"/>
        <w:ind w:hanging="450"/>
        <w:jc w:val="both"/>
        <w:rPr>
          <w:rFonts w:ascii="Arial" w:hAnsi="Arial" w:cs="Arial"/>
          <w:sz w:val="20"/>
        </w:rPr>
      </w:pPr>
      <w:r w:rsidRPr="00B855DC">
        <w:rPr>
          <w:rFonts w:ascii="Arial" w:hAnsi="Arial" w:cs="Arial"/>
          <w:sz w:val="20"/>
        </w:rPr>
        <w:t xml:space="preserve">Expanded (EPS), or Extruded (XPS), having a nominal density of 1 lb/ft³ (14 kg/m³). </w:t>
      </w:r>
    </w:p>
    <w:p w:rsidR="007B47C1" w:rsidRPr="007B47C1" w:rsidRDefault="007B47C1" w:rsidP="007B47C1">
      <w:pPr>
        <w:tabs>
          <w:tab w:val="left" w:pos="-720"/>
          <w:tab w:val="left" w:pos="1170"/>
          <w:tab w:val="left" w:pos="1620"/>
        </w:tabs>
        <w:suppressAutoHyphens/>
        <w:spacing w:after="120"/>
        <w:jc w:val="both"/>
        <w:rPr>
          <w:rFonts w:ascii="Arial" w:hAnsi="Arial" w:cs="Arial"/>
          <w:sz w:val="20"/>
        </w:rPr>
      </w:pPr>
    </w:p>
    <w:p w:rsidR="0024113A" w:rsidRPr="00B855DC" w:rsidRDefault="0024113A" w:rsidP="0024113A">
      <w:pPr>
        <w:pStyle w:val="ARCATParagraph"/>
        <w:spacing w:after="120"/>
        <w:outlineLvl w:val="0"/>
        <w:rPr>
          <w:b/>
          <w:sz w:val="20"/>
          <w:szCs w:val="20"/>
        </w:rPr>
      </w:pPr>
      <w:r w:rsidRPr="00B855DC">
        <w:rPr>
          <w:b/>
          <w:sz w:val="20"/>
          <w:szCs w:val="20"/>
        </w:rPr>
        <w:t>PART 3 - EXECUTION</w:t>
      </w:r>
    </w:p>
    <w:p w:rsidR="0024113A" w:rsidRPr="00B855DC" w:rsidRDefault="0024113A" w:rsidP="0024113A">
      <w:pPr>
        <w:pStyle w:val="ARCATParagraph"/>
        <w:numPr>
          <w:ilvl w:val="0"/>
          <w:numId w:val="4"/>
        </w:numPr>
        <w:tabs>
          <w:tab w:val="clear" w:pos="360"/>
          <w:tab w:val="num" w:pos="720"/>
        </w:tabs>
        <w:spacing w:before="80" w:after="80"/>
        <w:rPr>
          <w:b/>
          <w:sz w:val="20"/>
          <w:szCs w:val="20"/>
        </w:rPr>
      </w:pPr>
      <w:r w:rsidRPr="00B855DC">
        <w:rPr>
          <w:b/>
          <w:sz w:val="20"/>
          <w:szCs w:val="20"/>
        </w:rPr>
        <w:t>EXAMINATION</w:t>
      </w:r>
    </w:p>
    <w:p w:rsidR="0024113A" w:rsidRPr="00B855DC" w:rsidRDefault="0024113A" w:rsidP="0024113A">
      <w:pPr>
        <w:pStyle w:val="ARCATParagraph"/>
        <w:numPr>
          <w:ilvl w:val="1"/>
          <w:numId w:val="4"/>
        </w:numPr>
        <w:tabs>
          <w:tab w:val="clear" w:pos="954"/>
          <w:tab w:val="num" w:pos="1170"/>
        </w:tabs>
        <w:spacing w:after="120"/>
        <w:ind w:left="1170" w:hanging="450"/>
        <w:jc w:val="both"/>
        <w:rPr>
          <w:sz w:val="20"/>
          <w:szCs w:val="20"/>
        </w:rPr>
      </w:pPr>
      <w:r w:rsidRPr="00B855DC">
        <w:rPr>
          <w:sz w:val="20"/>
          <w:szCs w:val="20"/>
        </w:rPr>
        <w:t xml:space="preserve">Verify project site conditions under provisions of Section 01 00 </w:t>
      </w:r>
      <w:proofErr w:type="spellStart"/>
      <w:r w:rsidRPr="00B855DC">
        <w:rPr>
          <w:sz w:val="20"/>
          <w:szCs w:val="20"/>
        </w:rPr>
        <w:t>00</w:t>
      </w:r>
      <w:proofErr w:type="spellEnd"/>
      <w:r w:rsidRPr="00B855DC">
        <w:rPr>
          <w:sz w:val="20"/>
          <w:szCs w:val="20"/>
        </w:rPr>
        <w:t>.</w:t>
      </w:r>
    </w:p>
    <w:p w:rsidR="0024113A" w:rsidRPr="00B855DC" w:rsidRDefault="0024113A" w:rsidP="0024113A">
      <w:pPr>
        <w:pStyle w:val="ARCATParagraph"/>
        <w:numPr>
          <w:ilvl w:val="1"/>
          <w:numId w:val="4"/>
        </w:numPr>
        <w:tabs>
          <w:tab w:val="clear" w:pos="954"/>
          <w:tab w:val="num" w:pos="1170"/>
        </w:tabs>
        <w:spacing w:after="120"/>
        <w:ind w:left="1170" w:hanging="450"/>
        <w:jc w:val="both"/>
        <w:rPr>
          <w:sz w:val="20"/>
          <w:szCs w:val="20"/>
        </w:rPr>
      </w:pPr>
      <w:r w:rsidRPr="00B855DC">
        <w:rPr>
          <w:sz w:val="20"/>
          <w:szCs w:val="20"/>
        </w:rPr>
        <w:t>Compliance: Comply with manufacturer's instructions for installation.</w:t>
      </w:r>
    </w:p>
    <w:p w:rsidR="0024113A" w:rsidRPr="00B855DC" w:rsidRDefault="0024113A" w:rsidP="0024113A">
      <w:pPr>
        <w:pStyle w:val="ARCATParagraph"/>
        <w:tabs>
          <w:tab w:val="num" w:pos="1170"/>
        </w:tabs>
        <w:spacing w:after="120"/>
        <w:ind w:left="1170" w:hanging="450"/>
        <w:jc w:val="both"/>
        <w:rPr>
          <w:sz w:val="20"/>
          <w:szCs w:val="20"/>
        </w:rPr>
      </w:pPr>
      <w:r w:rsidRPr="00B855DC">
        <w:rPr>
          <w:sz w:val="20"/>
          <w:szCs w:val="20"/>
        </w:rPr>
        <w:t>C.</w:t>
      </w:r>
      <w:r w:rsidRPr="00B855DC">
        <w:rPr>
          <w:sz w:val="20"/>
          <w:szCs w:val="20"/>
        </w:rPr>
        <w:tab/>
        <w:t>Substrate Examination: Examine prior to installation of waterproof coating materials as follows:</w:t>
      </w:r>
    </w:p>
    <w:p w:rsidR="0024113A" w:rsidRPr="00B855DC" w:rsidRDefault="0024113A" w:rsidP="0024113A">
      <w:pPr>
        <w:pStyle w:val="ARCATParagraph"/>
        <w:numPr>
          <w:ilvl w:val="2"/>
          <w:numId w:val="6"/>
        </w:numPr>
        <w:tabs>
          <w:tab w:val="clear" w:pos="1440"/>
          <w:tab w:val="num" w:pos="1620"/>
        </w:tabs>
        <w:spacing w:after="120"/>
        <w:ind w:left="1620" w:hanging="450"/>
        <w:jc w:val="both"/>
        <w:rPr>
          <w:sz w:val="20"/>
          <w:szCs w:val="20"/>
        </w:rPr>
      </w:pPr>
      <w:r w:rsidRPr="00B855DC">
        <w:rPr>
          <w:sz w:val="20"/>
          <w:szCs w:val="20"/>
        </w:rPr>
        <w:t>Substrate shall be examined for soundness, and other harmful conditions. Concrete and masonry surfaces must be unpainted, clean, free of form release agents sound and provide a uniform surface free of depressions and ridges.</w:t>
      </w:r>
    </w:p>
    <w:p w:rsidR="0024113A" w:rsidRPr="00B855DC" w:rsidRDefault="0024113A" w:rsidP="0024113A">
      <w:pPr>
        <w:pStyle w:val="ARCATParagraph"/>
        <w:numPr>
          <w:ilvl w:val="2"/>
          <w:numId w:val="6"/>
        </w:numPr>
        <w:tabs>
          <w:tab w:val="clear" w:pos="1440"/>
          <w:tab w:val="num" w:pos="1620"/>
        </w:tabs>
        <w:spacing w:after="120"/>
        <w:ind w:left="1620" w:hanging="450"/>
        <w:jc w:val="both"/>
        <w:rPr>
          <w:sz w:val="20"/>
          <w:szCs w:val="20"/>
        </w:rPr>
      </w:pPr>
      <w:r w:rsidRPr="00B855DC">
        <w:rPr>
          <w:sz w:val="20"/>
          <w:szCs w:val="20"/>
        </w:rPr>
        <w:t>Substrate shall be free of dust, dirt, laitance, efflorescence, and other harmful contaminants.</w:t>
      </w:r>
    </w:p>
    <w:p w:rsidR="0024113A" w:rsidRPr="00B855DC" w:rsidRDefault="0024113A" w:rsidP="0024113A">
      <w:pPr>
        <w:pStyle w:val="ARCATParagraph"/>
        <w:numPr>
          <w:ilvl w:val="2"/>
          <w:numId w:val="6"/>
        </w:numPr>
        <w:tabs>
          <w:tab w:val="clear" w:pos="1440"/>
          <w:tab w:val="num" w:pos="1620"/>
        </w:tabs>
        <w:spacing w:after="120"/>
        <w:ind w:left="1620" w:hanging="450"/>
        <w:jc w:val="both"/>
        <w:rPr>
          <w:sz w:val="20"/>
          <w:szCs w:val="20"/>
        </w:rPr>
      </w:pPr>
      <w:r w:rsidRPr="00B855DC">
        <w:rPr>
          <w:sz w:val="20"/>
          <w:szCs w:val="20"/>
        </w:rPr>
        <w:t xml:space="preserve">Substrate construction in accordance with substrate material manufacturer's specifications and applicable building codes. </w:t>
      </w:r>
    </w:p>
    <w:p w:rsidR="0024113A" w:rsidRPr="00B855DC" w:rsidRDefault="0024113A" w:rsidP="0024113A">
      <w:pPr>
        <w:pStyle w:val="ARCATParagraph"/>
        <w:numPr>
          <w:ilvl w:val="1"/>
          <w:numId w:val="7"/>
        </w:numPr>
        <w:tabs>
          <w:tab w:val="num" w:pos="1170"/>
        </w:tabs>
        <w:spacing w:after="120"/>
        <w:ind w:left="1170" w:hanging="450"/>
        <w:jc w:val="both"/>
        <w:rPr>
          <w:sz w:val="20"/>
          <w:szCs w:val="20"/>
        </w:rPr>
      </w:pPr>
      <w:r w:rsidRPr="00B855DC">
        <w:rPr>
          <w:sz w:val="20"/>
          <w:szCs w:val="20"/>
        </w:rPr>
        <w:t>Advise Contractor of discrepancies preventing proper installation of the waterproofing material.  Do not proceed with the work until unsatisfactory conditions are corrected.</w:t>
      </w:r>
    </w:p>
    <w:p w:rsidR="0024113A" w:rsidRPr="00B855DC" w:rsidRDefault="0024113A" w:rsidP="0024113A">
      <w:pPr>
        <w:pStyle w:val="ARCATParagraph"/>
        <w:numPr>
          <w:ilvl w:val="0"/>
          <w:numId w:val="4"/>
        </w:numPr>
        <w:tabs>
          <w:tab w:val="clear" w:pos="360"/>
          <w:tab w:val="num" w:pos="720"/>
        </w:tabs>
        <w:spacing w:before="80" w:after="80"/>
        <w:rPr>
          <w:b/>
          <w:sz w:val="20"/>
          <w:szCs w:val="20"/>
        </w:rPr>
      </w:pPr>
      <w:r w:rsidRPr="00B855DC">
        <w:rPr>
          <w:b/>
          <w:sz w:val="20"/>
          <w:szCs w:val="20"/>
        </w:rPr>
        <w:t>PREPARATION</w:t>
      </w:r>
    </w:p>
    <w:p w:rsidR="0024113A" w:rsidRPr="0085755B" w:rsidRDefault="0024113A" w:rsidP="00657260">
      <w:pPr>
        <w:pStyle w:val="ARCATParagraph"/>
        <w:numPr>
          <w:ilvl w:val="1"/>
          <w:numId w:val="4"/>
        </w:numPr>
        <w:tabs>
          <w:tab w:val="clear" w:pos="954"/>
          <w:tab w:val="left" w:pos="1170"/>
        </w:tabs>
        <w:spacing w:after="120"/>
        <w:ind w:left="1170" w:hanging="450"/>
        <w:rPr>
          <w:sz w:val="20"/>
          <w:szCs w:val="20"/>
        </w:rPr>
      </w:pPr>
      <w:r w:rsidRPr="0085755B">
        <w:rPr>
          <w:sz w:val="20"/>
          <w:szCs w:val="20"/>
        </w:rPr>
        <w:t>Protection: Protect surrounding material surfaces and areas during installation of system.</w:t>
      </w:r>
    </w:p>
    <w:p w:rsidR="0024113A" w:rsidRPr="0085755B" w:rsidRDefault="0024113A" w:rsidP="00657260">
      <w:pPr>
        <w:pStyle w:val="ARCATParagraph"/>
        <w:numPr>
          <w:ilvl w:val="1"/>
          <w:numId w:val="4"/>
        </w:numPr>
        <w:tabs>
          <w:tab w:val="clear" w:pos="954"/>
          <w:tab w:val="left" w:pos="1170"/>
        </w:tabs>
        <w:spacing w:after="120"/>
        <w:ind w:left="1170" w:hanging="450"/>
        <w:rPr>
          <w:sz w:val="20"/>
          <w:szCs w:val="20"/>
        </w:rPr>
      </w:pPr>
      <w:r w:rsidRPr="0085755B">
        <w:rPr>
          <w:sz w:val="20"/>
          <w:szCs w:val="20"/>
        </w:rPr>
        <w:t>Clean surfaces thoroughly prior to installation.</w:t>
      </w:r>
    </w:p>
    <w:p w:rsidR="002A38D3" w:rsidRPr="00E922AC" w:rsidRDefault="002A38D3" w:rsidP="002A38D3">
      <w:pPr>
        <w:pStyle w:val="ARCATParagraph"/>
        <w:numPr>
          <w:ilvl w:val="1"/>
          <w:numId w:val="4"/>
        </w:numPr>
        <w:tabs>
          <w:tab w:val="clear" w:pos="954"/>
          <w:tab w:val="left" w:pos="1170"/>
        </w:tabs>
        <w:spacing w:after="120"/>
        <w:ind w:left="1170" w:hanging="450"/>
        <w:jc w:val="both"/>
        <w:rPr>
          <w:sz w:val="20"/>
          <w:szCs w:val="20"/>
        </w:rPr>
      </w:pPr>
      <w:r w:rsidRPr="0085755B">
        <w:rPr>
          <w:sz w:val="20"/>
          <w:szCs w:val="20"/>
        </w:rPr>
        <w:t>Ensure drains, sleeves, curbs and projections which pass through waterproofing are properly and secure</w:t>
      </w:r>
      <w:r w:rsidRPr="00E922AC">
        <w:rPr>
          <w:sz w:val="20"/>
          <w:szCs w:val="20"/>
        </w:rPr>
        <w:t>ly installed.</w:t>
      </w:r>
    </w:p>
    <w:p w:rsidR="002A38D3" w:rsidRPr="00E922AC" w:rsidRDefault="002A38D3" w:rsidP="002A38D3">
      <w:pPr>
        <w:pStyle w:val="ARCATParagraph"/>
        <w:numPr>
          <w:ilvl w:val="1"/>
          <w:numId w:val="4"/>
        </w:numPr>
        <w:tabs>
          <w:tab w:val="clear" w:pos="954"/>
          <w:tab w:val="left" w:pos="1170"/>
        </w:tabs>
        <w:spacing w:after="120"/>
        <w:ind w:left="1170" w:hanging="450"/>
        <w:jc w:val="both"/>
        <w:rPr>
          <w:sz w:val="20"/>
          <w:szCs w:val="20"/>
        </w:rPr>
      </w:pPr>
      <w:r w:rsidRPr="00E922AC">
        <w:rPr>
          <w:sz w:val="20"/>
          <w:szCs w:val="20"/>
        </w:rPr>
        <w:t>Ensure surfaces are free of cracks, depressions, waves or projections which may be detrimental to proper installation of waterproofing.  Repair according to manufacturer’s published guidelines.</w:t>
      </w:r>
    </w:p>
    <w:p w:rsidR="0024113A" w:rsidRPr="00E922AC" w:rsidRDefault="0024113A" w:rsidP="002A38D3">
      <w:pPr>
        <w:pStyle w:val="ARCATParagraph"/>
        <w:numPr>
          <w:ilvl w:val="1"/>
          <w:numId w:val="4"/>
        </w:numPr>
        <w:tabs>
          <w:tab w:val="clear" w:pos="954"/>
          <w:tab w:val="left" w:pos="1170"/>
        </w:tabs>
        <w:spacing w:after="120"/>
        <w:ind w:left="1170" w:hanging="450"/>
        <w:jc w:val="both"/>
        <w:rPr>
          <w:sz w:val="20"/>
          <w:szCs w:val="20"/>
        </w:rPr>
      </w:pPr>
      <w:r w:rsidRPr="00E922AC">
        <w:rPr>
          <w:sz w:val="20"/>
          <w:szCs w:val="20"/>
        </w:rPr>
        <w:t xml:space="preserve">Form </w:t>
      </w:r>
      <w:r w:rsidR="005E17EA" w:rsidRPr="00E922AC">
        <w:rPr>
          <w:sz w:val="20"/>
          <w:szCs w:val="20"/>
        </w:rPr>
        <w:t>t</w:t>
      </w:r>
      <w:r w:rsidRPr="00E922AC">
        <w:rPr>
          <w:sz w:val="20"/>
          <w:szCs w:val="20"/>
        </w:rPr>
        <w:t xml:space="preserve">ie holes and </w:t>
      </w:r>
      <w:r w:rsidR="005E17EA" w:rsidRPr="00E922AC">
        <w:rPr>
          <w:sz w:val="20"/>
          <w:szCs w:val="20"/>
        </w:rPr>
        <w:t>b</w:t>
      </w:r>
      <w:r w:rsidRPr="00E922AC">
        <w:rPr>
          <w:sz w:val="20"/>
          <w:szCs w:val="20"/>
        </w:rPr>
        <w:t>ug</w:t>
      </w:r>
      <w:r w:rsidR="000559E3" w:rsidRPr="00E922AC">
        <w:rPr>
          <w:sz w:val="20"/>
          <w:szCs w:val="20"/>
        </w:rPr>
        <w:t xml:space="preserve"> </w:t>
      </w:r>
      <w:r w:rsidRPr="00E922AC">
        <w:rPr>
          <w:sz w:val="20"/>
          <w:szCs w:val="20"/>
        </w:rPr>
        <w:t xml:space="preserve">holes larger than </w:t>
      </w:r>
      <w:r w:rsidR="005E17EA" w:rsidRPr="00E922AC">
        <w:rPr>
          <w:sz w:val="20"/>
          <w:szCs w:val="20"/>
        </w:rPr>
        <w:t>1/2</w:t>
      </w:r>
      <w:r w:rsidRPr="00E922AC">
        <w:rPr>
          <w:sz w:val="20"/>
          <w:szCs w:val="20"/>
        </w:rPr>
        <w:t xml:space="preserve"> inch in diameter and/or deeper than 1/8 inch must be spot filled with a concrete mix or parge coat.</w:t>
      </w:r>
    </w:p>
    <w:p w:rsidR="0024113A" w:rsidRPr="00E922AC" w:rsidRDefault="0024113A" w:rsidP="002A38D3">
      <w:pPr>
        <w:pStyle w:val="ARCATParagraph"/>
        <w:numPr>
          <w:ilvl w:val="1"/>
          <w:numId w:val="4"/>
        </w:numPr>
        <w:tabs>
          <w:tab w:val="clear" w:pos="954"/>
          <w:tab w:val="left" w:pos="1170"/>
        </w:tabs>
        <w:spacing w:after="120"/>
        <w:ind w:left="1170" w:hanging="450"/>
        <w:jc w:val="both"/>
        <w:rPr>
          <w:sz w:val="20"/>
          <w:szCs w:val="20"/>
        </w:rPr>
      </w:pPr>
      <w:r w:rsidRPr="00E922AC">
        <w:rPr>
          <w:sz w:val="20"/>
          <w:szCs w:val="20"/>
        </w:rPr>
        <w:t>Cracked, pitted</w:t>
      </w:r>
      <w:r w:rsidR="004720A7" w:rsidRPr="00E922AC">
        <w:rPr>
          <w:sz w:val="20"/>
          <w:szCs w:val="20"/>
        </w:rPr>
        <w:t>,</w:t>
      </w:r>
      <w:r w:rsidRPr="00E922AC">
        <w:rPr>
          <w:sz w:val="20"/>
          <w:szCs w:val="20"/>
        </w:rPr>
        <w:t xml:space="preserve"> honeycombed or heavily bug</w:t>
      </w:r>
      <w:r w:rsidR="000559E3" w:rsidRPr="00E922AC">
        <w:rPr>
          <w:sz w:val="20"/>
          <w:szCs w:val="20"/>
        </w:rPr>
        <w:t xml:space="preserve"> </w:t>
      </w:r>
      <w:r w:rsidRPr="00E922AC">
        <w:rPr>
          <w:sz w:val="20"/>
          <w:szCs w:val="20"/>
        </w:rPr>
        <w:t xml:space="preserve">holed surfaces should be </w:t>
      </w:r>
      <w:proofErr w:type="spellStart"/>
      <w:r w:rsidRPr="00E922AC">
        <w:rPr>
          <w:sz w:val="20"/>
          <w:szCs w:val="20"/>
        </w:rPr>
        <w:t>parge</w:t>
      </w:r>
      <w:proofErr w:type="spellEnd"/>
      <w:r w:rsidRPr="00E922AC">
        <w:rPr>
          <w:sz w:val="20"/>
          <w:szCs w:val="20"/>
        </w:rPr>
        <w:t xml:space="preserve"> coated </w:t>
      </w:r>
      <w:r w:rsidR="00495455" w:rsidRPr="00E922AC">
        <w:rPr>
          <w:sz w:val="20"/>
          <w:szCs w:val="20"/>
        </w:rPr>
        <w:t>with patching Portland cement based underlayment.</w:t>
      </w:r>
    </w:p>
    <w:p w:rsidR="0024113A" w:rsidRPr="00E922AC" w:rsidRDefault="0024113A" w:rsidP="002A38D3">
      <w:pPr>
        <w:pStyle w:val="ARCATParagraph"/>
        <w:numPr>
          <w:ilvl w:val="1"/>
          <w:numId w:val="4"/>
        </w:numPr>
        <w:tabs>
          <w:tab w:val="clear" w:pos="954"/>
          <w:tab w:val="left" w:pos="1170"/>
        </w:tabs>
        <w:spacing w:after="120"/>
        <w:ind w:left="1170" w:hanging="450"/>
        <w:jc w:val="both"/>
        <w:rPr>
          <w:sz w:val="20"/>
          <w:szCs w:val="20"/>
        </w:rPr>
      </w:pPr>
      <w:r w:rsidRPr="00E922AC">
        <w:rPr>
          <w:sz w:val="20"/>
          <w:szCs w:val="20"/>
        </w:rPr>
        <w:t xml:space="preserve">Prepare concrete surfaces as necessary using a power, </w:t>
      </w:r>
      <w:r w:rsidR="000559E3" w:rsidRPr="00E922AC">
        <w:rPr>
          <w:sz w:val="20"/>
          <w:szCs w:val="20"/>
        </w:rPr>
        <w:t xml:space="preserve">washer </w:t>
      </w:r>
      <w:r w:rsidRPr="00E922AC">
        <w:rPr>
          <w:sz w:val="20"/>
          <w:szCs w:val="20"/>
        </w:rPr>
        <w:t xml:space="preserve">grinder or shot blast as required to produce a clean, sound substrate. </w:t>
      </w:r>
    </w:p>
    <w:p w:rsidR="00C2492D" w:rsidRPr="00F07D15" w:rsidRDefault="0024113A" w:rsidP="00C2492D">
      <w:pPr>
        <w:pStyle w:val="ARCATParagraph"/>
        <w:numPr>
          <w:ilvl w:val="1"/>
          <w:numId w:val="4"/>
        </w:numPr>
        <w:tabs>
          <w:tab w:val="clear" w:pos="954"/>
          <w:tab w:val="left" w:pos="1170"/>
        </w:tabs>
        <w:spacing w:after="120"/>
        <w:ind w:left="1170" w:hanging="450"/>
        <w:jc w:val="both"/>
        <w:rPr>
          <w:sz w:val="20"/>
          <w:szCs w:val="20"/>
        </w:rPr>
      </w:pPr>
      <w:r w:rsidRPr="00B855DC">
        <w:rPr>
          <w:sz w:val="20"/>
          <w:szCs w:val="20"/>
        </w:rPr>
        <w:t xml:space="preserve">All high spots must be removed by chipping or grinding. </w:t>
      </w:r>
    </w:p>
    <w:p w:rsidR="0024113A" w:rsidRPr="004E0314" w:rsidRDefault="0024113A" w:rsidP="002A38D3">
      <w:pPr>
        <w:pStyle w:val="ARCATParagraph"/>
        <w:numPr>
          <w:ilvl w:val="1"/>
          <w:numId w:val="4"/>
        </w:numPr>
        <w:tabs>
          <w:tab w:val="clear" w:pos="954"/>
          <w:tab w:val="left" w:pos="1170"/>
        </w:tabs>
        <w:spacing w:after="120"/>
        <w:ind w:left="1170" w:hanging="450"/>
        <w:jc w:val="both"/>
        <w:rPr>
          <w:sz w:val="20"/>
          <w:szCs w:val="20"/>
        </w:rPr>
      </w:pPr>
      <w:r w:rsidRPr="00B855DC">
        <w:rPr>
          <w:sz w:val="20"/>
          <w:szCs w:val="20"/>
        </w:rPr>
        <w:t>Concrete control joints should coincide with stress relief concentration points, with a</w:t>
      </w:r>
      <w:r w:rsidR="00D51382">
        <w:rPr>
          <w:sz w:val="20"/>
          <w:szCs w:val="20"/>
        </w:rPr>
        <w:t xml:space="preserve"> </w:t>
      </w:r>
      <w:r w:rsidRPr="00B855DC">
        <w:rPr>
          <w:sz w:val="20"/>
          <w:szCs w:val="20"/>
        </w:rPr>
        <w:t xml:space="preserve">maximum </w:t>
      </w:r>
      <w:r w:rsidR="00C63EBB">
        <w:rPr>
          <w:sz w:val="20"/>
          <w:szCs w:val="20"/>
        </w:rPr>
        <w:t>spacing of 20 feet (6.1</w:t>
      </w:r>
      <w:r w:rsidRPr="00B855DC">
        <w:rPr>
          <w:sz w:val="20"/>
          <w:szCs w:val="20"/>
        </w:rPr>
        <w:t>m).</w:t>
      </w:r>
    </w:p>
    <w:p w:rsidR="0024113A" w:rsidRPr="00F055C2" w:rsidRDefault="0024113A" w:rsidP="0024113A">
      <w:pPr>
        <w:pStyle w:val="ARCATParagraph"/>
        <w:numPr>
          <w:ilvl w:val="0"/>
          <w:numId w:val="4"/>
        </w:numPr>
        <w:tabs>
          <w:tab w:val="clear" w:pos="360"/>
          <w:tab w:val="num" w:pos="720"/>
        </w:tabs>
        <w:spacing w:before="80" w:after="80"/>
        <w:rPr>
          <w:b/>
          <w:sz w:val="20"/>
          <w:szCs w:val="20"/>
        </w:rPr>
      </w:pPr>
      <w:r w:rsidRPr="00F055C2">
        <w:rPr>
          <w:b/>
          <w:sz w:val="20"/>
          <w:szCs w:val="20"/>
        </w:rPr>
        <w:t xml:space="preserve">MIXING   </w:t>
      </w:r>
    </w:p>
    <w:p w:rsidR="0024113A" w:rsidRPr="00B855DC" w:rsidRDefault="0024113A" w:rsidP="00657260">
      <w:pPr>
        <w:pStyle w:val="ARCATParagraph"/>
        <w:numPr>
          <w:ilvl w:val="1"/>
          <w:numId w:val="4"/>
        </w:numPr>
        <w:tabs>
          <w:tab w:val="clear" w:pos="954"/>
          <w:tab w:val="num" w:pos="1170"/>
        </w:tabs>
        <w:spacing w:before="80" w:after="80"/>
        <w:ind w:left="1170" w:hanging="450"/>
        <w:rPr>
          <w:sz w:val="20"/>
          <w:szCs w:val="20"/>
        </w:rPr>
      </w:pPr>
      <w:r w:rsidRPr="00B855DC">
        <w:rPr>
          <w:sz w:val="20"/>
          <w:szCs w:val="20"/>
        </w:rPr>
        <w:t>WeatherSeal BG Waterproofing Membrane is a ready-to-use material.</w:t>
      </w:r>
    </w:p>
    <w:p w:rsidR="0024113A" w:rsidRPr="00B855DC" w:rsidRDefault="0024113A" w:rsidP="00657260">
      <w:pPr>
        <w:pStyle w:val="ARCATParagraph"/>
        <w:numPr>
          <w:ilvl w:val="1"/>
          <w:numId w:val="4"/>
        </w:numPr>
        <w:tabs>
          <w:tab w:val="clear" w:pos="954"/>
          <w:tab w:val="num" w:pos="1170"/>
        </w:tabs>
        <w:spacing w:before="80" w:after="80"/>
        <w:ind w:left="1170" w:hanging="450"/>
        <w:rPr>
          <w:sz w:val="20"/>
          <w:szCs w:val="20"/>
        </w:rPr>
      </w:pPr>
      <w:r w:rsidRPr="00B855DC">
        <w:rPr>
          <w:sz w:val="20"/>
          <w:szCs w:val="20"/>
        </w:rPr>
        <w:t>Stir WeatherSeal BG Waterproofing Membrane prior to use.</w:t>
      </w:r>
    </w:p>
    <w:p w:rsidR="0024113A" w:rsidRPr="00E922AC" w:rsidRDefault="0024113A" w:rsidP="0024113A">
      <w:pPr>
        <w:pStyle w:val="ARCATParagraph"/>
        <w:numPr>
          <w:ilvl w:val="0"/>
          <w:numId w:val="4"/>
        </w:numPr>
        <w:tabs>
          <w:tab w:val="clear" w:pos="360"/>
          <w:tab w:val="num" w:pos="720"/>
        </w:tabs>
        <w:spacing w:before="80" w:after="80"/>
        <w:rPr>
          <w:b/>
          <w:sz w:val="20"/>
          <w:szCs w:val="20"/>
        </w:rPr>
      </w:pPr>
      <w:r w:rsidRPr="00F055C2">
        <w:rPr>
          <w:b/>
          <w:sz w:val="20"/>
          <w:szCs w:val="20"/>
        </w:rPr>
        <w:t>APPLICATION</w:t>
      </w:r>
    </w:p>
    <w:p w:rsidR="0024113A" w:rsidRPr="00E922AC" w:rsidRDefault="0024113A" w:rsidP="0024113A">
      <w:pPr>
        <w:numPr>
          <w:ilvl w:val="1"/>
          <w:numId w:val="4"/>
        </w:numPr>
        <w:tabs>
          <w:tab w:val="clear" w:pos="954"/>
          <w:tab w:val="left" w:pos="-720"/>
          <w:tab w:val="num" w:pos="1170"/>
        </w:tabs>
        <w:suppressAutoHyphens/>
        <w:spacing w:after="120"/>
        <w:ind w:left="1170" w:hanging="450"/>
        <w:jc w:val="both"/>
        <w:rPr>
          <w:rFonts w:ascii="Arial" w:hAnsi="Arial" w:cs="Arial"/>
          <w:sz w:val="20"/>
        </w:rPr>
      </w:pPr>
      <w:r w:rsidRPr="00E922AC">
        <w:rPr>
          <w:rFonts w:ascii="Arial" w:hAnsi="Arial" w:cs="Arial"/>
          <w:sz w:val="20"/>
        </w:rPr>
        <w:t>General: Installation shall conform to this specification and manufacturer’s written instructions.</w:t>
      </w:r>
    </w:p>
    <w:p w:rsidR="0024113A" w:rsidRPr="00E922AC" w:rsidRDefault="0024113A" w:rsidP="0024113A">
      <w:pPr>
        <w:numPr>
          <w:ilvl w:val="1"/>
          <w:numId w:val="4"/>
        </w:numPr>
        <w:tabs>
          <w:tab w:val="clear" w:pos="954"/>
          <w:tab w:val="left" w:pos="-720"/>
          <w:tab w:val="num" w:pos="1170"/>
        </w:tabs>
        <w:suppressAutoHyphens/>
        <w:spacing w:after="120"/>
        <w:ind w:left="1170" w:hanging="450"/>
        <w:jc w:val="both"/>
        <w:rPr>
          <w:rFonts w:ascii="Arial" w:hAnsi="Arial" w:cs="Arial"/>
          <w:sz w:val="20"/>
        </w:rPr>
      </w:pPr>
      <w:r w:rsidRPr="00E922AC">
        <w:rPr>
          <w:rFonts w:ascii="Arial" w:hAnsi="Arial" w:cs="Arial"/>
          <w:bCs/>
          <w:sz w:val="20"/>
        </w:rPr>
        <w:t>Crack &amp; Joint Treatment:</w:t>
      </w:r>
    </w:p>
    <w:p w:rsidR="00481C50" w:rsidRPr="00E922AC" w:rsidRDefault="00F07D15" w:rsidP="00481C50">
      <w:pPr>
        <w:numPr>
          <w:ilvl w:val="2"/>
          <w:numId w:val="4"/>
        </w:numPr>
        <w:tabs>
          <w:tab w:val="clear" w:pos="1440"/>
          <w:tab w:val="left" w:pos="-720"/>
          <w:tab w:val="num" w:pos="1620"/>
        </w:tabs>
        <w:suppressAutoHyphens/>
        <w:spacing w:after="120"/>
        <w:ind w:left="1620" w:hanging="450"/>
        <w:jc w:val="both"/>
        <w:rPr>
          <w:rFonts w:ascii="Arial" w:hAnsi="Arial" w:cs="Arial"/>
          <w:sz w:val="20"/>
        </w:rPr>
      </w:pPr>
      <w:r w:rsidRPr="00E922AC">
        <w:rPr>
          <w:rFonts w:ascii="Arial" w:hAnsi="Arial" w:cs="Arial"/>
          <w:sz w:val="20"/>
        </w:rPr>
        <w:t xml:space="preserve">Rout or </w:t>
      </w:r>
      <w:proofErr w:type="spellStart"/>
      <w:r w:rsidRPr="00E922AC">
        <w:rPr>
          <w:rFonts w:ascii="Arial" w:hAnsi="Arial" w:cs="Arial"/>
          <w:sz w:val="20"/>
        </w:rPr>
        <w:t>sawcut</w:t>
      </w:r>
      <w:proofErr w:type="spellEnd"/>
      <w:r w:rsidRPr="00E922AC">
        <w:rPr>
          <w:rFonts w:ascii="Arial" w:hAnsi="Arial" w:cs="Arial"/>
          <w:sz w:val="20"/>
        </w:rPr>
        <w:t xml:space="preserve"> cracks exceeding 1/16” in width and fill with caulk. </w:t>
      </w:r>
      <w:r w:rsidR="00481C50" w:rsidRPr="00E922AC">
        <w:rPr>
          <w:rFonts w:ascii="Arial" w:hAnsi="Arial" w:cs="Arial"/>
          <w:sz w:val="20"/>
        </w:rPr>
        <w:t xml:space="preserve">Seal cracks and </w:t>
      </w:r>
      <w:r w:rsidR="00354A5C" w:rsidRPr="00E922AC">
        <w:rPr>
          <w:rFonts w:ascii="Arial" w:hAnsi="Arial" w:cs="Arial"/>
          <w:sz w:val="20"/>
        </w:rPr>
        <w:t xml:space="preserve">deep </w:t>
      </w:r>
      <w:r w:rsidR="00481C50" w:rsidRPr="00E922AC">
        <w:rPr>
          <w:rFonts w:ascii="Arial" w:hAnsi="Arial" w:cs="Arial"/>
          <w:sz w:val="20"/>
        </w:rPr>
        <w:t xml:space="preserve">joints with </w:t>
      </w:r>
      <w:r w:rsidRPr="00E922AC">
        <w:rPr>
          <w:rFonts w:ascii="Arial" w:hAnsi="Arial" w:cs="Arial"/>
          <w:sz w:val="20"/>
        </w:rPr>
        <w:t>PUC 1000 caulk</w:t>
      </w:r>
      <w:r w:rsidR="00481C50" w:rsidRPr="00E922AC">
        <w:rPr>
          <w:rFonts w:ascii="Arial" w:hAnsi="Arial" w:cs="Arial"/>
          <w:sz w:val="20"/>
        </w:rPr>
        <w:t xml:space="preserve"> material. Ensure proper depth-width ratio as recommended.  </w:t>
      </w:r>
    </w:p>
    <w:p w:rsidR="0024113A" w:rsidRPr="00D10CBD" w:rsidRDefault="0024113A" w:rsidP="0024113A">
      <w:pPr>
        <w:numPr>
          <w:ilvl w:val="2"/>
          <w:numId w:val="4"/>
        </w:numPr>
        <w:tabs>
          <w:tab w:val="clear" w:pos="1440"/>
          <w:tab w:val="left" w:pos="-720"/>
          <w:tab w:val="num" w:pos="1620"/>
        </w:tabs>
        <w:suppressAutoHyphens/>
        <w:spacing w:after="120"/>
        <w:ind w:left="1620" w:hanging="450"/>
        <w:jc w:val="both"/>
        <w:rPr>
          <w:rFonts w:ascii="Arial" w:hAnsi="Arial" w:cs="Arial"/>
          <w:sz w:val="20"/>
        </w:rPr>
      </w:pPr>
      <w:r w:rsidRPr="00E922AC">
        <w:rPr>
          <w:rFonts w:ascii="Arial" w:hAnsi="Arial" w:cs="Arial"/>
          <w:sz w:val="20"/>
        </w:rPr>
        <w:t xml:space="preserve">Treat substrate </w:t>
      </w:r>
      <w:r w:rsidR="00354A5C" w:rsidRPr="00E922AC">
        <w:rPr>
          <w:rFonts w:ascii="Arial" w:hAnsi="Arial" w:cs="Arial"/>
          <w:sz w:val="20"/>
        </w:rPr>
        <w:t xml:space="preserve">surface </w:t>
      </w:r>
      <w:r w:rsidRPr="00E922AC">
        <w:rPr>
          <w:rFonts w:ascii="Arial" w:hAnsi="Arial" w:cs="Arial"/>
          <w:sz w:val="20"/>
        </w:rPr>
        <w:t xml:space="preserve">cracks, </w:t>
      </w:r>
      <w:r w:rsidR="00354A5C" w:rsidRPr="00E922AC">
        <w:rPr>
          <w:rFonts w:ascii="Arial" w:hAnsi="Arial" w:cs="Arial"/>
          <w:sz w:val="20"/>
        </w:rPr>
        <w:t xml:space="preserve">shallow </w:t>
      </w:r>
      <w:r w:rsidRPr="00E922AC">
        <w:rPr>
          <w:rFonts w:ascii="Arial" w:hAnsi="Arial" w:cs="Arial"/>
          <w:sz w:val="20"/>
        </w:rPr>
        <w:t>joints and flashing to substrate transitions by applying a thick coat of WeatherSeal</w:t>
      </w:r>
      <w:r w:rsidR="00C63EBB">
        <w:rPr>
          <w:rFonts w:ascii="Arial" w:hAnsi="Arial" w:cs="Arial"/>
          <w:sz w:val="20"/>
        </w:rPr>
        <w:t xml:space="preserve"> </w:t>
      </w:r>
      <w:r w:rsidRPr="00E922AC">
        <w:rPr>
          <w:rFonts w:ascii="Arial" w:hAnsi="Arial" w:cs="Arial"/>
          <w:sz w:val="20"/>
        </w:rPr>
        <w:t>BG W</w:t>
      </w:r>
      <w:r w:rsidRPr="00D10CBD">
        <w:rPr>
          <w:rFonts w:ascii="Arial" w:hAnsi="Arial" w:cs="Arial"/>
          <w:sz w:val="20"/>
        </w:rPr>
        <w:t xml:space="preserve">aterproofing Membrane at a minimum 15 mil (0.38mm) DFT (25-30 mil wet), over the immediate surface crack or joint using a trowel, brush or roller, ensuring complete coverage. </w:t>
      </w:r>
    </w:p>
    <w:p w:rsidR="00481C50" w:rsidRPr="00D10CBD" w:rsidRDefault="0024113A" w:rsidP="00481C50">
      <w:pPr>
        <w:numPr>
          <w:ilvl w:val="2"/>
          <w:numId w:val="4"/>
        </w:numPr>
        <w:tabs>
          <w:tab w:val="clear" w:pos="1440"/>
          <w:tab w:val="left" w:pos="-720"/>
          <w:tab w:val="num" w:pos="1620"/>
        </w:tabs>
        <w:suppressAutoHyphens/>
        <w:spacing w:after="120"/>
        <w:ind w:left="1620" w:hanging="450"/>
        <w:jc w:val="both"/>
        <w:rPr>
          <w:rFonts w:ascii="Arial" w:hAnsi="Arial" w:cs="Arial"/>
          <w:sz w:val="20"/>
        </w:rPr>
      </w:pPr>
      <w:r w:rsidRPr="00D10CBD">
        <w:rPr>
          <w:rFonts w:ascii="Arial" w:hAnsi="Arial" w:cs="Arial"/>
          <w:sz w:val="20"/>
        </w:rPr>
        <w:t xml:space="preserve">Immediately after the </w:t>
      </w:r>
      <w:r w:rsidR="0016708B" w:rsidRPr="00D10CBD">
        <w:rPr>
          <w:rFonts w:ascii="Arial" w:hAnsi="Arial" w:cs="Arial"/>
          <w:sz w:val="20"/>
        </w:rPr>
        <w:t>w</w:t>
      </w:r>
      <w:r w:rsidRPr="00D10CBD">
        <w:rPr>
          <w:rFonts w:ascii="Arial" w:hAnsi="Arial" w:cs="Arial"/>
          <w:sz w:val="20"/>
        </w:rPr>
        <w:t xml:space="preserve">aterproofing </w:t>
      </w:r>
      <w:r w:rsidR="0016708B" w:rsidRPr="00D10CBD">
        <w:rPr>
          <w:rFonts w:ascii="Arial" w:hAnsi="Arial" w:cs="Arial"/>
          <w:sz w:val="20"/>
        </w:rPr>
        <w:t>m</w:t>
      </w:r>
      <w:r w:rsidRPr="00D10CBD">
        <w:rPr>
          <w:rFonts w:ascii="Arial" w:hAnsi="Arial" w:cs="Arial"/>
          <w:sz w:val="20"/>
        </w:rPr>
        <w:t xml:space="preserve">embrane has been applied and while the material is still wet, embed </w:t>
      </w:r>
      <w:r w:rsidR="005C39C4" w:rsidRPr="00D10CBD">
        <w:rPr>
          <w:rFonts w:ascii="Arial" w:hAnsi="Arial" w:cs="Arial"/>
          <w:sz w:val="20"/>
        </w:rPr>
        <w:t>s</w:t>
      </w:r>
      <w:r w:rsidR="00A12DA4" w:rsidRPr="00D10CBD">
        <w:rPr>
          <w:rFonts w:ascii="Arial" w:hAnsi="Arial" w:cs="Arial"/>
          <w:sz w:val="20"/>
        </w:rPr>
        <w:t xml:space="preserve">heathing </w:t>
      </w:r>
      <w:r w:rsidR="005C39C4" w:rsidRPr="00D10CBD">
        <w:rPr>
          <w:rFonts w:ascii="Arial" w:hAnsi="Arial" w:cs="Arial"/>
          <w:sz w:val="20"/>
        </w:rPr>
        <w:t>j</w:t>
      </w:r>
      <w:r w:rsidR="00A12DA4" w:rsidRPr="00D10CBD">
        <w:rPr>
          <w:rFonts w:ascii="Arial" w:hAnsi="Arial" w:cs="Arial"/>
          <w:sz w:val="20"/>
        </w:rPr>
        <w:t xml:space="preserve">oint </w:t>
      </w:r>
      <w:r w:rsidR="005C39C4" w:rsidRPr="00D10CBD">
        <w:rPr>
          <w:rFonts w:ascii="Arial" w:hAnsi="Arial" w:cs="Arial"/>
          <w:sz w:val="20"/>
        </w:rPr>
        <w:t>t</w:t>
      </w:r>
      <w:r w:rsidR="00A12DA4" w:rsidRPr="00D10CBD">
        <w:rPr>
          <w:rFonts w:ascii="Arial" w:hAnsi="Arial" w:cs="Arial"/>
          <w:sz w:val="20"/>
        </w:rPr>
        <w:t>ape in the wet w</w:t>
      </w:r>
      <w:r w:rsidRPr="00D10CBD">
        <w:rPr>
          <w:rFonts w:ascii="Arial" w:hAnsi="Arial" w:cs="Arial"/>
          <w:sz w:val="20"/>
        </w:rPr>
        <w:t xml:space="preserve">aterproofing </w:t>
      </w:r>
      <w:r w:rsidR="00A12DA4" w:rsidRPr="00D10CBD">
        <w:rPr>
          <w:rFonts w:ascii="Arial" w:hAnsi="Arial" w:cs="Arial"/>
          <w:sz w:val="20"/>
        </w:rPr>
        <w:t>m</w:t>
      </w:r>
      <w:r w:rsidRPr="00D10CBD">
        <w:rPr>
          <w:rFonts w:ascii="Arial" w:hAnsi="Arial" w:cs="Arial"/>
          <w:sz w:val="20"/>
        </w:rPr>
        <w:t xml:space="preserve">embrane centered over the cracks, joints and flashing to substrate transitions. Run a trowel, roller or taping knife over the sheathing joint tape to embed it and into the wet </w:t>
      </w:r>
      <w:r w:rsidR="0016708B" w:rsidRPr="00D10CBD">
        <w:rPr>
          <w:rFonts w:ascii="Arial" w:hAnsi="Arial" w:cs="Arial"/>
          <w:sz w:val="20"/>
        </w:rPr>
        <w:t>w</w:t>
      </w:r>
      <w:r w:rsidRPr="00D10CBD">
        <w:rPr>
          <w:rFonts w:ascii="Arial" w:hAnsi="Arial" w:cs="Arial"/>
          <w:sz w:val="20"/>
        </w:rPr>
        <w:t xml:space="preserve">aterproofing </w:t>
      </w:r>
      <w:r w:rsidR="0016708B" w:rsidRPr="00D10CBD">
        <w:rPr>
          <w:rFonts w:ascii="Arial" w:hAnsi="Arial" w:cs="Arial"/>
          <w:sz w:val="20"/>
        </w:rPr>
        <w:t>m</w:t>
      </w:r>
      <w:r w:rsidRPr="00D10CBD">
        <w:rPr>
          <w:rFonts w:ascii="Arial" w:hAnsi="Arial" w:cs="Arial"/>
          <w:sz w:val="20"/>
        </w:rPr>
        <w:t>embrane, saturating it completely. Overlap joining runs</w:t>
      </w:r>
      <w:r w:rsidR="0016708B" w:rsidRPr="00D10CBD">
        <w:rPr>
          <w:rFonts w:ascii="Arial" w:hAnsi="Arial" w:cs="Arial"/>
          <w:sz w:val="20"/>
        </w:rPr>
        <w:t xml:space="preserve"> of fabric edges a minimum of 2–1/</w:t>
      </w:r>
      <w:proofErr w:type="gramStart"/>
      <w:r w:rsidR="0016708B" w:rsidRPr="00D10CBD">
        <w:rPr>
          <w:rFonts w:ascii="Arial" w:hAnsi="Arial" w:cs="Arial"/>
          <w:sz w:val="20"/>
        </w:rPr>
        <w:t xml:space="preserve">2 </w:t>
      </w:r>
      <w:r w:rsidR="00C63EBB">
        <w:rPr>
          <w:rFonts w:ascii="Arial" w:hAnsi="Arial" w:cs="Arial"/>
          <w:sz w:val="20"/>
        </w:rPr>
        <w:t xml:space="preserve"> inches</w:t>
      </w:r>
      <w:proofErr w:type="gramEnd"/>
      <w:r w:rsidR="00C63EBB">
        <w:rPr>
          <w:rFonts w:ascii="Arial" w:hAnsi="Arial" w:cs="Arial"/>
          <w:sz w:val="20"/>
        </w:rPr>
        <w:t xml:space="preserve"> (63.5</w:t>
      </w:r>
      <w:r w:rsidRPr="00D10CBD">
        <w:rPr>
          <w:rFonts w:ascii="Arial" w:hAnsi="Arial" w:cs="Arial"/>
          <w:sz w:val="20"/>
        </w:rPr>
        <w:t xml:space="preserve">mm). </w:t>
      </w:r>
    </w:p>
    <w:p w:rsidR="0024113A" w:rsidRPr="00D10CBD" w:rsidRDefault="0024113A" w:rsidP="0024113A">
      <w:pPr>
        <w:numPr>
          <w:ilvl w:val="2"/>
          <w:numId w:val="4"/>
        </w:numPr>
        <w:tabs>
          <w:tab w:val="clear" w:pos="1440"/>
          <w:tab w:val="left" w:pos="-720"/>
          <w:tab w:val="num" w:pos="1620"/>
        </w:tabs>
        <w:suppressAutoHyphens/>
        <w:spacing w:after="120"/>
        <w:ind w:left="1620" w:hanging="450"/>
        <w:jc w:val="both"/>
        <w:rPr>
          <w:rFonts w:ascii="Arial" w:hAnsi="Arial" w:cs="Arial"/>
          <w:sz w:val="20"/>
        </w:rPr>
      </w:pPr>
      <w:r w:rsidRPr="00D10CBD">
        <w:rPr>
          <w:rFonts w:ascii="Arial" w:hAnsi="Arial" w:cs="Arial"/>
          <w:sz w:val="20"/>
        </w:rPr>
        <w:t xml:space="preserve">No dry or fabric material spots should be visible and the </w:t>
      </w:r>
      <w:r w:rsidR="00A12DA4" w:rsidRPr="00D10CBD">
        <w:rPr>
          <w:rFonts w:ascii="Arial" w:hAnsi="Arial" w:cs="Arial"/>
          <w:sz w:val="20"/>
        </w:rPr>
        <w:t>j</w:t>
      </w:r>
      <w:r w:rsidRPr="00D10CBD">
        <w:rPr>
          <w:rFonts w:ascii="Arial" w:hAnsi="Arial" w:cs="Arial"/>
          <w:sz w:val="20"/>
        </w:rPr>
        <w:t xml:space="preserve">oint </w:t>
      </w:r>
      <w:r w:rsidR="00A12DA4" w:rsidRPr="00D10CBD">
        <w:rPr>
          <w:rFonts w:ascii="Arial" w:hAnsi="Arial" w:cs="Arial"/>
          <w:sz w:val="20"/>
        </w:rPr>
        <w:t>t</w:t>
      </w:r>
      <w:r w:rsidRPr="00D10CBD">
        <w:rPr>
          <w:rFonts w:ascii="Arial" w:hAnsi="Arial" w:cs="Arial"/>
          <w:sz w:val="20"/>
        </w:rPr>
        <w:t xml:space="preserve">ape should </w:t>
      </w:r>
      <w:proofErr w:type="gramStart"/>
      <w:r w:rsidRPr="00D10CBD">
        <w:rPr>
          <w:rFonts w:ascii="Arial" w:hAnsi="Arial" w:cs="Arial"/>
          <w:sz w:val="20"/>
        </w:rPr>
        <w:t>lay</w:t>
      </w:r>
      <w:proofErr w:type="gramEnd"/>
      <w:r w:rsidRPr="00D10CBD">
        <w:rPr>
          <w:rFonts w:ascii="Arial" w:hAnsi="Arial" w:cs="Arial"/>
          <w:sz w:val="20"/>
        </w:rPr>
        <w:t xml:space="preserve"> completely flat and without wrinkles. Apply additional </w:t>
      </w:r>
      <w:r w:rsidR="00A12DA4" w:rsidRPr="00D10CBD">
        <w:rPr>
          <w:rFonts w:ascii="Arial" w:hAnsi="Arial" w:cs="Arial"/>
          <w:sz w:val="20"/>
        </w:rPr>
        <w:t>w</w:t>
      </w:r>
      <w:r w:rsidRPr="00D10CBD">
        <w:rPr>
          <w:rFonts w:ascii="Arial" w:hAnsi="Arial" w:cs="Arial"/>
          <w:sz w:val="20"/>
        </w:rPr>
        <w:t xml:space="preserve">aterproofing </w:t>
      </w:r>
      <w:r w:rsidR="00A12DA4" w:rsidRPr="00D10CBD">
        <w:rPr>
          <w:rFonts w:ascii="Arial" w:hAnsi="Arial" w:cs="Arial"/>
          <w:sz w:val="20"/>
        </w:rPr>
        <w:t>m</w:t>
      </w:r>
      <w:r w:rsidRPr="00D10CBD">
        <w:rPr>
          <w:rFonts w:ascii="Arial" w:hAnsi="Arial" w:cs="Arial"/>
          <w:sz w:val="20"/>
        </w:rPr>
        <w:t>embrane as necessary over areas to ensure embedment.</w:t>
      </w:r>
    </w:p>
    <w:p w:rsidR="0024113A" w:rsidRPr="00D10CBD" w:rsidRDefault="0024113A" w:rsidP="00657260">
      <w:pPr>
        <w:numPr>
          <w:ilvl w:val="1"/>
          <w:numId w:val="4"/>
        </w:numPr>
        <w:tabs>
          <w:tab w:val="clear" w:pos="954"/>
          <w:tab w:val="left" w:pos="-720"/>
          <w:tab w:val="num" w:pos="1170"/>
        </w:tabs>
        <w:suppressAutoHyphens/>
        <w:spacing w:after="120"/>
        <w:ind w:left="1170" w:hanging="450"/>
        <w:jc w:val="both"/>
        <w:rPr>
          <w:rFonts w:ascii="Arial" w:hAnsi="Arial" w:cs="Arial"/>
          <w:color w:val="000000"/>
          <w:sz w:val="20"/>
        </w:rPr>
      </w:pPr>
      <w:r w:rsidRPr="00D10CBD">
        <w:rPr>
          <w:rFonts w:ascii="Arial" w:hAnsi="Arial" w:cs="Arial"/>
          <w:bCs/>
          <w:color w:val="000000"/>
          <w:sz w:val="20"/>
        </w:rPr>
        <w:t>Full Field</w:t>
      </w:r>
    </w:p>
    <w:p w:rsidR="0085755B" w:rsidRPr="00E922AC" w:rsidRDefault="0024113A" w:rsidP="0085755B">
      <w:pPr>
        <w:numPr>
          <w:ilvl w:val="2"/>
          <w:numId w:val="4"/>
        </w:numPr>
        <w:tabs>
          <w:tab w:val="clear" w:pos="1440"/>
          <w:tab w:val="left" w:pos="-720"/>
          <w:tab w:val="num" w:pos="1620"/>
        </w:tabs>
        <w:suppressAutoHyphens/>
        <w:autoSpaceDE w:val="0"/>
        <w:autoSpaceDN w:val="0"/>
        <w:adjustRightInd w:val="0"/>
        <w:spacing w:after="120"/>
        <w:ind w:left="1620" w:hanging="450"/>
        <w:jc w:val="both"/>
        <w:rPr>
          <w:rFonts w:ascii="Arial" w:hAnsi="Arial" w:cs="Arial"/>
          <w:sz w:val="20"/>
        </w:rPr>
      </w:pPr>
      <w:r w:rsidRPr="00D10CBD">
        <w:rPr>
          <w:rFonts w:ascii="Arial" w:hAnsi="Arial" w:cs="Arial"/>
          <w:color w:val="000000"/>
          <w:sz w:val="20"/>
        </w:rPr>
        <w:t xml:space="preserve">Apply </w:t>
      </w:r>
      <w:r w:rsidR="0085755B" w:rsidRPr="00D10CBD">
        <w:rPr>
          <w:rFonts w:ascii="Arial" w:hAnsi="Arial" w:cs="Arial"/>
          <w:color w:val="000000"/>
          <w:sz w:val="20"/>
        </w:rPr>
        <w:t>one</w:t>
      </w:r>
      <w:r w:rsidRPr="0085755B">
        <w:rPr>
          <w:rFonts w:ascii="Arial" w:hAnsi="Arial" w:cs="Arial"/>
          <w:color w:val="000000"/>
          <w:sz w:val="20"/>
        </w:rPr>
        <w:t xml:space="preserve"> thick coat of WeatherSeal BG Waterproofing Mem</w:t>
      </w:r>
      <w:r w:rsidR="00C63EBB">
        <w:rPr>
          <w:rFonts w:ascii="Arial" w:hAnsi="Arial" w:cs="Arial"/>
          <w:color w:val="000000"/>
          <w:sz w:val="20"/>
        </w:rPr>
        <w:t>brane at a minimum 15 mil (0.38</w:t>
      </w:r>
      <w:r w:rsidRPr="0085755B">
        <w:rPr>
          <w:rFonts w:ascii="Arial" w:hAnsi="Arial" w:cs="Arial"/>
          <w:color w:val="000000"/>
          <w:sz w:val="20"/>
        </w:rPr>
        <w:t xml:space="preserve">mm) DFT (25-30 mil wet), over the properly prepared surface, using a trowel, roller or suitable </w:t>
      </w:r>
      <w:r w:rsidRPr="00E922AC">
        <w:rPr>
          <w:rFonts w:ascii="Arial" w:hAnsi="Arial" w:cs="Arial"/>
          <w:sz w:val="20"/>
        </w:rPr>
        <w:t xml:space="preserve">spray equipment, ensuring complete coverage. </w:t>
      </w:r>
    </w:p>
    <w:p w:rsidR="0085755B" w:rsidRPr="00E922AC" w:rsidRDefault="0085755B" w:rsidP="0085755B">
      <w:pPr>
        <w:tabs>
          <w:tab w:val="left" w:pos="1620"/>
        </w:tabs>
        <w:spacing w:after="120"/>
        <w:jc w:val="both"/>
        <w:rPr>
          <w:rFonts w:ascii="Arial" w:hAnsi="Arial" w:cs="Arial"/>
          <w:sz w:val="20"/>
        </w:rPr>
      </w:pPr>
      <w:r w:rsidRPr="00E922AC">
        <w:rPr>
          <w:rFonts w:ascii="Arial" w:hAnsi="Arial" w:cs="Arial"/>
          <w:sz w:val="20"/>
        </w:rPr>
        <w:t>EDITOR NOTE:  MEMBRANE REINFORCEMENT IS OPTIONAL</w:t>
      </w:r>
      <w:r w:rsidR="00495455" w:rsidRPr="00E922AC">
        <w:rPr>
          <w:rFonts w:ascii="Arial" w:hAnsi="Arial" w:cs="Arial"/>
          <w:sz w:val="20"/>
        </w:rPr>
        <w:t xml:space="preserve"> (2. and 3.)</w:t>
      </w:r>
      <w:r w:rsidRPr="00E922AC">
        <w:rPr>
          <w:rFonts w:ascii="Arial" w:hAnsi="Arial" w:cs="Arial"/>
          <w:sz w:val="20"/>
        </w:rPr>
        <w:t>. EDIT BELOW AS DETERMINED SUITABLE FOR THE PROJECT.</w:t>
      </w:r>
    </w:p>
    <w:p w:rsidR="0024113A" w:rsidRPr="0085755B" w:rsidRDefault="0024113A" w:rsidP="0085755B">
      <w:pPr>
        <w:numPr>
          <w:ilvl w:val="2"/>
          <w:numId w:val="4"/>
        </w:numPr>
        <w:tabs>
          <w:tab w:val="clear" w:pos="1440"/>
          <w:tab w:val="left" w:pos="-720"/>
          <w:tab w:val="num" w:pos="1620"/>
        </w:tabs>
        <w:suppressAutoHyphens/>
        <w:autoSpaceDE w:val="0"/>
        <w:autoSpaceDN w:val="0"/>
        <w:adjustRightInd w:val="0"/>
        <w:spacing w:after="120"/>
        <w:ind w:left="1620" w:hanging="450"/>
        <w:jc w:val="both"/>
        <w:rPr>
          <w:rFonts w:ascii="Arial" w:hAnsi="Arial" w:cs="Arial"/>
          <w:color w:val="000000"/>
          <w:sz w:val="20"/>
        </w:rPr>
      </w:pPr>
      <w:r w:rsidRPr="00E922AC">
        <w:rPr>
          <w:rFonts w:ascii="Arial" w:hAnsi="Arial" w:cs="Arial"/>
          <w:sz w:val="20"/>
        </w:rPr>
        <w:t xml:space="preserve">Immediately and while the material is still wet, embed </w:t>
      </w:r>
      <w:r w:rsidR="0085755B" w:rsidRPr="00E922AC">
        <w:rPr>
          <w:rFonts w:ascii="Arial" w:hAnsi="Arial" w:cs="Arial"/>
          <w:sz w:val="20"/>
        </w:rPr>
        <w:t>reinforcing fabric or mesh into the wet w</w:t>
      </w:r>
      <w:r w:rsidRPr="00E922AC">
        <w:rPr>
          <w:rFonts w:ascii="Arial" w:hAnsi="Arial" w:cs="Arial"/>
          <w:sz w:val="20"/>
        </w:rPr>
        <w:t xml:space="preserve">aterproofing </w:t>
      </w:r>
      <w:r w:rsidR="0085755B" w:rsidRPr="00E922AC">
        <w:rPr>
          <w:rFonts w:ascii="Arial" w:hAnsi="Arial" w:cs="Arial"/>
          <w:sz w:val="20"/>
        </w:rPr>
        <w:t>m</w:t>
      </w:r>
      <w:r w:rsidRPr="00E922AC">
        <w:rPr>
          <w:rFonts w:ascii="Arial" w:hAnsi="Arial" w:cs="Arial"/>
          <w:sz w:val="20"/>
        </w:rPr>
        <w:t>embra</w:t>
      </w:r>
      <w:r w:rsidRPr="0085755B">
        <w:rPr>
          <w:rFonts w:ascii="Arial" w:hAnsi="Arial" w:cs="Arial"/>
          <w:color w:val="000000"/>
          <w:sz w:val="20"/>
        </w:rPr>
        <w:t>ne.</w:t>
      </w:r>
    </w:p>
    <w:p w:rsidR="0024113A" w:rsidRPr="0085755B" w:rsidRDefault="0024113A" w:rsidP="0024113A">
      <w:pPr>
        <w:numPr>
          <w:ilvl w:val="2"/>
          <w:numId w:val="4"/>
        </w:numPr>
        <w:tabs>
          <w:tab w:val="clear" w:pos="1440"/>
          <w:tab w:val="left" w:pos="-720"/>
          <w:tab w:val="num" w:pos="1620"/>
        </w:tabs>
        <w:suppressAutoHyphens/>
        <w:autoSpaceDE w:val="0"/>
        <w:autoSpaceDN w:val="0"/>
        <w:adjustRightInd w:val="0"/>
        <w:spacing w:after="120"/>
        <w:ind w:left="1620" w:hanging="450"/>
        <w:jc w:val="both"/>
        <w:rPr>
          <w:rFonts w:ascii="Arial" w:hAnsi="Arial" w:cs="Arial"/>
          <w:color w:val="000000"/>
          <w:sz w:val="20"/>
        </w:rPr>
      </w:pPr>
      <w:r w:rsidRPr="0085755B">
        <w:rPr>
          <w:rFonts w:ascii="Arial" w:hAnsi="Arial" w:cs="Arial"/>
          <w:color w:val="000000"/>
          <w:sz w:val="20"/>
        </w:rPr>
        <w:t xml:space="preserve">Run a trowel or roller over the mesh to embed it and into the wet </w:t>
      </w:r>
      <w:r w:rsidR="0085755B" w:rsidRPr="0085755B">
        <w:rPr>
          <w:rFonts w:ascii="Arial" w:hAnsi="Arial" w:cs="Arial"/>
          <w:color w:val="000000"/>
          <w:sz w:val="20"/>
        </w:rPr>
        <w:t>w</w:t>
      </w:r>
      <w:r w:rsidRPr="0085755B">
        <w:rPr>
          <w:rFonts w:ascii="Arial" w:hAnsi="Arial" w:cs="Arial"/>
          <w:color w:val="000000"/>
          <w:sz w:val="20"/>
        </w:rPr>
        <w:t>aterproofing</w:t>
      </w:r>
      <w:r w:rsidR="0085755B" w:rsidRPr="0085755B">
        <w:rPr>
          <w:rFonts w:ascii="Arial" w:hAnsi="Arial" w:cs="Arial"/>
          <w:color w:val="000000"/>
          <w:sz w:val="20"/>
        </w:rPr>
        <w:t xml:space="preserve"> membrane</w:t>
      </w:r>
      <w:r w:rsidRPr="0085755B">
        <w:rPr>
          <w:rFonts w:ascii="Arial" w:hAnsi="Arial" w:cs="Arial"/>
          <w:color w:val="000000"/>
          <w:sz w:val="20"/>
        </w:rPr>
        <w:t xml:space="preserve">, saturating it completely. No dry or mesh material spots should be visible and the mesh should </w:t>
      </w:r>
      <w:r w:rsidR="0085755B" w:rsidRPr="0085755B">
        <w:rPr>
          <w:rFonts w:ascii="Arial" w:hAnsi="Arial" w:cs="Arial"/>
          <w:color w:val="000000"/>
          <w:sz w:val="20"/>
        </w:rPr>
        <w:t>lie</w:t>
      </w:r>
      <w:r w:rsidRPr="0085755B">
        <w:rPr>
          <w:rFonts w:ascii="Arial" w:hAnsi="Arial" w:cs="Arial"/>
          <w:color w:val="000000"/>
          <w:sz w:val="20"/>
        </w:rPr>
        <w:t xml:space="preserve"> completely flat and without wrinkles. </w:t>
      </w:r>
      <w:r w:rsidR="0085755B" w:rsidRPr="0085755B">
        <w:rPr>
          <w:rFonts w:ascii="Arial" w:hAnsi="Arial" w:cs="Arial"/>
          <w:color w:val="000000"/>
          <w:sz w:val="20"/>
        </w:rPr>
        <w:t xml:space="preserve"> </w:t>
      </w:r>
      <w:r w:rsidRPr="0085755B">
        <w:rPr>
          <w:rFonts w:ascii="Arial" w:hAnsi="Arial" w:cs="Arial"/>
          <w:color w:val="000000"/>
          <w:sz w:val="20"/>
        </w:rPr>
        <w:t>Overlap successive runs of mesh edge</w:t>
      </w:r>
      <w:r w:rsidR="00C63EBB">
        <w:rPr>
          <w:rFonts w:ascii="Arial" w:hAnsi="Arial" w:cs="Arial"/>
          <w:color w:val="000000"/>
          <w:sz w:val="20"/>
        </w:rPr>
        <w:t>s a minimum of 2.5 inches (63.5</w:t>
      </w:r>
      <w:r w:rsidRPr="0085755B">
        <w:rPr>
          <w:rFonts w:ascii="Arial" w:hAnsi="Arial" w:cs="Arial"/>
          <w:color w:val="000000"/>
          <w:sz w:val="20"/>
        </w:rPr>
        <w:t xml:space="preserve">mm). Apply additional </w:t>
      </w:r>
      <w:r w:rsidR="0085755B">
        <w:rPr>
          <w:rFonts w:ascii="Arial" w:hAnsi="Arial" w:cs="Arial"/>
          <w:color w:val="000000"/>
          <w:sz w:val="20"/>
        </w:rPr>
        <w:t>w</w:t>
      </w:r>
      <w:r w:rsidRPr="0085755B">
        <w:rPr>
          <w:rFonts w:ascii="Arial" w:hAnsi="Arial" w:cs="Arial"/>
          <w:color w:val="000000"/>
          <w:sz w:val="20"/>
        </w:rPr>
        <w:t xml:space="preserve">aterproofing </w:t>
      </w:r>
      <w:r w:rsidR="0085755B">
        <w:rPr>
          <w:rFonts w:ascii="Arial" w:hAnsi="Arial" w:cs="Arial"/>
          <w:color w:val="000000"/>
          <w:sz w:val="20"/>
        </w:rPr>
        <w:t>m</w:t>
      </w:r>
      <w:r w:rsidRPr="0085755B">
        <w:rPr>
          <w:rFonts w:ascii="Arial" w:hAnsi="Arial" w:cs="Arial"/>
          <w:color w:val="000000"/>
          <w:sz w:val="20"/>
        </w:rPr>
        <w:t xml:space="preserve">embrane as necessary over areas to ensure positive waterproofing (no pinholes). Apply the membrane/fabric/membrane layers in sections. </w:t>
      </w:r>
    </w:p>
    <w:p w:rsidR="0024113A" w:rsidRPr="0085755B" w:rsidRDefault="0024113A" w:rsidP="0024113A">
      <w:pPr>
        <w:numPr>
          <w:ilvl w:val="2"/>
          <w:numId w:val="4"/>
        </w:numPr>
        <w:tabs>
          <w:tab w:val="clear" w:pos="1440"/>
          <w:tab w:val="left" w:pos="-720"/>
          <w:tab w:val="num" w:pos="1620"/>
        </w:tabs>
        <w:suppressAutoHyphens/>
        <w:autoSpaceDE w:val="0"/>
        <w:autoSpaceDN w:val="0"/>
        <w:adjustRightInd w:val="0"/>
        <w:spacing w:after="120"/>
        <w:ind w:left="1620" w:hanging="450"/>
        <w:jc w:val="both"/>
        <w:rPr>
          <w:rFonts w:ascii="Arial" w:hAnsi="Arial" w:cs="Arial"/>
          <w:color w:val="000000"/>
          <w:sz w:val="20"/>
        </w:rPr>
      </w:pPr>
      <w:r w:rsidRPr="00B855DC">
        <w:rPr>
          <w:rFonts w:ascii="Arial" w:hAnsi="Arial" w:cs="Arial"/>
          <w:sz w:val="20"/>
        </w:rPr>
        <w:t xml:space="preserve">Apply a second coat of WeatherSeal </w:t>
      </w:r>
      <w:r w:rsidRPr="0085755B">
        <w:rPr>
          <w:rFonts w:ascii="Arial" w:hAnsi="Arial" w:cs="Arial"/>
          <w:color w:val="000000"/>
          <w:sz w:val="20"/>
        </w:rPr>
        <w:t xml:space="preserve">BG using the same methods at a minimum 15 mil (0.38mm) DFT (25-30 mil wet). Waterproofing Membrane should be a minimum 30 mils (0.76mm) DFT. </w:t>
      </w:r>
      <w:r w:rsidR="001156B5" w:rsidRPr="0085755B">
        <w:rPr>
          <w:rFonts w:ascii="Arial" w:hAnsi="Arial" w:cs="Arial"/>
          <w:color w:val="000000"/>
          <w:sz w:val="20"/>
        </w:rPr>
        <w:t xml:space="preserve"> For </w:t>
      </w:r>
      <w:r w:rsidR="0085755B" w:rsidRPr="0085755B">
        <w:rPr>
          <w:rFonts w:ascii="Arial" w:hAnsi="Arial" w:cs="Arial"/>
          <w:color w:val="000000"/>
          <w:sz w:val="20"/>
        </w:rPr>
        <w:t>b</w:t>
      </w:r>
      <w:r w:rsidR="001156B5" w:rsidRPr="0085755B">
        <w:rPr>
          <w:rFonts w:ascii="Arial" w:hAnsi="Arial" w:cs="Arial"/>
          <w:color w:val="000000"/>
          <w:sz w:val="20"/>
        </w:rPr>
        <w:t xml:space="preserve">elow </w:t>
      </w:r>
      <w:r w:rsidR="0085755B" w:rsidRPr="0085755B">
        <w:rPr>
          <w:rFonts w:ascii="Arial" w:hAnsi="Arial" w:cs="Arial"/>
          <w:color w:val="000000"/>
          <w:sz w:val="20"/>
        </w:rPr>
        <w:t>g</w:t>
      </w:r>
      <w:r w:rsidR="001156B5" w:rsidRPr="0085755B">
        <w:rPr>
          <w:rFonts w:ascii="Arial" w:hAnsi="Arial" w:cs="Arial"/>
          <w:color w:val="000000"/>
          <w:sz w:val="20"/>
        </w:rPr>
        <w:t>rade applications</w:t>
      </w:r>
      <w:r w:rsidR="0085755B" w:rsidRPr="0085755B">
        <w:rPr>
          <w:rFonts w:ascii="Arial" w:hAnsi="Arial" w:cs="Arial"/>
          <w:color w:val="000000"/>
          <w:sz w:val="20"/>
        </w:rPr>
        <w:t>,</w:t>
      </w:r>
      <w:r w:rsidR="001156B5" w:rsidRPr="0085755B">
        <w:rPr>
          <w:rFonts w:ascii="Arial" w:hAnsi="Arial" w:cs="Arial"/>
          <w:color w:val="000000"/>
          <w:sz w:val="20"/>
        </w:rPr>
        <w:t xml:space="preserve"> membrane should be a minimum 60 </w:t>
      </w:r>
      <w:proofErr w:type="spellStart"/>
      <w:r w:rsidR="001156B5" w:rsidRPr="0085755B">
        <w:rPr>
          <w:rFonts w:ascii="Arial" w:hAnsi="Arial" w:cs="Arial"/>
          <w:color w:val="000000"/>
          <w:sz w:val="20"/>
        </w:rPr>
        <w:t>mils</w:t>
      </w:r>
      <w:proofErr w:type="spellEnd"/>
      <w:r w:rsidR="0085755B" w:rsidRPr="0085755B">
        <w:rPr>
          <w:rFonts w:ascii="Arial" w:hAnsi="Arial" w:cs="Arial"/>
          <w:color w:val="000000"/>
          <w:sz w:val="20"/>
        </w:rPr>
        <w:t xml:space="preserve"> (1.52mm) DFT.</w:t>
      </w:r>
    </w:p>
    <w:p w:rsidR="0024113A" w:rsidRPr="00B855DC" w:rsidRDefault="0024113A" w:rsidP="0024113A">
      <w:pPr>
        <w:numPr>
          <w:ilvl w:val="2"/>
          <w:numId w:val="4"/>
        </w:numPr>
        <w:tabs>
          <w:tab w:val="clear" w:pos="1440"/>
          <w:tab w:val="left" w:pos="-720"/>
          <w:tab w:val="num" w:pos="1620"/>
        </w:tabs>
        <w:suppressAutoHyphens/>
        <w:autoSpaceDE w:val="0"/>
        <w:autoSpaceDN w:val="0"/>
        <w:adjustRightInd w:val="0"/>
        <w:spacing w:after="120"/>
        <w:ind w:left="1620" w:hanging="450"/>
        <w:jc w:val="both"/>
        <w:rPr>
          <w:rFonts w:ascii="Arial" w:hAnsi="Arial" w:cs="Arial"/>
          <w:sz w:val="20"/>
        </w:rPr>
      </w:pPr>
      <w:r w:rsidRPr="0085755B">
        <w:rPr>
          <w:rFonts w:ascii="Arial" w:hAnsi="Arial" w:cs="Arial"/>
          <w:color w:val="000000"/>
          <w:sz w:val="20"/>
        </w:rPr>
        <w:t>Allow the entire area to dry a minim</w:t>
      </w:r>
      <w:r w:rsidRPr="00B855DC">
        <w:rPr>
          <w:rFonts w:ascii="Arial" w:hAnsi="Arial" w:cs="Arial"/>
          <w:sz w:val="20"/>
        </w:rPr>
        <w:t xml:space="preserve">um of 24 hours at 70ºF (21ºC) 50% RH.  The material must be completely dry before proceeding. Provide supplemental heat, protection from precipitation, and other protection from the elements, as needed. </w:t>
      </w:r>
    </w:p>
    <w:p w:rsidR="0024113A" w:rsidRDefault="0024113A" w:rsidP="00A12DA4">
      <w:pPr>
        <w:numPr>
          <w:ilvl w:val="1"/>
          <w:numId w:val="4"/>
        </w:numPr>
        <w:tabs>
          <w:tab w:val="clear" w:pos="954"/>
          <w:tab w:val="left" w:pos="-720"/>
          <w:tab w:val="num" w:pos="1170"/>
        </w:tabs>
        <w:suppressAutoHyphens/>
        <w:autoSpaceDE w:val="0"/>
        <w:autoSpaceDN w:val="0"/>
        <w:adjustRightInd w:val="0"/>
        <w:spacing w:after="120"/>
        <w:ind w:left="1170" w:hanging="360"/>
        <w:jc w:val="both"/>
        <w:rPr>
          <w:rFonts w:ascii="Arial" w:hAnsi="Arial" w:cs="Arial"/>
          <w:sz w:val="20"/>
        </w:rPr>
      </w:pPr>
      <w:r w:rsidRPr="00B855DC">
        <w:rPr>
          <w:rFonts w:ascii="Arial" w:hAnsi="Arial" w:cs="Arial"/>
          <w:sz w:val="20"/>
        </w:rPr>
        <w:t xml:space="preserve">Install adequate protection </w:t>
      </w:r>
      <w:r w:rsidR="0085755B">
        <w:rPr>
          <w:rFonts w:ascii="Arial" w:hAnsi="Arial" w:cs="Arial"/>
          <w:sz w:val="20"/>
        </w:rPr>
        <w:t xml:space="preserve">and drainage as required </w:t>
      </w:r>
      <w:r w:rsidRPr="00B855DC">
        <w:rPr>
          <w:rFonts w:ascii="Arial" w:hAnsi="Arial" w:cs="Arial"/>
          <w:sz w:val="20"/>
        </w:rPr>
        <w:t xml:space="preserve">before putting the area into service or backfilling. Protect the cured membrane using standard </w:t>
      </w:r>
      <w:r w:rsidR="0085755B" w:rsidRPr="005140E8">
        <w:rPr>
          <w:rFonts w:ascii="Arial" w:hAnsi="Arial" w:cs="Arial"/>
          <w:sz w:val="20"/>
        </w:rPr>
        <w:t xml:space="preserve">protection/drain board or mat </w:t>
      </w:r>
      <w:r w:rsidRPr="00B855DC">
        <w:rPr>
          <w:rFonts w:ascii="Arial" w:hAnsi="Arial" w:cs="Arial"/>
          <w:sz w:val="20"/>
        </w:rPr>
        <w:t>or other building material as necessary.</w:t>
      </w:r>
    </w:p>
    <w:p w:rsidR="0024113A" w:rsidRPr="00B855DC" w:rsidRDefault="0024113A" w:rsidP="0024113A">
      <w:pPr>
        <w:pStyle w:val="ARCATParagraph"/>
        <w:numPr>
          <w:ilvl w:val="0"/>
          <w:numId w:val="4"/>
        </w:numPr>
        <w:tabs>
          <w:tab w:val="clear" w:pos="360"/>
          <w:tab w:val="num" w:pos="720"/>
        </w:tabs>
        <w:spacing w:before="80" w:after="80"/>
        <w:rPr>
          <w:b/>
          <w:sz w:val="20"/>
          <w:szCs w:val="20"/>
        </w:rPr>
      </w:pPr>
      <w:r w:rsidRPr="00B855DC">
        <w:rPr>
          <w:b/>
          <w:sz w:val="20"/>
          <w:szCs w:val="20"/>
        </w:rPr>
        <w:t>CLEAN-UP</w:t>
      </w:r>
    </w:p>
    <w:p w:rsidR="0024113A" w:rsidRPr="00B855DC" w:rsidRDefault="0024113A" w:rsidP="0024113A">
      <w:pPr>
        <w:pStyle w:val="ARCATParagraph"/>
        <w:numPr>
          <w:ilvl w:val="1"/>
          <w:numId w:val="5"/>
        </w:numPr>
        <w:tabs>
          <w:tab w:val="clear" w:pos="864"/>
          <w:tab w:val="num" w:pos="1170"/>
        </w:tabs>
        <w:spacing w:after="120"/>
        <w:ind w:left="1170" w:hanging="450"/>
        <w:rPr>
          <w:sz w:val="20"/>
          <w:szCs w:val="20"/>
        </w:rPr>
      </w:pPr>
      <w:r w:rsidRPr="00B855DC">
        <w:rPr>
          <w:sz w:val="20"/>
          <w:szCs w:val="20"/>
        </w:rPr>
        <w:t>Removal: Remove and legally dispose of coating from job site.</w:t>
      </w:r>
    </w:p>
    <w:p w:rsidR="0024113A" w:rsidRPr="004E0314" w:rsidRDefault="0024113A" w:rsidP="004E0314">
      <w:pPr>
        <w:pStyle w:val="ARCATParagraph"/>
        <w:numPr>
          <w:ilvl w:val="1"/>
          <w:numId w:val="5"/>
        </w:numPr>
        <w:tabs>
          <w:tab w:val="clear" w:pos="864"/>
          <w:tab w:val="num" w:pos="1170"/>
        </w:tabs>
        <w:spacing w:after="120"/>
        <w:ind w:left="1170" w:hanging="450"/>
        <w:rPr>
          <w:sz w:val="20"/>
          <w:szCs w:val="20"/>
        </w:rPr>
      </w:pPr>
      <w:r w:rsidRPr="00B855DC">
        <w:rPr>
          <w:sz w:val="20"/>
          <w:szCs w:val="20"/>
        </w:rPr>
        <w:t>Clean surfaces and work area of foreign materials resulting from material installation.</w:t>
      </w:r>
    </w:p>
    <w:p w:rsidR="0024113A" w:rsidRPr="00B855DC" w:rsidRDefault="0024113A" w:rsidP="0024113A">
      <w:pPr>
        <w:pStyle w:val="ARCATParagraph"/>
        <w:numPr>
          <w:ilvl w:val="0"/>
          <w:numId w:val="4"/>
        </w:numPr>
        <w:tabs>
          <w:tab w:val="clear" w:pos="360"/>
          <w:tab w:val="num" w:pos="720"/>
        </w:tabs>
        <w:spacing w:before="80" w:after="80"/>
        <w:rPr>
          <w:b/>
          <w:sz w:val="20"/>
          <w:szCs w:val="20"/>
        </w:rPr>
      </w:pPr>
      <w:r w:rsidRPr="00B855DC">
        <w:rPr>
          <w:b/>
          <w:sz w:val="20"/>
          <w:szCs w:val="20"/>
        </w:rPr>
        <w:t>PROTECTION</w:t>
      </w:r>
    </w:p>
    <w:p w:rsidR="0024113A" w:rsidRPr="00B855DC" w:rsidRDefault="0024113A" w:rsidP="0024113A">
      <w:pPr>
        <w:pStyle w:val="ARCATParagraph"/>
        <w:numPr>
          <w:ilvl w:val="1"/>
          <w:numId w:val="4"/>
        </w:numPr>
        <w:tabs>
          <w:tab w:val="left" w:pos="1170"/>
        </w:tabs>
        <w:spacing w:after="80"/>
        <w:ind w:left="1170" w:hanging="360"/>
        <w:jc w:val="both"/>
        <w:rPr>
          <w:sz w:val="20"/>
          <w:szCs w:val="20"/>
        </w:rPr>
      </w:pPr>
      <w:r w:rsidRPr="00B855DC">
        <w:rPr>
          <w:sz w:val="20"/>
          <w:szCs w:val="20"/>
        </w:rPr>
        <w:t>Provide protection of installed materials from water infiltration into or behind them.</w:t>
      </w:r>
    </w:p>
    <w:p w:rsidR="0024113A" w:rsidRPr="00B855DC" w:rsidRDefault="0024113A" w:rsidP="0024113A">
      <w:pPr>
        <w:pStyle w:val="ARCATParagraph"/>
        <w:numPr>
          <w:ilvl w:val="1"/>
          <w:numId w:val="4"/>
        </w:numPr>
        <w:tabs>
          <w:tab w:val="left" w:pos="1170"/>
        </w:tabs>
        <w:spacing w:after="80"/>
        <w:ind w:left="1170" w:hanging="360"/>
        <w:jc w:val="both"/>
        <w:rPr>
          <w:sz w:val="20"/>
          <w:szCs w:val="20"/>
        </w:rPr>
      </w:pPr>
      <w:r w:rsidRPr="00B855DC">
        <w:rPr>
          <w:sz w:val="20"/>
          <w:szCs w:val="20"/>
        </w:rPr>
        <w:t>Provide protection of installed materials from dust, dirt, precipitation, and freezing during installation, and continuous high humidity until fully cured and dry.</w:t>
      </w:r>
    </w:p>
    <w:p w:rsidR="0024113A" w:rsidRPr="00B855DC" w:rsidRDefault="0024113A" w:rsidP="0024113A">
      <w:pPr>
        <w:pStyle w:val="ARCATParagraph"/>
        <w:numPr>
          <w:ilvl w:val="1"/>
          <w:numId w:val="4"/>
        </w:numPr>
        <w:tabs>
          <w:tab w:val="left" w:pos="1170"/>
        </w:tabs>
        <w:spacing w:after="80"/>
        <w:ind w:left="1170" w:hanging="360"/>
        <w:jc w:val="both"/>
        <w:rPr>
          <w:sz w:val="20"/>
          <w:szCs w:val="20"/>
        </w:rPr>
      </w:pPr>
      <w:r w:rsidRPr="00B855DC">
        <w:rPr>
          <w:sz w:val="20"/>
          <w:szCs w:val="20"/>
        </w:rPr>
        <w:t>Clean exposed surfaces using materials and methods recommended by the manufacturer of the material or product being cleaned. Remove and replace work that cannot be cleaned to the satisfaction of the Project Designer/Owner.</w:t>
      </w:r>
    </w:p>
    <w:p w:rsidR="0024113A" w:rsidRPr="006F588B" w:rsidRDefault="0024113A" w:rsidP="0024113A">
      <w:pPr>
        <w:pStyle w:val="ARCATParagraph"/>
        <w:spacing w:after="120"/>
        <w:outlineLvl w:val="0"/>
        <w:rPr>
          <w:sz w:val="20"/>
          <w:szCs w:val="20"/>
        </w:rPr>
      </w:pPr>
    </w:p>
    <w:p w:rsidR="00A12DA4" w:rsidRPr="00494640" w:rsidRDefault="0024113A" w:rsidP="00E922AC">
      <w:pPr>
        <w:pStyle w:val="ARCATParagraph"/>
        <w:spacing w:after="120"/>
        <w:outlineLvl w:val="0"/>
        <w:rPr>
          <w:i/>
          <w:sz w:val="18"/>
          <w:szCs w:val="20"/>
        </w:rPr>
      </w:pPr>
      <w:r w:rsidRPr="006F588B">
        <w:rPr>
          <w:sz w:val="20"/>
          <w:szCs w:val="20"/>
        </w:rPr>
        <w:t>END OF SECTION</w:t>
      </w:r>
      <w:r w:rsidR="00E922AC">
        <w:rPr>
          <w:sz w:val="20"/>
          <w:szCs w:val="20"/>
        </w:rPr>
        <w:tab/>
      </w:r>
      <w:r w:rsidR="00E922AC">
        <w:rPr>
          <w:sz w:val="20"/>
          <w:szCs w:val="20"/>
        </w:rPr>
        <w:tab/>
      </w:r>
      <w:r w:rsidR="00E922AC">
        <w:rPr>
          <w:sz w:val="20"/>
          <w:szCs w:val="20"/>
        </w:rPr>
        <w:tab/>
      </w:r>
      <w:r w:rsidR="00E922AC">
        <w:rPr>
          <w:sz w:val="20"/>
          <w:szCs w:val="20"/>
        </w:rPr>
        <w:tab/>
      </w:r>
      <w:r w:rsidR="00E922AC">
        <w:rPr>
          <w:sz w:val="20"/>
          <w:szCs w:val="20"/>
        </w:rPr>
        <w:tab/>
      </w:r>
      <w:r w:rsidR="00E922AC">
        <w:rPr>
          <w:sz w:val="20"/>
          <w:szCs w:val="20"/>
        </w:rPr>
        <w:tab/>
      </w:r>
      <w:r w:rsidR="00E922AC">
        <w:rPr>
          <w:sz w:val="20"/>
          <w:szCs w:val="20"/>
        </w:rPr>
        <w:tab/>
      </w:r>
      <w:r w:rsidR="00E922AC">
        <w:rPr>
          <w:sz w:val="20"/>
          <w:szCs w:val="20"/>
        </w:rPr>
        <w:tab/>
      </w:r>
      <w:r w:rsidR="00E922AC">
        <w:rPr>
          <w:sz w:val="20"/>
          <w:szCs w:val="20"/>
        </w:rPr>
        <w:tab/>
      </w:r>
      <w:r w:rsidR="00A12DA4" w:rsidRPr="00494640">
        <w:rPr>
          <w:i/>
          <w:sz w:val="18"/>
          <w:szCs w:val="20"/>
        </w:rPr>
        <w:t xml:space="preserve">Rev. </w:t>
      </w:r>
      <w:r w:rsidR="00A12DA4">
        <w:rPr>
          <w:i/>
          <w:sz w:val="18"/>
          <w:szCs w:val="20"/>
        </w:rPr>
        <w:t>March 2012</w:t>
      </w:r>
    </w:p>
    <w:p w:rsidR="00A12DA4" w:rsidRPr="000702DC" w:rsidRDefault="00A12DA4" w:rsidP="00A12DA4">
      <w:pPr>
        <w:pStyle w:val="ARCATParagraph"/>
        <w:spacing w:before="80"/>
        <w:jc w:val="both"/>
        <w:rPr>
          <w:i/>
          <w:sz w:val="18"/>
          <w:szCs w:val="18"/>
        </w:rPr>
      </w:pPr>
      <w:r w:rsidRPr="000702DC">
        <w:rPr>
          <w:i/>
          <w:sz w:val="18"/>
          <w:szCs w:val="18"/>
        </w:rPr>
        <w:t>Disclaimer: This guide specification is intended for use by a qualified designer. The guide specification is not intended to be used verbatim as an actual specification without appropriate modifications for the specific use intended. The guide specification must be integrated into and coordinated with the procedures of each design firm, and the requirements of a specific project.</w:t>
      </w:r>
      <w:r>
        <w:rPr>
          <w:i/>
          <w:sz w:val="18"/>
          <w:szCs w:val="18"/>
        </w:rPr>
        <w:t xml:space="preserve">  </w:t>
      </w:r>
      <w:r w:rsidRPr="000702DC">
        <w:rPr>
          <w:i/>
          <w:sz w:val="18"/>
          <w:szCs w:val="18"/>
        </w:rPr>
        <w:t>For additional assistance, contact Parex USA’s Architectural Sales (866.516.0061)</w:t>
      </w:r>
      <w:r w:rsidRPr="000702DC">
        <w:rPr>
          <w:sz w:val="18"/>
          <w:szCs w:val="18"/>
        </w:rPr>
        <w:t xml:space="preserve"> </w:t>
      </w:r>
      <w:r w:rsidRPr="000702DC">
        <w:rPr>
          <w:i/>
          <w:sz w:val="18"/>
          <w:szCs w:val="18"/>
        </w:rPr>
        <w:t>or Technical Support (800-224-2626).</w:t>
      </w:r>
    </w:p>
    <w:p w:rsidR="0024113A" w:rsidRDefault="0024113A" w:rsidP="0024113A">
      <w:pPr>
        <w:pStyle w:val="ARCATParagraph"/>
        <w:spacing w:after="120"/>
        <w:rPr>
          <w:b/>
          <w:sz w:val="22"/>
        </w:rPr>
      </w:pPr>
    </w:p>
    <w:sectPr w:rsidR="0024113A" w:rsidSect="0024113A">
      <w:footerReference w:type="default" r:id="rId8"/>
      <w:endnotePr>
        <w:numFmt w:val="decimal"/>
      </w:endnotePr>
      <w:pgSz w:w="12240" w:h="15840" w:code="1"/>
      <w:pgMar w:top="1440" w:right="864" w:bottom="720" w:left="1166" w:header="720" w:footer="461"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192" w:rsidRDefault="00C06192">
      <w:pPr>
        <w:spacing w:line="20" w:lineRule="exact"/>
      </w:pPr>
    </w:p>
  </w:endnote>
  <w:endnote w:type="continuationSeparator" w:id="0">
    <w:p w:rsidR="00C06192" w:rsidRDefault="00C06192">
      <w:r>
        <w:t xml:space="preserve"> </w:t>
      </w:r>
    </w:p>
  </w:endnote>
  <w:endnote w:type="continuationNotice" w:id="1">
    <w:p w:rsidR="00C06192" w:rsidRDefault="00C06192">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yriad Pro">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E6" w:rsidRPr="00E922AC" w:rsidRDefault="00337BE6" w:rsidP="0024113A">
    <w:pPr>
      <w:tabs>
        <w:tab w:val="right" w:pos="10080"/>
      </w:tabs>
      <w:suppressAutoHyphens/>
      <w:rPr>
        <w:rFonts w:ascii="Arial" w:hAnsi="Arial" w:cs="Arial"/>
        <w:sz w:val="20"/>
      </w:rPr>
    </w:pPr>
    <w:r w:rsidRPr="00E922AC">
      <w:rPr>
        <w:rFonts w:ascii="Arial" w:hAnsi="Arial" w:cs="Arial"/>
        <w:sz w:val="20"/>
      </w:rPr>
      <w:t>Cold Fluid Applied Waterproofing</w:t>
    </w:r>
    <w:r w:rsidR="00F332B9" w:rsidRPr="00E922AC">
      <w:rPr>
        <w:rFonts w:ascii="Arial" w:hAnsi="Arial" w:cs="Arial"/>
        <w:sz w:val="20"/>
      </w:rPr>
      <w:t xml:space="preserve"> </w:t>
    </w:r>
    <w:r w:rsidR="00E45E70" w:rsidRPr="00E922AC">
      <w:rPr>
        <w:rFonts w:ascii="Arial" w:hAnsi="Arial" w:cs="Arial"/>
        <w:sz w:val="20"/>
      </w:rPr>
      <w:t xml:space="preserve">07 14 </w:t>
    </w:r>
    <w:r w:rsidR="008C69FD" w:rsidRPr="00E922AC">
      <w:rPr>
        <w:rFonts w:ascii="Arial" w:hAnsi="Arial" w:cs="Arial"/>
        <w:sz w:val="20"/>
      </w:rPr>
      <w:t>16</w:t>
    </w:r>
    <w:r w:rsidR="005270FF" w:rsidRPr="00E922AC">
      <w:rPr>
        <w:rFonts w:ascii="Arial" w:hAnsi="Arial" w:cs="Arial"/>
        <w:sz w:val="20"/>
      </w:rPr>
      <w:t xml:space="preserve">   |   </w:t>
    </w:r>
    <w:r w:rsidR="00E45E70" w:rsidRPr="00E922AC">
      <w:rPr>
        <w:rFonts w:ascii="Arial" w:hAnsi="Arial" w:cs="Arial"/>
        <w:sz w:val="20"/>
      </w:rPr>
      <w:t>Below-Grade Vapor Retarders 07 26 16</w:t>
    </w:r>
  </w:p>
  <w:p w:rsidR="00337BE6" w:rsidRPr="00D27470" w:rsidRDefault="00337BE6" w:rsidP="0024113A">
    <w:pPr>
      <w:tabs>
        <w:tab w:val="right" w:pos="10080"/>
      </w:tabs>
      <w:suppressAutoHyphens/>
      <w:rPr>
        <w:rFonts w:ascii="Arial" w:hAnsi="Arial" w:cs="Arial"/>
        <w:sz w:val="18"/>
      </w:rPr>
    </w:pPr>
    <w:r w:rsidRPr="00E922AC">
      <w:rPr>
        <w:rFonts w:ascii="Arial" w:hAnsi="Arial" w:cs="Arial"/>
        <w:sz w:val="20"/>
      </w:rPr>
      <w:t>WeatherSeal BG Waterproofing Membrane</w:t>
    </w:r>
    <w:r>
      <w:rPr>
        <w:rFonts w:ascii="Arial" w:hAnsi="Arial" w:cs="Arial"/>
        <w:sz w:val="18"/>
      </w:rPr>
      <w:tab/>
    </w:r>
    <w:r w:rsidR="00F332B9">
      <w:rPr>
        <w:rFonts w:ascii="Arial" w:hAnsi="Arial" w:cs="Arial"/>
        <w:sz w:val="18"/>
        <w:szCs w:val="18"/>
      </w:rPr>
      <w:t xml:space="preserve">  </w:t>
    </w:r>
    <w:r w:rsidRPr="00E922AC">
      <w:rPr>
        <w:rFonts w:ascii="Arial" w:hAnsi="Arial" w:cs="Arial"/>
        <w:sz w:val="20"/>
      </w:rPr>
      <w:t xml:space="preserve">Page - </w:t>
    </w:r>
    <w:r w:rsidR="00B453E1" w:rsidRPr="00E922AC">
      <w:rPr>
        <w:rFonts w:ascii="Arial" w:hAnsi="Arial" w:cs="Arial"/>
        <w:sz w:val="20"/>
      </w:rPr>
      <w:fldChar w:fldCharType="begin"/>
    </w:r>
    <w:r w:rsidRPr="00E922AC">
      <w:rPr>
        <w:rFonts w:ascii="Arial" w:hAnsi="Arial" w:cs="Arial"/>
        <w:sz w:val="20"/>
      </w:rPr>
      <w:instrText>page \* arabic</w:instrText>
    </w:r>
    <w:r w:rsidR="00B453E1" w:rsidRPr="00E922AC">
      <w:rPr>
        <w:rFonts w:ascii="Arial" w:hAnsi="Arial" w:cs="Arial"/>
        <w:sz w:val="20"/>
      </w:rPr>
      <w:fldChar w:fldCharType="separate"/>
    </w:r>
    <w:r w:rsidR="00C63EBB">
      <w:rPr>
        <w:rFonts w:ascii="Arial" w:hAnsi="Arial" w:cs="Arial"/>
        <w:noProof/>
        <w:sz w:val="20"/>
      </w:rPr>
      <w:t>5</w:t>
    </w:r>
    <w:r w:rsidR="00B453E1" w:rsidRPr="00E922AC">
      <w:rP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192" w:rsidRDefault="00C06192">
      <w:r>
        <w:separator/>
      </w:r>
    </w:p>
  </w:footnote>
  <w:footnote w:type="continuationSeparator" w:id="0">
    <w:p w:rsidR="00C06192" w:rsidRDefault="00C061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1AED"/>
    <w:multiLevelType w:val="multilevel"/>
    <w:tmpl w:val="7C009078"/>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1224"/>
        </w:tabs>
        <w:ind w:left="122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FF25CC1"/>
    <w:multiLevelType w:val="multilevel"/>
    <w:tmpl w:val="12B652A0"/>
    <w:lvl w:ilvl="0">
      <w:start w:val="3"/>
      <w:numFmt w:val="decimal"/>
      <w:lvlText w:val="1.%1"/>
      <w:lvlJc w:val="left"/>
      <w:pPr>
        <w:tabs>
          <w:tab w:val="num" w:pos="360"/>
        </w:tabs>
        <w:ind w:left="360" w:hanging="360"/>
      </w:pPr>
      <w:rPr>
        <w:rFonts w:hint="default"/>
        <w:b/>
        <w:i w:val="0"/>
      </w:rPr>
    </w:lvl>
    <w:lvl w:ilvl="1">
      <w:start w:val="1"/>
      <w:numFmt w:val="upperLetter"/>
      <w:lvlText w:val="%2."/>
      <w:lvlJc w:val="left"/>
      <w:pPr>
        <w:tabs>
          <w:tab w:val="num" w:pos="1224"/>
        </w:tabs>
        <w:ind w:left="122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4F774F9"/>
    <w:multiLevelType w:val="multilevel"/>
    <w:tmpl w:val="D4BE3E86"/>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954"/>
        </w:tabs>
        <w:ind w:left="954" w:hanging="144"/>
      </w:pPr>
      <w:rPr>
        <w:rFonts w:hint="default"/>
      </w:rPr>
    </w:lvl>
    <w:lvl w:ilvl="2">
      <w:start w:val="1"/>
      <w:numFmt w:val="decimal"/>
      <w:lvlText w:val="%3."/>
      <w:lvlJc w:val="left"/>
      <w:pPr>
        <w:tabs>
          <w:tab w:val="num" w:pos="1440"/>
        </w:tabs>
        <w:ind w:left="2160" w:hanging="720"/>
      </w:pPr>
      <w:rPr>
        <w:rFonts w:ascii="Arial" w:eastAsia="Times New Roman" w:hAnsi="Arial" w:cs="Symbo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87E42C3"/>
    <w:multiLevelType w:val="multilevel"/>
    <w:tmpl w:val="7C009078"/>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1224"/>
        </w:tabs>
        <w:ind w:left="122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7BE5D3E"/>
    <w:multiLevelType w:val="multilevel"/>
    <w:tmpl w:val="D4BE3E86"/>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954"/>
        </w:tabs>
        <w:ind w:left="954" w:hanging="144"/>
      </w:pPr>
      <w:rPr>
        <w:rFonts w:hint="default"/>
      </w:rPr>
    </w:lvl>
    <w:lvl w:ilvl="2">
      <w:start w:val="1"/>
      <w:numFmt w:val="decimal"/>
      <w:lvlText w:val="%3."/>
      <w:lvlJc w:val="left"/>
      <w:pPr>
        <w:tabs>
          <w:tab w:val="num" w:pos="1440"/>
        </w:tabs>
        <w:ind w:left="2160" w:hanging="720"/>
      </w:pPr>
      <w:rPr>
        <w:rFonts w:ascii="Arial" w:eastAsia="Times New Roman" w:hAnsi="Arial" w:cs="Symbo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EF703A7"/>
    <w:multiLevelType w:val="multilevel"/>
    <w:tmpl w:val="482893F6"/>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1440"/>
        </w:tabs>
        <w:ind w:left="2160" w:hanging="720"/>
      </w:pPr>
      <w:rPr>
        <w:rFonts w:ascii="Arial" w:eastAsia="Times New Roman" w:hAnsi="Arial" w:cs="Symbo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2A24021"/>
    <w:multiLevelType w:val="multilevel"/>
    <w:tmpl w:val="D3120E34"/>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954"/>
        </w:tabs>
        <w:ind w:left="954" w:hanging="144"/>
      </w:pPr>
      <w:rPr>
        <w:rFonts w:hint="default"/>
      </w:rPr>
    </w:lvl>
    <w:lvl w:ilvl="2">
      <w:start w:val="1"/>
      <w:numFmt w:val="decimal"/>
      <w:lvlText w:val="%3."/>
      <w:lvlJc w:val="left"/>
      <w:pPr>
        <w:tabs>
          <w:tab w:val="num" w:pos="1440"/>
        </w:tabs>
        <w:ind w:left="2160" w:hanging="720"/>
      </w:pPr>
      <w:rPr>
        <w:rFonts w:ascii="Arial" w:eastAsia="Times New Roman" w:hAnsi="Arial" w:cs="Symbo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31E4CC6"/>
    <w:multiLevelType w:val="multilevel"/>
    <w:tmpl w:val="9468FE46"/>
    <w:lvl w:ilvl="0">
      <w:start w:val="10"/>
      <w:numFmt w:val="decimal"/>
      <w:lvlText w:val="1.%1"/>
      <w:lvlJc w:val="left"/>
      <w:pPr>
        <w:tabs>
          <w:tab w:val="num" w:pos="360"/>
        </w:tabs>
        <w:ind w:left="360" w:hanging="360"/>
      </w:pPr>
      <w:rPr>
        <w:rFonts w:hint="default"/>
        <w:b/>
        <w:i w:val="0"/>
      </w:rPr>
    </w:lvl>
    <w:lvl w:ilvl="1">
      <w:start w:val="4"/>
      <w:numFmt w:val="upperLetter"/>
      <w:lvlText w:val="%2."/>
      <w:lvlJc w:val="left"/>
      <w:pPr>
        <w:tabs>
          <w:tab w:val="num" w:pos="1314"/>
        </w:tabs>
        <w:ind w:left="131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8AC6C6E"/>
    <w:multiLevelType w:val="multilevel"/>
    <w:tmpl w:val="0409001D"/>
    <w:styleLink w:val="ARCA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F765601"/>
    <w:multiLevelType w:val="multilevel"/>
    <w:tmpl w:val="2B86FCF0"/>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294"/>
        </w:tabs>
        <w:ind w:left="3294" w:hanging="144"/>
      </w:pPr>
      <w:rPr>
        <w:rFonts w:hint="default"/>
      </w:rPr>
    </w:lvl>
    <w:lvl w:ilvl="2">
      <w:start w:val="1"/>
      <w:numFmt w:val="decimal"/>
      <w:lvlText w:val="%3."/>
      <w:lvlJc w:val="left"/>
      <w:pPr>
        <w:tabs>
          <w:tab w:val="num" w:pos="900"/>
        </w:tabs>
        <w:ind w:left="1620" w:hanging="720"/>
      </w:pPr>
      <w:rPr>
        <w:rFonts w:ascii="Arial" w:hAnsi="Arial" w:cs="Symbol" w:hint="default"/>
        <w:sz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900386B"/>
    <w:multiLevelType w:val="multilevel"/>
    <w:tmpl w:val="9CDAFE12"/>
    <w:lvl w:ilvl="0">
      <w:start w:val="4"/>
      <w:numFmt w:val="decimal"/>
      <w:lvlText w:val="1.%1"/>
      <w:lvlJc w:val="left"/>
      <w:pPr>
        <w:tabs>
          <w:tab w:val="num" w:pos="360"/>
        </w:tabs>
        <w:ind w:left="360" w:hanging="360"/>
      </w:pPr>
      <w:rPr>
        <w:rFonts w:hint="default"/>
        <w:b/>
        <w:i w:val="0"/>
      </w:rPr>
    </w:lvl>
    <w:lvl w:ilvl="1">
      <w:start w:val="1"/>
      <w:numFmt w:val="upperLetter"/>
      <w:lvlText w:val="%2."/>
      <w:lvlJc w:val="left"/>
      <w:pPr>
        <w:tabs>
          <w:tab w:val="num" w:pos="1224"/>
        </w:tabs>
        <w:ind w:left="122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51A9766D"/>
    <w:multiLevelType w:val="multilevel"/>
    <w:tmpl w:val="B61A81A0"/>
    <w:lvl w:ilvl="0">
      <w:start w:val="5"/>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5FA57CBD"/>
    <w:multiLevelType w:val="multilevel"/>
    <w:tmpl w:val="7C009078"/>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1224"/>
        </w:tabs>
        <w:ind w:left="122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6B62646A"/>
    <w:multiLevelType w:val="multilevel"/>
    <w:tmpl w:val="2B86FCF0"/>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294"/>
        </w:tabs>
        <w:ind w:left="3294" w:hanging="144"/>
      </w:pPr>
      <w:rPr>
        <w:rFonts w:hint="default"/>
      </w:rPr>
    </w:lvl>
    <w:lvl w:ilvl="2">
      <w:start w:val="1"/>
      <w:numFmt w:val="decimal"/>
      <w:lvlText w:val="%3."/>
      <w:lvlJc w:val="left"/>
      <w:pPr>
        <w:tabs>
          <w:tab w:val="num" w:pos="900"/>
        </w:tabs>
        <w:ind w:left="1620" w:hanging="720"/>
      </w:pPr>
      <w:rPr>
        <w:rFonts w:ascii="Arial" w:hAnsi="Arial" w:cs="Symbol" w:hint="default"/>
        <w:sz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6FD22CE6"/>
    <w:multiLevelType w:val="multilevel"/>
    <w:tmpl w:val="2B86FCF0"/>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294"/>
        </w:tabs>
        <w:ind w:left="3294" w:hanging="144"/>
      </w:pPr>
      <w:rPr>
        <w:rFonts w:hint="default"/>
      </w:rPr>
    </w:lvl>
    <w:lvl w:ilvl="2">
      <w:start w:val="1"/>
      <w:numFmt w:val="decimal"/>
      <w:lvlText w:val="%3."/>
      <w:lvlJc w:val="left"/>
      <w:pPr>
        <w:tabs>
          <w:tab w:val="num" w:pos="900"/>
        </w:tabs>
        <w:ind w:left="1620" w:hanging="720"/>
      </w:pPr>
      <w:rPr>
        <w:rFonts w:ascii="Arial" w:hAnsi="Arial" w:cs="Symbol" w:hint="default"/>
        <w:sz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71632C33"/>
    <w:multiLevelType w:val="multilevel"/>
    <w:tmpl w:val="15B2A52A"/>
    <w:lvl w:ilvl="0">
      <w:start w:val="2"/>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900"/>
        </w:tabs>
        <w:ind w:left="1620" w:hanging="720"/>
      </w:pPr>
      <w:rPr>
        <w:rFonts w:ascii="Arial" w:eastAsia="Times New Roman" w:hAnsi="Arial" w:cs="Symbo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76DE7723"/>
    <w:multiLevelType w:val="multilevel"/>
    <w:tmpl w:val="DF80B51E"/>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954"/>
        </w:tabs>
        <w:ind w:left="954" w:hanging="144"/>
      </w:pPr>
      <w:rPr>
        <w:rFonts w:hint="default"/>
      </w:rPr>
    </w:lvl>
    <w:lvl w:ilvl="2">
      <w:start w:val="1"/>
      <w:numFmt w:val="decimal"/>
      <w:lvlText w:val="%3."/>
      <w:lvlJc w:val="left"/>
      <w:pPr>
        <w:tabs>
          <w:tab w:val="num" w:pos="1440"/>
        </w:tabs>
        <w:ind w:left="2160" w:hanging="720"/>
      </w:pPr>
      <w:rPr>
        <w:rFonts w:ascii="Arial" w:eastAsia="Times New Roman" w:hAnsi="Arial" w:cs="Symbo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3"/>
  </w:num>
  <w:num w:numId="3">
    <w:abstractNumId w:val="14"/>
  </w:num>
  <w:num w:numId="4">
    <w:abstractNumId w:val="16"/>
  </w:num>
  <w:num w:numId="5">
    <w:abstractNumId w:val="11"/>
  </w:num>
  <w:num w:numId="6">
    <w:abstractNumId w:val="5"/>
  </w:num>
  <w:num w:numId="7">
    <w:abstractNumId w:val="7"/>
  </w:num>
  <w:num w:numId="8">
    <w:abstractNumId w:val="0"/>
  </w:num>
  <w:num w:numId="9">
    <w:abstractNumId w:val="15"/>
  </w:num>
  <w:num w:numId="10">
    <w:abstractNumId w:val="6"/>
  </w:num>
  <w:num w:numId="11">
    <w:abstractNumId w:val="4"/>
  </w:num>
  <w:num w:numId="12">
    <w:abstractNumId w:val="2"/>
  </w:num>
  <w:num w:numId="13">
    <w:abstractNumId w:val="12"/>
  </w:num>
  <w:num w:numId="14">
    <w:abstractNumId w:val="1"/>
  </w:num>
  <w:num w:numId="15">
    <w:abstractNumId w:val="10"/>
  </w:num>
  <w:num w:numId="16">
    <w:abstractNumId w:val="9"/>
  </w:num>
  <w:num w:numId="17">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hyphenationZone w:val="1023"/>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412D2F"/>
    <w:rsid w:val="00015FE8"/>
    <w:rsid w:val="000559E3"/>
    <w:rsid w:val="00074BF4"/>
    <w:rsid w:val="000C1A8C"/>
    <w:rsid w:val="000C7023"/>
    <w:rsid w:val="000D3E32"/>
    <w:rsid w:val="001156B5"/>
    <w:rsid w:val="0016708B"/>
    <w:rsid w:val="001B1693"/>
    <w:rsid w:val="001F56EE"/>
    <w:rsid w:val="0024113A"/>
    <w:rsid w:val="002A38D3"/>
    <w:rsid w:val="002A3B8D"/>
    <w:rsid w:val="00337BE6"/>
    <w:rsid w:val="00354A5C"/>
    <w:rsid w:val="00412D2F"/>
    <w:rsid w:val="004172B4"/>
    <w:rsid w:val="0042372D"/>
    <w:rsid w:val="00430425"/>
    <w:rsid w:val="00460645"/>
    <w:rsid w:val="004720A7"/>
    <w:rsid w:val="00481C50"/>
    <w:rsid w:val="00495455"/>
    <w:rsid w:val="004C70F1"/>
    <w:rsid w:val="004D6DE5"/>
    <w:rsid w:val="004E0314"/>
    <w:rsid w:val="005140E8"/>
    <w:rsid w:val="005270FF"/>
    <w:rsid w:val="00534182"/>
    <w:rsid w:val="0053423F"/>
    <w:rsid w:val="00557DEF"/>
    <w:rsid w:val="005C39C4"/>
    <w:rsid w:val="005E17EA"/>
    <w:rsid w:val="005F6F1B"/>
    <w:rsid w:val="0061538F"/>
    <w:rsid w:val="00657260"/>
    <w:rsid w:val="00676C52"/>
    <w:rsid w:val="006A62B8"/>
    <w:rsid w:val="00704E0F"/>
    <w:rsid w:val="007B47C1"/>
    <w:rsid w:val="007E550B"/>
    <w:rsid w:val="00831F91"/>
    <w:rsid w:val="0085755B"/>
    <w:rsid w:val="008C69FD"/>
    <w:rsid w:val="008D7BB8"/>
    <w:rsid w:val="00946A92"/>
    <w:rsid w:val="00967A5A"/>
    <w:rsid w:val="0097284C"/>
    <w:rsid w:val="009C0EF9"/>
    <w:rsid w:val="009C317D"/>
    <w:rsid w:val="00A12DA4"/>
    <w:rsid w:val="00A74BBB"/>
    <w:rsid w:val="00AF26D2"/>
    <w:rsid w:val="00B4009B"/>
    <w:rsid w:val="00B453E1"/>
    <w:rsid w:val="00B648B4"/>
    <w:rsid w:val="00B855DC"/>
    <w:rsid w:val="00C06192"/>
    <w:rsid w:val="00C2492D"/>
    <w:rsid w:val="00C63EBB"/>
    <w:rsid w:val="00C7716A"/>
    <w:rsid w:val="00D10CBD"/>
    <w:rsid w:val="00D51382"/>
    <w:rsid w:val="00D9152D"/>
    <w:rsid w:val="00D92C24"/>
    <w:rsid w:val="00DC6FD3"/>
    <w:rsid w:val="00E077DC"/>
    <w:rsid w:val="00E321D4"/>
    <w:rsid w:val="00E45E70"/>
    <w:rsid w:val="00E70D87"/>
    <w:rsid w:val="00E71934"/>
    <w:rsid w:val="00E922AC"/>
    <w:rsid w:val="00EF2BEF"/>
    <w:rsid w:val="00F055C2"/>
    <w:rsid w:val="00F07D15"/>
    <w:rsid w:val="00F12EF2"/>
    <w:rsid w:val="00F21A48"/>
    <w:rsid w:val="00F25E20"/>
    <w:rsid w:val="00F332B9"/>
    <w:rsid w:val="00FD53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3E1"/>
    <w:rPr>
      <w:rFonts w:ascii="Dutch 801 Roman" w:hAnsi="Dutch 801 Roman"/>
      <w:sz w:val="24"/>
    </w:rPr>
  </w:style>
  <w:style w:type="paragraph" w:styleId="Heading1">
    <w:name w:val="heading 1"/>
    <w:basedOn w:val="Normal"/>
    <w:next w:val="Normal"/>
    <w:qFormat/>
    <w:rsid w:val="00943263"/>
    <w:pPr>
      <w:keepNext/>
      <w:outlineLvl w:val="0"/>
    </w:pPr>
    <w:rPr>
      <w:b/>
      <w:sz w:val="22"/>
    </w:rPr>
  </w:style>
  <w:style w:type="paragraph" w:styleId="Heading2">
    <w:name w:val="heading 2"/>
    <w:basedOn w:val="Normal"/>
    <w:next w:val="Normal"/>
    <w:qFormat/>
    <w:rsid w:val="0069301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453E1"/>
  </w:style>
  <w:style w:type="character" w:styleId="EndnoteReference">
    <w:name w:val="endnote reference"/>
    <w:basedOn w:val="DefaultParagraphFont"/>
    <w:semiHidden/>
    <w:rsid w:val="00B453E1"/>
    <w:rPr>
      <w:vertAlign w:val="superscript"/>
    </w:rPr>
  </w:style>
  <w:style w:type="paragraph" w:styleId="FootnoteText">
    <w:name w:val="footnote text"/>
    <w:basedOn w:val="Normal"/>
    <w:semiHidden/>
    <w:rsid w:val="00B453E1"/>
  </w:style>
  <w:style w:type="character" w:styleId="FootnoteReference">
    <w:name w:val="footnote reference"/>
    <w:basedOn w:val="DefaultParagraphFont"/>
    <w:semiHidden/>
    <w:rsid w:val="00B453E1"/>
    <w:rPr>
      <w:vertAlign w:val="superscript"/>
    </w:rPr>
  </w:style>
  <w:style w:type="paragraph" w:customStyle="1" w:styleId="FOOTER">
    <w:name w:val="FOOTER"/>
    <w:rsid w:val="00B453E1"/>
    <w:pPr>
      <w:tabs>
        <w:tab w:val="center" w:pos="4680"/>
        <w:tab w:val="right" w:pos="9000"/>
        <w:tab w:val="left" w:pos="9360"/>
      </w:tabs>
      <w:suppressAutoHyphens/>
    </w:pPr>
  </w:style>
  <w:style w:type="paragraph" w:customStyle="1" w:styleId="FOOTNOTEREF">
    <w:name w:val="FOOTNOTE REF"/>
    <w:rsid w:val="00B453E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sz w:val="16"/>
      <w:vertAlign w:val="superscript"/>
    </w:rPr>
  </w:style>
  <w:style w:type="paragraph" w:customStyle="1" w:styleId="FOOTNOTETEX">
    <w:name w:val="FOOTNOTE TEX"/>
    <w:rsid w:val="00B453E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style>
  <w:style w:type="paragraph" w:customStyle="1" w:styleId="HEADING9">
    <w:name w:val="HEADING 9"/>
    <w:rsid w:val="00B453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8">
    <w:name w:val="HEADING 8"/>
    <w:rsid w:val="00B453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7">
    <w:name w:val="HEADING 7"/>
    <w:rsid w:val="00B453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6">
    <w:name w:val="HEADING 6"/>
    <w:rsid w:val="00B453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u w:val="single"/>
    </w:rPr>
  </w:style>
  <w:style w:type="paragraph" w:customStyle="1" w:styleId="HEADING5">
    <w:name w:val="HEADING 5"/>
    <w:rsid w:val="00B453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b/>
    </w:rPr>
  </w:style>
  <w:style w:type="paragraph" w:customStyle="1" w:styleId="HEADING4">
    <w:name w:val="HEADING 4"/>
    <w:rsid w:val="00B453E1"/>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sz w:val="24"/>
      <w:u w:val="single"/>
    </w:rPr>
  </w:style>
  <w:style w:type="paragraph" w:customStyle="1" w:styleId="HEADING3">
    <w:name w:val="HEADING 3"/>
    <w:rsid w:val="00B453E1"/>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b/>
      <w:sz w:val="24"/>
    </w:rPr>
  </w:style>
  <w:style w:type="paragraph" w:customStyle="1" w:styleId="HEADING20">
    <w:name w:val="HEADING 2"/>
    <w:rsid w:val="00B453E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rial" w:hAnsi="Arial"/>
      <w:b/>
      <w:sz w:val="24"/>
    </w:rPr>
  </w:style>
  <w:style w:type="paragraph" w:customStyle="1" w:styleId="HEADING10">
    <w:name w:val="HEADING 1"/>
    <w:rsid w:val="00B453E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rial" w:hAnsi="Arial"/>
      <w:b/>
      <w:sz w:val="24"/>
      <w:u w:val="single"/>
    </w:rPr>
  </w:style>
  <w:style w:type="paragraph" w:customStyle="1" w:styleId="NORMALINDEN">
    <w:name w:val="NORMAL INDEN"/>
    <w:rsid w:val="00B453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style>
  <w:style w:type="paragraph" w:styleId="TOC1">
    <w:name w:val="toc 1"/>
    <w:basedOn w:val="Normal"/>
    <w:next w:val="Normal"/>
    <w:semiHidden/>
    <w:rsid w:val="00B453E1"/>
    <w:pPr>
      <w:tabs>
        <w:tab w:val="right" w:leader="dot" w:pos="9360"/>
      </w:tabs>
      <w:suppressAutoHyphens/>
      <w:spacing w:before="480"/>
      <w:ind w:left="720" w:right="720" w:hanging="720"/>
    </w:pPr>
  </w:style>
  <w:style w:type="paragraph" w:styleId="TOC2">
    <w:name w:val="toc 2"/>
    <w:basedOn w:val="Normal"/>
    <w:next w:val="Normal"/>
    <w:semiHidden/>
    <w:rsid w:val="00B453E1"/>
    <w:pPr>
      <w:tabs>
        <w:tab w:val="right" w:leader="dot" w:pos="9360"/>
      </w:tabs>
      <w:suppressAutoHyphens/>
      <w:ind w:left="1440" w:right="720" w:hanging="720"/>
    </w:pPr>
  </w:style>
  <w:style w:type="paragraph" w:styleId="TOC3">
    <w:name w:val="toc 3"/>
    <w:basedOn w:val="Normal"/>
    <w:next w:val="Normal"/>
    <w:semiHidden/>
    <w:rsid w:val="00B453E1"/>
    <w:pPr>
      <w:tabs>
        <w:tab w:val="right" w:leader="dot" w:pos="9360"/>
      </w:tabs>
      <w:suppressAutoHyphens/>
      <w:ind w:left="2160" w:right="720" w:hanging="720"/>
    </w:pPr>
  </w:style>
  <w:style w:type="paragraph" w:styleId="TOC4">
    <w:name w:val="toc 4"/>
    <w:basedOn w:val="Normal"/>
    <w:next w:val="Normal"/>
    <w:semiHidden/>
    <w:rsid w:val="00B453E1"/>
    <w:pPr>
      <w:tabs>
        <w:tab w:val="right" w:leader="dot" w:pos="9360"/>
      </w:tabs>
      <w:suppressAutoHyphens/>
      <w:ind w:left="2880" w:right="720" w:hanging="720"/>
    </w:pPr>
  </w:style>
  <w:style w:type="paragraph" w:styleId="TOC5">
    <w:name w:val="toc 5"/>
    <w:basedOn w:val="Normal"/>
    <w:next w:val="Normal"/>
    <w:semiHidden/>
    <w:rsid w:val="00B453E1"/>
    <w:pPr>
      <w:tabs>
        <w:tab w:val="right" w:leader="dot" w:pos="9360"/>
      </w:tabs>
      <w:suppressAutoHyphens/>
      <w:ind w:left="3600" w:right="720" w:hanging="720"/>
    </w:pPr>
  </w:style>
  <w:style w:type="paragraph" w:styleId="TOC6">
    <w:name w:val="toc 6"/>
    <w:basedOn w:val="Normal"/>
    <w:next w:val="Normal"/>
    <w:semiHidden/>
    <w:rsid w:val="00B453E1"/>
    <w:pPr>
      <w:tabs>
        <w:tab w:val="right" w:pos="9360"/>
      </w:tabs>
      <w:suppressAutoHyphens/>
      <w:ind w:left="720" w:hanging="720"/>
    </w:pPr>
  </w:style>
  <w:style w:type="paragraph" w:styleId="TOC7">
    <w:name w:val="toc 7"/>
    <w:basedOn w:val="Normal"/>
    <w:next w:val="Normal"/>
    <w:semiHidden/>
    <w:rsid w:val="00B453E1"/>
    <w:pPr>
      <w:suppressAutoHyphens/>
      <w:ind w:left="720" w:hanging="720"/>
    </w:pPr>
  </w:style>
  <w:style w:type="paragraph" w:styleId="TOC8">
    <w:name w:val="toc 8"/>
    <w:basedOn w:val="Normal"/>
    <w:next w:val="Normal"/>
    <w:semiHidden/>
    <w:rsid w:val="00B453E1"/>
    <w:pPr>
      <w:tabs>
        <w:tab w:val="right" w:pos="9360"/>
      </w:tabs>
      <w:suppressAutoHyphens/>
      <w:ind w:left="720" w:hanging="720"/>
    </w:pPr>
  </w:style>
  <w:style w:type="paragraph" w:styleId="TOC9">
    <w:name w:val="toc 9"/>
    <w:basedOn w:val="Normal"/>
    <w:next w:val="Normal"/>
    <w:semiHidden/>
    <w:rsid w:val="00B453E1"/>
    <w:pPr>
      <w:tabs>
        <w:tab w:val="right" w:leader="dot" w:pos="9360"/>
      </w:tabs>
      <w:suppressAutoHyphens/>
      <w:ind w:left="720" w:hanging="720"/>
    </w:pPr>
  </w:style>
  <w:style w:type="paragraph" w:styleId="Index1">
    <w:name w:val="index 1"/>
    <w:basedOn w:val="Normal"/>
    <w:next w:val="Normal"/>
    <w:semiHidden/>
    <w:rsid w:val="00B453E1"/>
    <w:pPr>
      <w:tabs>
        <w:tab w:val="right" w:leader="dot" w:pos="9360"/>
      </w:tabs>
      <w:suppressAutoHyphens/>
      <w:ind w:left="1440" w:right="720" w:hanging="1440"/>
    </w:pPr>
  </w:style>
  <w:style w:type="paragraph" w:styleId="Index2">
    <w:name w:val="index 2"/>
    <w:basedOn w:val="Normal"/>
    <w:next w:val="Normal"/>
    <w:semiHidden/>
    <w:rsid w:val="00B453E1"/>
    <w:pPr>
      <w:tabs>
        <w:tab w:val="right" w:leader="dot" w:pos="9360"/>
      </w:tabs>
      <w:suppressAutoHyphens/>
      <w:ind w:left="1440" w:right="720" w:hanging="720"/>
    </w:pPr>
  </w:style>
  <w:style w:type="paragraph" w:styleId="TOAHeading">
    <w:name w:val="toa heading"/>
    <w:basedOn w:val="Normal"/>
    <w:next w:val="Normal"/>
    <w:semiHidden/>
    <w:rsid w:val="00B453E1"/>
    <w:pPr>
      <w:tabs>
        <w:tab w:val="right" w:pos="9360"/>
      </w:tabs>
      <w:suppressAutoHyphens/>
    </w:pPr>
  </w:style>
  <w:style w:type="paragraph" w:styleId="Caption">
    <w:name w:val="caption"/>
    <w:basedOn w:val="Normal"/>
    <w:next w:val="Normal"/>
    <w:qFormat/>
    <w:rsid w:val="00B453E1"/>
  </w:style>
  <w:style w:type="character" w:customStyle="1" w:styleId="EquationCaption">
    <w:name w:val="_Equation Caption"/>
    <w:rsid w:val="00B453E1"/>
  </w:style>
  <w:style w:type="paragraph" w:styleId="Header">
    <w:name w:val="header"/>
    <w:basedOn w:val="Normal"/>
    <w:rsid w:val="00B453E1"/>
    <w:pPr>
      <w:tabs>
        <w:tab w:val="center" w:pos="4320"/>
        <w:tab w:val="right" w:pos="8640"/>
      </w:tabs>
    </w:pPr>
  </w:style>
  <w:style w:type="paragraph" w:styleId="Footer0">
    <w:name w:val="footer"/>
    <w:basedOn w:val="Normal"/>
    <w:rsid w:val="00B453E1"/>
    <w:pPr>
      <w:tabs>
        <w:tab w:val="center" w:pos="4320"/>
        <w:tab w:val="right" w:pos="8640"/>
      </w:tabs>
    </w:pPr>
  </w:style>
  <w:style w:type="paragraph" w:styleId="BodyTextIndent">
    <w:name w:val="Body Text Indent"/>
    <w:basedOn w:val="Normal"/>
    <w:rsid w:val="00B453E1"/>
    <w:pPr>
      <w:tabs>
        <w:tab w:val="left" w:pos="-720"/>
        <w:tab w:val="left" w:pos="0"/>
        <w:tab w:val="left" w:pos="173"/>
        <w:tab w:val="left" w:pos="518"/>
        <w:tab w:val="left" w:pos="864"/>
        <w:tab w:val="left" w:pos="1210"/>
        <w:tab w:val="left" w:pos="1555"/>
        <w:tab w:val="left" w:pos="1901"/>
        <w:tab w:val="left" w:pos="2246"/>
        <w:tab w:val="left" w:pos="2592"/>
        <w:tab w:val="left" w:pos="2938"/>
        <w:tab w:val="left" w:pos="3600"/>
      </w:tabs>
      <w:suppressAutoHyphens/>
      <w:ind w:left="865" w:hanging="865"/>
    </w:pPr>
    <w:rPr>
      <w:sz w:val="20"/>
    </w:rPr>
  </w:style>
  <w:style w:type="paragraph" w:styleId="BodyTextIndent2">
    <w:name w:val="Body Text Indent 2"/>
    <w:basedOn w:val="Normal"/>
    <w:rsid w:val="00B453E1"/>
    <w:pPr>
      <w:tabs>
        <w:tab w:val="left" w:pos="173"/>
        <w:tab w:val="left" w:pos="518"/>
        <w:tab w:val="left" w:pos="864"/>
        <w:tab w:val="left" w:pos="1210"/>
        <w:tab w:val="left" w:pos="1555"/>
        <w:tab w:val="left" w:pos="1901"/>
        <w:tab w:val="left" w:pos="2246"/>
        <w:tab w:val="left" w:pos="2592"/>
        <w:tab w:val="left" w:pos="2938"/>
        <w:tab w:val="left" w:pos="3283"/>
      </w:tabs>
      <w:suppressAutoHyphens/>
      <w:ind w:left="864" w:hanging="324"/>
    </w:pPr>
    <w:rPr>
      <w:sz w:val="20"/>
    </w:rPr>
  </w:style>
  <w:style w:type="paragraph" w:styleId="BodyTextIndent3">
    <w:name w:val="Body Text Indent 3"/>
    <w:basedOn w:val="Normal"/>
    <w:rsid w:val="00B453E1"/>
    <w:pPr>
      <w:tabs>
        <w:tab w:val="left" w:pos="540"/>
        <w:tab w:val="left" w:pos="864"/>
        <w:tab w:val="left" w:pos="1210"/>
        <w:tab w:val="left" w:pos="1555"/>
        <w:tab w:val="left" w:pos="1901"/>
        <w:tab w:val="left" w:pos="2246"/>
        <w:tab w:val="left" w:pos="2592"/>
        <w:tab w:val="left" w:pos="2938"/>
        <w:tab w:val="left" w:pos="3283"/>
      </w:tabs>
      <w:suppressAutoHyphens/>
      <w:ind w:left="540" w:hanging="360"/>
    </w:pPr>
    <w:rPr>
      <w:sz w:val="20"/>
    </w:rPr>
  </w:style>
  <w:style w:type="character" w:styleId="CommentReference">
    <w:name w:val="annotation reference"/>
    <w:basedOn w:val="DefaultParagraphFont"/>
    <w:semiHidden/>
    <w:rsid w:val="00E05536"/>
    <w:rPr>
      <w:sz w:val="16"/>
      <w:szCs w:val="16"/>
    </w:rPr>
  </w:style>
  <w:style w:type="paragraph" w:styleId="CommentText">
    <w:name w:val="annotation text"/>
    <w:basedOn w:val="Normal"/>
    <w:semiHidden/>
    <w:rsid w:val="00E05536"/>
    <w:rPr>
      <w:sz w:val="20"/>
    </w:rPr>
  </w:style>
  <w:style w:type="paragraph" w:styleId="CommentSubject">
    <w:name w:val="annotation subject"/>
    <w:basedOn w:val="CommentText"/>
    <w:next w:val="CommentText"/>
    <w:semiHidden/>
    <w:rsid w:val="00E05536"/>
    <w:rPr>
      <w:b/>
      <w:bCs/>
    </w:rPr>
  </w:style>
  <w:style w:type="paragraph" w:styleId="BalloonText">
    <w:name w:val="Balloon Text"/>
    <w:basedOn w:val="Normal"/>
    <w:semiHidden/>
    <w:rsid w:val="00E05536"/>
    <w:rPr>
      <w:rFonts w:ascii="Tahoma" w:hAnsi="Tahoma" w:cs="Tahoma"/>
      <w:sz w:val="16"/>
      <w:szCs w:val="16"/>
    </w:rPr>
  </w:style>
  <w:style w:type="paragraph" w:customStyle="1" w:styleId="Default">
    <w:name w:val="Default"/>
    <w:rsid w:val="00DE0CE8"/>
    <w:pPr>
      <w:widowControl w:val="0"/>
      <w:overflowPunct w:val="0"/>
      <w:autoSpaceDE w:val="0"/>
      <w:autoSpaceDN w:val="0"/>
      <w:adjustRightInd w:val="0"/>
      <w:textAlignment w:val="baseline"/>
    </w:pPr>
    <w:rPr>
      <w:color w:val="000000"/>
      <w:sz w:val="24"/>
    </w:rPr>
  </w:style>
  <w:style w:type="paragraph" w:customStyle="1" w:styleId="StyleDefaultVerdana11ptRedLeft1Hanging05">
    <w:name w:val="Style Default + Verdana 11 pt Red Left:  1&quot; Hanging:  0.5&quot;"/>
    <w:basedOn w:val="Default"/>
    <w:rsid w:val="00DE0CE8"/>
    <w:pPr>
      <w:ind w:left="2160" w:hanging="720"/>
    </w:pPr>
    <w:rPr>
      <w:rFonts w:ascii="Verdana" w:hAnsi="Verdana"/>
      <w:color w:val="auto"/>
      <w:sz w:val="22"/>
    </w:rPr>
  </w:style>
  <w:style w:type="paragraph" w:customStyle="1" w:styleId="ARCATParagraph">
    <w:name w:val="ARCAT Paragraph"/>
    <w:rsid w:val="00F51B20"/>
    <w:pPr>
      <w:widowControl w:val="0"/>
      <w:autoSpaceDE w:val="0"/>
      <w:autoSpaceDN w:val="0"/>
      <w:adjustRightInd w:val="0"/>
    </w:pPr>
    <w:rPr>
      <w:rFonts w:ascii="Arial" w:hAnsi="Arial" w:cs="Arial"/>
      <w:sz w:val="24"/>
      <w:szCs w:val="24"/>
    </w:rPr>
  </w:style>
  <w:style w:type="character" w:customStyle="1" w:styleId="A1">
    <w:name w:val="A1"/>
    <w:rsid w:val="00943263"/>
    <w:rPr>
      <w:rFonts w:cs="Myriad Pro"/>
      <w:color w:val="000000"/>
      <w:sz w:val="20"/>
      <w:szCs w:val="20"/>
    </w:rPr>
  </w:style>
  <w:style w:type="paragraph" w:customStyle="1" w:styleId="123">
    <w:name w:val="123"/>
    <w:basedOn w:val="Normal"/>
    <w:rsid w:val="005E4D92"/>
    <w:pPr>
      <w:tabs>
        <w:tab w:val="left" w:pos="1800"/>
      </w:tabs>
      <w:autoSpaceDE w:val="0"/>
      <w:autoSpaceDN w:val="0"/>
      <w:adjustRightInd w:val="0"/>
      <w:spacing w:after="81"/>
      <w:ind w:left="1800" w:hanging="540"/>
    </w:pPr>
    <w:rPr>
      <w:rFonts w:ascii="Times New Roman" w:hAnsi="Times New Roman"/>
      <w:sz w:val="20"/>
    </w:rPr>
  </w:style>
  <w:style w:type="paragraph" w:styleId="DocumentMap">
    <w:name w:val="Document Map"/>
    <w:basedOn w:val="Normal"/>
    <w:semiHidden/>
    <w:rsid w:val="00B06A6F"/>
    <w:pPr>
      <w:shd w:val="clear" w:color="auto" w:fill="000080"/>
    </w:pPr>
    <w:rPr>
      <w:rFonts w:ascii="Tahoma" w:hAnsi="Tahoma" w:cs="Tahoma"/>
      <w:sz w:val="20"/>
    </w:rPr>
  </w:style>
  <w:style w:type="numbering" w:customStyle="1" w:styleId="ARCAT">
    <w:name w:val="ARCAT"/>
    <w:basedOn w:val="NoList"/>
    <w:rsid w:val="0010387D"/>
    <w:pPr>
      <w:numPr>
        <w:numId w:val="1"/>
      </w:numPr>
    </w:pPr>
  </w:style>
  <w:style w:type="character" w:styleId="Hyperlink">
    <w:name w:val="Hyperlink"/>
    <w:basedOn w:val="DefaultParagraphFont"/>
    <w:uiPriority w:val="99"/>
    <w:unhideWhenUsed/>
    <w:rsid w:val="00B97253"/>
    <w:rPr>
      <w:color w:val="0000FF"/>
      <w:u w:val="single"/>
    </w:rPr>
  </w:style>
  <w:style w:type="paragraph" w:customStyle="1" w:styleId="A">
    <w:name w:val="#.##.A."/>
    <w:basedOn w:val="Normal"/>
    <w:rsid w:val="00B97253"/>
    <w:pPr>
      <w:spacing w:line="240" w:lineRule="atLeast"/>
      <w:ind w:left="1440" w:hanging="720"/>
    </w:pPr>
    <w:rPr>
      <w:rFonts w:ascii="Times New Roman" w:hAnsi="Times New Roman"/>
      <w:sz w:val="20"/>
    </w:rPr>
  </w:style>
  <w:style w:type="paragraph" w:customStyle="1" w:styleId="ASTMStand">
    <w:name w:val="ASTM Stand"/>
    <w:basedOn w:val="Normal"/>
    <w:rsid w:val="00B97253"/>
    <w:pPr>
      <w:tabs>
        <w:tab w:val="left" w:pos="1800"/>
      </w:tabs>
      <w:spacing w:line="240" w:lineRule="atLeast"/>
      <w:ind w:left="2520" w:hanging="1080"/>
    </w:pPr>
    <w:rPr>
      <w:rFonts w:ascii="Times New Roman" w:hAnsi="Times New Roman"/>
      <w:sz w:val="20"/>
    </w:rPr>
  </w:style>
  <w:style w:type="paragraph" w:styleId="BodyText2">
    <w:name w:val="Body Text 2"/>
    <w:basedOn w:val="Normal"/>
    <w:link w:val="BodyText2Char"/>
    <w:rsid w:val="006A044E"/>
    <w:pPr>
      <w:spacing w:after="120" w:line="480" w:lineRule="auto"/>
    </w:pPr>
  </w:style>
  <w:style w:type="character" w:customStyle="1" w:styleId="BodyText2Char">
    <w:name w:val="Body Text 2 Char"/>
    <w:basedOn w:val="DefaultParagraphFont"/>
    <w:link w:val="BodyText2"/>
    <w:rsid w:val="006A044E"/>
    <w:rPr>
      <w:rFonts w:ascii="Dutch 801 Roman" w:hAnsi="Dutch 801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B5B33C5-F7FC-4CB8-879B-9C5AD9F88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1757</Words>
  <Characters>9938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CSI SECTION 09200 - FIBER REINFORCED STUCCO</vt:lpstr>
    </vt:vector>
  </TitlesOfParts>
  <Company>Parex, Inc.</Company>
  <LinksUpToDate>false</LinksUpToDate>
  <CharactersWithSpaces>11672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SECTION 09200 - FIBER REINFORCED STUCCO</dc:title>
  <dc:creator>Parex, Inc.</dc:creator>
  <cp:lastModifiedBy>Karine Galla</cp:lastModifiedBy>
  <cp:revision>3</cp:revision>
  <cp:lastPrinted>2008-10-01T15:31:00Z</cp:lastPrinted>
  <dcterms:created xsi:type="dcterms:W3CDTF">2012-06-27T19:07:00Z</dcterms:created>
  <dcterms:modified xsi:type="dcterms:W3CDTF">2012-09-05T05:19:00Z</dcterms:modified>
</cp:coreProperties>
</file>