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6E2B" w14:textId="77777777" w:rsidR="00C1663E" w:rsidRDefault="00C1663E">
      <w:pPr>
        <w:widowControl/>
        <w:tabs>
          <w:tab w:val="center" w:pos="468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SECTION 07 27 2</w:t>
      </w:r>
      <w:r w:rsidR="009E49F1">
        <w:rPr>
          <w:rFonts w:ascii="Arial" w:hAnsi="Arial" w:cs="Arial"/>
          <w:sz w:val="22"/>
          <w:szCs w:val="22"/>
        </w:rPr>
        <w:t>7</w:t>
      </w:r>
    </w:p>
    <w:p w14:paraId="7338705D" w14:textId="77777777" w:rsidR="00C1663E" w:rsidRDefault="00C1663E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573B8CA8" w14:textId="77777777" w:rsidR="0079450F" w:rsidRDefault="00C1663E">
      <w:pPr>
        <w:widowControl/>
        <w:tabs>
          <w:tab w:val="center" w:pos="468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FLUID-APPLIED </w:t>
      </w:r>
      <w:r w:rsidR="00E020FE">
        <w:rPr>
          <w:rFonts w:ascii="Arial" w:hAnsi="Arial" w:cs="Arial"/>
          <w:sz w:val="22"/>
          <w:szCs w:val="22"/>
        </w:rPr>
        <w:t xml:space="preserve">WATER </w:t>
      </w:r>
      <w:r>
        <w:rPr>
          <w:rFonts w:ascii="Arial" w:hAnsi="Arial" w:cs="Arial"/>
          <w:sz w:val="22"/>
          <w:szCs w:val="22"/>
        </w:rPr>
        <w:t>AND AIR BARRIER SYSTEM</w:t>
      </w:r>
      <w:r w:rsidR="009E49F1">
        <w:rPr>
          <w:rFonts w:ascii="Arial" w:hAnsi="Arial" w:cs="Arial"/>
          <w:sz w:val="22"/>
          <w:szCs w:val="22"/>
        </w:rPr>
        <w:t xml:space="preserve"> </w:t>
      </w:r>
    </w:p>
    <w:p w14:paraId="228FE006" w14:textId="77777777" w:rsidR="00C1663E" w:rsidRDefault="009E49F1" w:rsidP="0079450F">
      <w:pPr>
        <w:widowControl/>
        <w:tabs>
          <w:tab w:val="center" w:pos="4680"/>
        </w:tabs>
        <w:spacing w:line="21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VENTILATED</w:t>
      </w:r>
      <w:r w:rsidR="0079450F">
        <w:rPr>
          <w:rFonts w:ascii="Arial" w:hAnsi="Arial" w:cs="Arial"/>
          <w:sz w:val="22"/>
          <w:szCs w:val="22"/>
        </w:rPr>
        <w:t xml:space="preserve"> RAIN SCREEN</w:t>
      </w:r>
      <w:r>
        <w:rPr>
          <w:rFonts w:ascii="Arial" w:hAnsi="Arial" w:cs="Arial"/>
          <w:sz w:val="22"/>
          <w:szCs w:val="22"/>
        </w:rPr>
        <w:t xml:space="preserve"> CAVITY</w:t>
      </w:r>
    </w:p>
    <w:p w14:paraId="04921B9A" w14:textId="77777777" w:rsidR="00C1663E" w:rsidRDefault="00C1663E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7439991E" w14:textId="77777777" w:rsidR="00B97CF2" w:rsidRDefault="00B97CF2" w:rsidP="00B97CF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***************************************************************************************************************</w:t>
      </w:r>
    </w:p>
    <w:p w14:paraId="60B3FA40" w14:textId="77777777" w:rsidR="00C1663E" w:rsidRDefault="00C1663E" w:rsidP="00B97CF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SPECIFIER NOTE: THIS SECTION IS INTENDED FOR A COMPLETE BUILDING ENVELOPE BARRIER APPLICATION, INCLUDING </w:t>
      </w:r>
      <w:r w:rsidR="009E49F1">
        <w:rPr>
          <w:rFonts w:ascii="Arial" w:hAnsi="Arial" w:cs="Arial"/>
          <w:color w:val="FF0000"/>
          <w:sz w:val="22"/>
          <w:szCs w:val="22"/>
        </w:rPr>
        <w:t xml:space="preserve">VENTILLATED CAVITY RAIN SCREEN </w:t>
      </w:r>
      <w:r>
        <w:rPr>
          <w:rFonts w:ascii="Arial" w:hAnsi="Arial" w:cs="Arial"/>
          <w:color w:val="FF0000"/>
          <w:sz w:val="22"/>
          <w:szCs w:val="22"/>
        </w:rPr>
        <w:t xml:space="preserve">FLUID-APPLIED </w:t>
      </w:r>
      <w:r w:rsidR="00E020FE">
        <w:rPr>
          <w:rFonts w:ascii="Arial" w:hAnsi="Arial" w:cs="Arial"/>
          <w:color w:val="FF0000"/>
          <w:sz w:val="22"/>
          <w:szCs w:val="22"/>
        </w:rPr>
        <w:t xml:space="preserve">WATER </w:t>
      </w:r>
      <w:r>
        <w:rPr>
          <w:rFonts w:ascii="Arial" w:hAnsi="Arial" w:cs="Arial"/>
          <w:color w:val="FF0000"/>
          <w:sz w:val="22"/>
          <w:szCs w:val="22"/>
        </w:rPr>
        <w:t>AND AIR BARRIER SYSTEM IN CONJUNCTION WITH WINDOW AND DOOR FLASHING, JOINT SEALANTS AND ACCESSORIES.</w:t>
      </w:r>
      <w:r w:rsidR="002828A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39447E2" w14:textId="77777777" w:rsidR="00C1663E" w:rsidRDefault="00C1663E" w:rsidP="00B97CF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*****************</w:t>
      </w:r>
      <w:r w:rsidR="00B97CF2">
        <w:rPr>
          <w:rFonts w:ascii="Arial" w:hAnsi="Arial" w:cs="Arial"/>
          <w:color w:val="FF0000"/>
          <w:sz w:val="22"/>
          <w:szCs w:val="22"/>
        </w:rPr>
        <w:t>****</w:t>
      </w:r>
      <w:r>
        <w:rPr>
          <w:rFonts w:ascii="Arial" w:hAnsi="Arial" w:cs="Arial"/>
          <w:color w:val="FF0000"/>
          <w:sz w:val="22"/>
          <w:szCs w:val="22"/>
        </w:rPr>
        <w:t>******************************************************************************************</w:t>
      </w:r>
    </w:p>
    <w:p w14:paraId="1A9692C1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1D88AE16" w14:textId="77777777" w:rsidR="00B97CF2" w:rsidRDefault="00B97CF2" w:rsidP="00B97CF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***************************************************************************************************************</w:t>
      </w:r>
    </w:p>
    <w:p w14:paraId="1F8B4FC5" w14:textId="77777777" w:rsidR="00C1663E" w:rsidRDefault="00C1663E" w:rsidP="00B97CF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SPECIFIER NOTE: THIS SPECIFICATION INCLUDES SOME OPTIONS AND CHOICES WITHIN THE TEXT.</w:t>
      </w:r>
      <w:r w:rsidR="00B97CF2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EDIT ACCORDINGLY.</w:t>
      </w:r>
    </w:p>
    <w:p w14:paraId="3E8000DF" w14:textId="77777777" w:rsidR="00B97CF2" w:rsidRDefault="00B97CF2" w:rsidP="00B97CF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***************************************************************************************************************</w:t>
      </w:r>
    </w:p>
    <w:p w14:paraId="4FAE4FB7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6D34FE1D" w14:textId="77777777" w:rsidR="00D1447C" w:rsidRPr="00E22661" w:rsidRDefault="00D1447C" w:rsidP="00D1447C">
      <w:pPr>
        <w:pStyle w:val="TIP"/>
        <w:pBdr>
          <w:top w:val="single" w:sz="4" w:space="3" w:color="FF0000"/>
          <w:left w:val="single" w:sz="4" w:space="4" w:color="FF0000"/>
          <w:bottom w:val="single" w:sz="4" w:space="3" w:color="FF0000"/>
          <w:right w:val="single" w:sz="4" w:space="4" w:color="FF0000"/>
        </w:pBdr>
        <w:rPr>
          <w:color w:val="FF0000"/>
        </w:rPr>
      </w:pPr>
      <w:r w:rsidRPr="00E22661">
        <w:rPr>
          <w:b/>
          <w:color w:val="FF0000"/>
          <w:u w:val="single"/>
        </w:rPr>
        <w:t>TIPS:</w:t>
      </w:r>
    </w:p>
    <w:p w14:paraId="25058830" w14:textId="77777777" w:rsidR="00D1447C" w:rsidRPr="00E22661" w:rsidRDefault="00D1447C" w:rsidP="00D1447C">
      <w:pPr>
        <w:pStyle w:val="TIP"/>
        <w:pBdr>
          <w:top w:val="single" w:sz="4" w:space="3" w:color="FF0000"/>
          <w:left w:val="single" w:sz="4" w:space="4" w:color="FF0000"/>
          <w:bottom w:val="single" w:sz="4" w:space="3" w:color="FF0000"/>
          <w:right w:val="single" w:sz="4" w:space="4" w:color="FF0000"/>
        </w:pBdr>
        <w:rPr>
          <w:color w:val="FF0000"/>
        </w:rPr>
      </w:pPr>
      <w:r w:rsidRPr="00E22661">
        <w:rPr>
          <w:color w:val="FF0000"/>
        </w:rPr>
        <w:t xml:space="preserve">To view non-printing </w:t>
      </w:r>
      <w:r w:rsidRPr="00E22661">
        <w:rPr>
          <w:b/>
          <w:color w:val="FF0000"/>
        </w:rPr>
        <w:t>Editor's Notes</w:t>
      </w:r>
      <w:r w:rsidRPr="00E22661">
        <w:rPr>
          <w:color w:val="FF0000"/>
        </w:rPr>
        <w:t xml:space="preserve"> that provide guidance for editing, click on </w:t>
      </w:r>
      <w:r w:rsidRPr="00E22661">
        <w:rPr>
          <w:color w:val="FF0000"/>
          <w:lang w:val="en-US"/>
        </w:rPr>
        <w:t>the Show/Hide button or Word 2010 offers a convenient keyboard shortcut; press the Ctrl+* keystroke to toggle on/off. (Press the Ctrl key, Shift key, and the number 8 simultaneously)</w:t>
      </w:r>
      <w:r w:rsidRPr="00E22661">
        <w:rPr>
          <w:color w:val="FF0000"/>
        </w:rPr>
        <w:t>.</w:t>
      </w:r>
    </w:p>
    <w:p w14:paraId="60465168" w14:textId="77777777" w:rsidR="00D1447C" w:rsidRDefault="00D1447C" w:rsidP="00D1447C">
      <w:pPr>
        <w:widowControl/>
        <w:tabs>
          <w:tab w:val="center" w:pos="4680"/>
        </w:tabs>
        <w:spacing w:line="214" w:lineRule="auto"/>
        <w:jc w:val="center"/>
        <w:rPr>
          <w:rFonts w:ascii="Arial" w:hAnsi="Arial" w:cs="Arial"/>
          <w:sz w:val="22"/>
          <w:szCs w:val="22"/>
        </w:rPr>
      </w:pPr>
    </w:p>
    <w:p w14:paraId="04ADF6ED" w14:textId="77777777" w:rsidR="00D1447C" w:rsidRDefault="00D1447C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20E6840B" w14:textId="77777777" w:rsidR="00C1663E" w:rsidRDefault="00C1663E" w:rsidP="00B97CF2">
      <w:pPr>
        <w:widowControl/>
        <w:spacing w:line="214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 1 - GENERAL</w:t>
      </w:r>
    </w:p>
    <w:p w14:paraId="46645856" w14:textId="77777777" w:rsidR="00C1663E" w:rsidRDefault="00C1663E" w:rsidP="00B97CF2">
      <w:pPr>
        <w:widowControl/>
        <w:tabs>
          <w:tab w:val="left" w:pos="-1440"/>
        </w:tabs>
        <w:spacing w:line="214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129DB9E1" w14:textId="77777777" w:rsidR="00C1663E" w:rsidRDefault="00C1663E" w:rsidP="00B97CF2">
      <w:pPr>
        <w:widowControl/>
        <w:numPr>
          <w:ilvl w:val="0"/>
          <w:numId w:val="4"/>
        </w:numPr>
        <w:tabs>
          <w:tab w:val="left" w:pos="-1440"/>
          <w:tab w:val="left" w:pos="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SUMMARY</w:t>
      </w:r>
    </w:p>
    <w:p w14:paraId="47F0B006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779DB45D" w14:textId="77777777" w:rsidR="00E71767" w:rsidRPr="006C6DB7" w:rsidRDefault="00E71767" w:rsidP="00E71767">
      <w:pPr>
        <w:widowControl/>
        <w:numPr>
          <w:ilvl w:val="1"/>
          <w:numId w:val="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Section Includes:</w:t>
      </w:r>
    </w:p>
    <w:p w14:paraId="781D39FC" w14:textId="77777777" w:rsidR="00C1663E" w:rsidRDefault="00BE6DC1" w:rsidP="008D3CB6">
      <w:pPr>
        <w:widowControl/>
        <w:numPr>
          <w:ilvl w:val="2"/>
          <w:numId w:val="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1663E">
        <w:rPr>
          <w:rFonts w:ascii="Arial" w:hAnsi="Arial" w:cs="Arial"/>
          <w:sz w:val="22"/>
          <w:szCs w:val="22"/>
        </w:rPr>
        <w:t xml:space="preserve">indow and door flashing, vapor-permeable </w:t>
      </w:r>
      <w:r w:rsidR="00E020FE">
        <w:rPr>
          <w:rFonts w:ascii="Arial" w:hAnsi="Arial" w:cs="Arial"/>
          <w:sz w:val="22"/>
          <w:szCs w:val="22"/>
        </w:rPr>
        <w:t>water</w:t>
      </w:r>
      <w:r w:rsidR="00C1663E">
        <w:rPr>
          <w:rFonts w:ascii="Arial" w:hAnsi="Arial" w:cs="Arial"/>
          <w:sz w:val="22"/>
          <w:szCs w:val="22"/>
        </w:rPr>
        <w:t xml:space="preserve"> and air barrier membrane system, and accessory materials for application to exterior building envelope substrates </w:t>
      </w:r>
      <w:r w:rsidR="00DB00F5">
        <w:rPr>
          <w:rFonts w:ascii="Arial" w:hAnsi="Arial" w:cs="Arial"/>
          <w:sz w:val="22"/>
          <w:szCs w:val="22"/>
        </w:rPr>
        <w:t xml:space="preserve">within a ventilated </w:t>
      </w:r>
      <w:r w:rsidR="0079450F">
        <w:rPr>
          <w:rFonts w:ascii="Arial" w:hAnsi="Arial" w:cs="Arial"/>
          <w:sz w:val="22"/>
          <w:szCs w:val="22"/>
        </w:rPr>
        <w:t xml:space="preserve">rain screen </w:t>
      </w:r>
      <w:r w:rsidR="00DB00F5">
        <w:rPr>
          <w:rFonts w:ascii="Arial" w:hAnsi="Arial" w:cs="Arial"/>
          <w:sz w:val="22"/>
          <w:szCs w:val="22"/>
        </w:rPr>
        <w:t xml:space="preserve">cavity, </w:t>
      </w:r>
      <w:r w:rsidR="00C1663E">
        <w:rPr>
          <w:rFonts w:ascii="Arial" w:hAnsi="Arial" w:cs="Arial"/>
          <w:sz w:val="22"/>
          <w:szCs w:val="22"/>
        </w:rPr>
        <w:t>as indicated on the drawings.</w:t>
      </w:r>
    </w:p>
    <w:p w14:paraId="14466F76" w14:textId="77777777" w:rsidR="00C1663E" w:rsidRPr="00143F62" w:rsidRDefault="00C1663E" w:rsidP="00B97CF2">
      <w:pPr>
        <w:widowControl/>
        <w:spacing w:line="214" w:lineRule="auto"/>
        <w:rPr>
          <w:rFonts w:ascii="Arial" w:hAnsi="Arial" w:cs="Arial"/>
          <w:vanish/>
          <w:sz w:val="22"/>
          <w:szCs w:val="22"/>
        </w:rPr>
      </w:pPr>
    </w:p>
    <w:p w14:paraId="6D2EBF88" w14:textId="77777777" w:rsidR="00E71767" w:rsidRPr="005B497D" w:rsidRDefault="00E71767" w:rsidP="00E71767">
      <w:pPr>
        <w:pStyle w:val="DefaultText"/>
        <w:rPr>
          <w:rFonts w:ascii="Arial" w:hAnsi="Arial" w:cs="Arial"/>
          <w:vanish/>
          <w:color w:val="0070C0"/>
          <w:sz w:val="22"/>
          <w:szCs w:val="22"/>
        </w:rPr>
      </w:pPr>
      <w:r w:rsidRPr="005B497D">
        <w:rPr>
          <w:rFonts w:ascii="Arial" w:hAnsi="Arial" w:cs="Arial"/>
          <w:vanish/>
          <w:color w:val="0070C0"/>
          <w:sz w:val="22"/>
          <w:szCs w:val="22"/>
        </w:rPr>
        <w:t>Revise list below to suit Project.</w:t>
      </w:r>
    </w:p>
    <w:p w14:paraId="3576B10E" w14:textId="77777777" w:rsidR="00E71767" w:rsidRPr="006C6DB7" w:rsidRDefault="00E71767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Related Requirements:</w:t>
      </w:r>
    </w:p>
    <w:p w14:paraId="25732840" w14:textId="77777777" w:rsidR="00E71767" w:rsidRPr="006C6DB7" w:rsidRDefault="00E71767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Section 01 33 00- Submittal Procedures.</w:t>
      </w:r>
    </w:p>
    <w:p w14:paraId="4DDBE1A3" w14:textId="77777777" w:rsidR="00E71767" w:rsidRPr="006C6DB7" w:rsidRDefault="00E71767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Section 01 45 80- Testing Laboratory Services.</w:t>
      </w:r>
    </w:p>
    <w:p w14:paraId="076C0183" w14:textId="77777777" w:rsidR="00E71767" w:rsidRPr="006C6DB7" w:rsidRDefault="00E71767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Section 01 60 00- Product Requirements.</w:t>
      </w:r>
    </w:p>
    <w:p w14:paraId="5582A327" w14:textId="77777777" w:rsidR="00E71767" w:rsidRDefault="00E71767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225AE">
        <w:rPr>
          <w:rFonts w:ascii="Arial" w:hAnsi="Arial" w:cs="Arial"/>
          <w:sz w:val="22"/>
          <w:szCs w:val="22"/>
        </w:rPr>
        <w:t>07 65 00- Flexible Flashing</w:t>
      </w:r>
      <w:r>
        <w:rPr>
          <w:rFonts w:ascii="Arial" w:hAnsi="Arial" w:cs="Arial"/>
          <w:sz w:val="22"/>
          <w:szCs w:val="22"/>
        </w:rPr>
        <w:t>.</w:t>
      </w:r>
    </w:p>
    <w:p w14:paraId="0FBA0196" w14:textId="77777777" w:rsidR="00E71767" w:rsidRPr="006C6DB7" w:rsidRDefault="00E71767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 xml:space="preserve">Section [0X XX </w:t>
      </w:r>
      <w:proofErr w:type="spellStart"/>
      <w:r w:rsidRPr="006C6DB7">
        <w:rPr>
          <w:rFonts w:ascii="Arial" w:hAnsi="Arial" w:cs="Arial"/>
          <w:sz w:val="22"/>
          <w:szCs w:val="22"/>
        </w:rPr>
        <w:t>XX</w:t>
      </w:r>
      <w:proofErr w:type="spellEnd"/>
      <w:r w:rsidRPr="006C6DB7">
        <w:rPr>
          <w:rFonts w:ascii="Arial" w:hAnsi="Arial" w:cs="Arial"/>
          <w:sz w:val="22"/>
          <w:szCs w:val="22"/>
        </w:rPr>
        <w:t>- Section Title]</w:t>
      </w:r>
      <w:r>
        <w:rPr>
          <w:rFonts w:ascii="Arial" w:hAnsi="Arial" w:cs="Arial"/>
          <w:sz w:val="22"/>
          <w:szCs w:val="22"/>
        </w:rPr>
        <w:t>.</w:t>
      </w:r>
    </w:p>
    <w:p w14:paraId="6DDB98FA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1C88A596" w14:textId="77777777" w:rsidR="00C1663E" w:rsidRDefault="00C1663E" w:rsidP="00E71767">
      <w:pPr>
        <w:widowControl/>
        <w:numPr>
          <w:ilvl w:val="0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PERFORMANCE REQUIREMENTS</w:t>
      </w:r>
    </w:p>
    <w:p w14:paraId="41451B39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1332283C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Performance requirements: Comply with the specified performance requirements and characteristics as herein specified.</w:t>
      </w:r>
    </w:p>
    <w:p w14:paraId="063E4710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1E38EC4F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Performance description:</w:t>
      </w:r>
    </w:p>
    <w:p w14:paraId="08CE4EB8" w14:textId="77777777" w:rsidR="00C1663E" w:rsidRPr="0042323D" w:rsidRDefault="00C1663E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 xml:space="preserve">The building envelope shall be constructed with a continuous, </w:t>
      </w:r>
      <w:r w:rsidR="00D14205" w:rsidRPr="0042323D">
        <w:rPr>
          <w:rFonts w:ascii="Arial" w:hAnsi="Arial" w:cs="Arial"/>
          <w:sz w:val="22"/>
          <w:szCs w:val="22"/>
        </w:rPr>
        <w:t xml:space="preserve">water </w:t>
      </w:r>
      <w:r w:rsidRPr="0042323D">
        <w:rPr>
          <w:rFonts w:ascii="Arial" w:hAnsi="Arial" w:cs="Arial"/>
          <w:sz w:val="22"/>
          <w:szCs w:val="22"/>
        </w:rPr>
        <w:t>and air barrier to control</w:t>
      </w:r>
      <w:r w:rsidR="00D14205" w:rsidRPr="0042323D">
        <w:rPr>
          <w:rFonts w:ascii="Arial" w:hAnsi="Arial" w:cs="Arial"/>
          <w:sz w:val="22"/>
          <w:szCs w:val="22"/>
        </w:rPr>
        <w:t xml:space="preserve"> air leakage, avoid condensation in the interior wall assembly and prevent water intrusion.</w:t>
      </w:r>
      <w:r w:rsidRPr="0042323D">
        <w:rPr>
          <w:rFonts w:ascii="Arial" w:hAnsi="Arial" w:cs="Arial"/>
          <w:sz w:val="22"/>
          <w:szCs w:val="22"/>
        </w:rPr>
        <w:t xml:space="preserve"> </w:t>
      </w:r>
    </w:p>
    <w:p w14:paraId="6DAEAF46" w14:textId="77777777" w:rsidR="00C1663E" w:rsidRDefault="00C1663E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Joints, penetrations and paths of moisture and air infiltration shall be made watertight and airtight. </w:t>
      </w:r>
    </w:p>
    <w:p w14:paraId="618706BD" w14:textId="77777777" w:rsidR="00C1663E" w:rsidRDefault="00C1663E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shall be capable of withstanding positive and negative combined wind and stack pressures on the envelope without damage or displacement.</w:t>
      </w:r>
    </w:p>
    <w:p w14:paraId="141A79AC" w14:textId="77777777" w:rsidR="00C1663E" w:rsidRPr="000A39AA" w:rsidRDefault="00C1663E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0A39AA">
        <w:rPr>
          <w:rFonts w:ascii="Arial" w:hAnsi="Arial" w:cs="Arial"/>
          <w:sz w:val="22"/>
          <w:szCs w:val="22"/>
        </w:rPr>
        <w:t>System shall be installed in an airtight and flexible manner, allowing for the relative movement of systems due to thermal and moisture variations.</w:t>
      </w:r>
    </w:p>
    <w:p w14:paraId="56BA7C5F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4B422DE4" w14:textId="77777777" w:rsidR="00F57FDE" w:rsidRDefault="00F57FDE" w:rsidP="00E71767">
      <w:pPr>
        <w:widowControl/>
        <w:numPr>
          <w:ilvl w:val="0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REQUIREMENTS</w:t>
      </w:r>
    </w:p>
    <w:p w14:paraId="44E75473" w14:textId="77777777" w:rsidR="00F57FDE" w:rsidRDefault="00F57FDE" w:rsidP="008B4034">
      <w:pPr>
        <w:widowControl/>
        <w:tabs>
          <w:tab w:val="left" w:pos="-1440"/>
        </w:tabs>
        <w:spacing w:line="214" w:lineRule="auto"/>
        <w:ind w:left="360"/>
        <w:rPr>
          <w:rFonts w:ascii="Arial" w:hAnsi="Arial" w:cs="Arial"/>
          <w:sz w:val="22"/>
          <w:szCs w:val="22"/>
        </w:rPr>
      </w:pPr>
    </w:p>
    <w:p w14:paraId="799FAAB2" w14:textId="77777777" w:rsidR="00F57FDE" w:rsidRPr="0042323D" w:rsidRDefault="00F57FDE" w:rsidP="00F57FDE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Pre-installation conference: Prior to beginning installation of </w:t>
      </w:r>
      <w:r w:rsidRPr="0042323D">
        <w:rPr>
          <w:rFonts w:ascii="Arial" w:hAnsi="Arial" w:cs="Arial"/>
          <w:sz w:val="22"/>
          <w:szCs w:val="22"/>
        </w:rPr>
        <w:t>water and air barrier system, hold a pre-installation conference to review work to be accomplished.</w:t>
      </w:r>
    </w:p>
    <w:p w14:paraId="7D647695" w14:textId="77777777" w:rsidR="00F57FDE" w:rsidRDefault="00F57FDE" w:rsidP="00F57FDE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 xml:space="preserve">Contractor, Architect, installing subcontractor, membrane system manufacturer's representative, roofing and foundation waterproofing subcontractors, and all </w:t>
      </w:r>
      <w:r>
        <w:rPr>
          <w:rFonts w:ascii="Arial" w:hAnsi="Arial" w:cs="Arial"/>
          <w:sz w:val="22"/>
          <w:szCs w:val="22"/>
        </w:rPr>
        <w:t>subcontractors who have materials penetrating membrane system or finishes covering membrane system shall be present.</w:t>
      </w:r>
    </w:p>
    <w:p w14:paraId="12261F27" w14:textId="77777777" w:rsidR="00F57FDE" w:rsidRDefault="00F57FDE" w:rsidP="00F57FDE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Contractor shall notify Architect at least seven days prior to time for conference.</w:t>
      </w:r>
    </w:p>
    <w:p w14:paraId="5B85D9BB" w14:textId="77777777" w:rsidR="00F57FDE" w:rsidRDefault="00F57FDE" w:rsidP="00F57FDE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Contractor shall record minutes of meeting and distribute to attending parties.</w:t>
      </w:r>
    </w:p>
    <w:p w14:paraId="38FECE79" w14:textId="77777777" w:rsidR="00F57FDE" w:rsidRDefault="00F57FDE" w:rsidP="00F57FDE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Agenda: As a minimum discuss:</w:t>
      </w:r>
    </w:p>
    <w:p w14:paraId="2243D53F" w14:textId="77777777" w:rsidR="00F57FDE" w:rsidRDefault="00F57FDE" w:rsidP="00F57FDE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Surface preparation.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F588AD6" w14:textId="77777777" w:rsidR="00F57FDE" w:rsidRDefault="00F57FDE" w:rsidP="00F57FDE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Substrate condition and pretreatment.</w:t>
      </w:r>
    </w:p>
    <w:p w14:paraId="22D2E905" w14:textId="77777777" w:rsidR="00F57FDE" w:rsidRDefault="00F57FDE" w:rsidP="00F57FDE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curing period.</w:t>
      </w:r>
    </w:p>
    <w:p w14:paraId="10421DEA" w14:textId="77777777" w:rsidR="00F57FDE" w:rsidRDefault="00F57FDE" w:rsidP="00F57FDE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details and sheet flashing.</w:t>
      </w:r>
    </w:p>
    <w:p w14:paraId="53825D38" w14:textId="77777777" w:rsidR="00F57FDE" w:rsidRDefault="00F57FDE" w:rsidP="00F57FDE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Sequence of construction, responsibilities, and schedule for subsequent operations.</w:t>
      </w:r>
    </w:p>
    <w:p w14:paraId="4B3F048F" w14:textId="77777777" w:rsidR="00F57FDE" w:rsidRDefault="00F57FDE" w:rsidP="00F57FDE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procedures.</w:t>
      </w:r>
    </w:p>
    <w:p w14:paraId="4B9ECC46" w14:textId="77777777" w:rsidR="00F57FDE" w:rsidRDefault="00F57FDE" w:rsidP="00F57FDE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Testing and inspection procedures.</w:t>
      </w:r>
    </w:p>
    <w:p w14:paraId="260F699B" w14:textId="77777777" w:rsidR="00F57FDE" w:rsidRDefault="00F57FDE" w:rsidP="00F57FDE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Protection and repair procedures.</w:t>
      </w:r>
    </w:p>
    <w:p w14:paraId="3853206C" w14:textId="77777777" w:rsidR="00F57FDE" w:rsidRDefault="00F57FDE" w:rsidP="00F57FDE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and approval of all glazing applications.</w:t>
      </w:r>
    </w:p>
    <w:p w14:paraId="680FA327" w14:textId="77777777" w:rsidR="00F57FDE" w:rsidRDefault="00F57FDE" w:rsidP="0079450F">
      <w:pPr>
        <w:widowControl/>
        <w:tabs>
          <w:tab w:val="left" w:pos="-1440"/>
        </w:tabs>
        <w:spacing w:line="214" w:lineRule="auto"/>
        <w:ind w:left="630"/>
        <w:rPr>
          <w:rFonts w:ascii="Arial" w:hAnsi="Arial" w:cs="Arial"/>
          <w:sz w:val="22"/>
          <w:szCs w:val="22"/>
        </w:rPr>
      </w:pPr>
    </w:p>
    <w:p w14:paraId="3AF2F9CB" w14:textId="77777777" w:rsidR="00C1663E" w:rsidRDefault="00C1663E" w:rsidP="00E71767">
      <w:pPr>
        <w:widowControl/>
        <w:numPr>
          <w:ilvl w:val="0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SUBMITTALS</w:t>
      </w:r>
    </w:p>
    <w:p w14:paraId="1665A66F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54AEA0F4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Product data: Submit </w:t>
      </w:r>
      <w:r w:rsidRPr="0042323D">
        <w:rPr>
          <w:rFonts w:ascii="Arial" w:hAnsi="Arial" w:cs="Arial"/>
          <w:sz w:val="22"/>
          <w:szCs w:val="22"/>
        </w:rPr>
        <w:t>manufacturer</w:t>
      </w:r>
      <w:r w:rsidR="003A084D" w:rsidRPr="0042323D">
        <w:rPr>
          <w:rFonts w:ascii="Arial" w:hAnsi="Arial" w:cs="Arial"/>
          <w:sz w:val="22"/>
          <w:szCs w:val="22"/>
        </w:rPr>
        <w:t>’s</w:t>
      </w:r>
      <w:r w:rsidRPr="0042323D">
        <w:rPr>
          <w:rFonts w:ascii="Arial" w:hAnsi="Arial" w:cs="Arial"/>
          <w:sz w:val="22"/>
          <w:szCs w:val="22"/>
        </w:rPr>
        <w:t xml:space="preserve"> product data</w:t>
      </w:r>
      <w:r w:rsidR="00D14205" w:rsidRPr="0042323D">
        <w:rPr>
          <w:rFonts w:ascii="Arial" w:hAnsi="Arial" w:cs="Arial"/>
          <w:sz w:val="22"/>
          <w:szCs w:val="22"/>
        </w:rPr>
        <w:t xml:space="preserve"> and installation guidelines</w:t>
      </w:r>
      <w:r w:rsidRPr="0042323D">
        <w:rPr>
          <w:rFonts w:ascii="Arial" w:hAnsi="Arial" w:cs="Arial"/>
          <w:sz w:val="22"/>
          <w:szCs w:val="22"/>
        </w:rPr>
        <w:t xml:space="preserve"> including </w:t>
      </w:r>
      <w:r>
        <w:rPr>
          <w:rFonts w:ascii="Arial" w:hAnsi="Arial" w:cs="Arial"/>
          <w:sz w:val="22"/>
          <w:szCs w:val="22"/>
        </w:rPr>
        <w:t>membrane and accessory material types, technical and test data, composition, descriptions and properties, installation instructions and substrate preparation requirements.</w:t>
      </w:r>
    </w:p>
    <w:p w14:paraId="4A61860F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1A60C9FD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927C53">
        <w:rPr>
          <w:rFonts w:ascii="Arial" w:hAnsi="Arial" w:cs="Arial"/>
          <w:sz w:val="22"/>
          <w:szCs w:val="22"/>
        </w:rPr>
        <w:t>Qualifications: Submit letters of verification that manufacturer and installer meet qualifications as herein specified.</w:t>
      </w:r>
    </w:p>
    <w:p w14:paraId="0E31AEE7" w14:textId="77777777" w:rsidR="00F57FDE" w:rsidRDefault="00F57FDE" w:rsidP="008B4034">
      <w:pPr>
        <w:pStyle w:val="ListParagraph"/>
        <w:rPr>
          <w:rFonts w:ascii="Arial" w:hAnsi="Arial" w:cs="Arial"/>
          <w:sz w:val="22"/>
          <w:szCs w:val="22"/>
        </w:rPr>
      </w:pPr>
    </w:p>
    <w:p w14:paraId="230F8C0B" w14:textId="77777777" w:rsidR="00F57FDE" w:rsidRPr="00F57FDE" w:rsidRDefault="00F57FDE" w:rsidP="008B4034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9C7E66">
        <w:rPr>
          <w:rFonts w:ascii="Arial" w:hAnsi="Arial" w:cs="Arial"/>
          <w:sz w:val="22"/>
          <w:szCs w:val="22"/>
        </w:rPr>
        <w:t>VOC Certification: Submit certification that products furnished comply with regulations controlling use of volatile organic compounds (VOC).</w:t>
      </w:r>
    </w:p>
    <w:p w14:paraId="267C3759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06641166" w14:textId="77777777" w:rsidR="00C1663E" w:rsidRDefault="00C1663E" w:rsidP="00E71767">
      <w:pPr>
        <w:widowControl/>
        <w:numPr>
          <w:ilvl w:val="0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QUALITY ASSURANCE</w:t>
      </w:r>
    </w:p>
    <w:p w14:paraId="47FC3525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318FA409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Applicable standards, as referenced herein: ASTM International (ASTM).</w:t>
      </w:r>
    </w:p>
    <w:p w14:paraId="6E94ADB5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58D8DAAF" w14:textId="77777777" w:rsidR="00C1663E" w:rsidRPr="0042323D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Manufacturer</w:t>
      </w:r>
      <w:r w:rsidR="003A084D" w:rsidRPr="0042323D">
        <w:rPr>
          <w:rFonts w:ascii="Arial" w:hAnsi="Arial" w:cs="Arial"/>
          <w:sz w:val="22"/>
          <w:szCs w:val="22"/>
        </w:rPr>
        <w:t>’s</w:t>
      </w:r>
      <w:r w:rsidRPr="0042323D">
        <w:rPr>
          <w:rFonts w:ascii="Arial" w:hAnsi="Arial" w:cs="Arial"/>
          <w:sz w:val="22"/>
          <w:szCs w:val="22"/>
        </w:rPr>
        <w:t xml:space="preserve"> qualifications: </w:t>
      </w:r>
      <w:r w:rsidR="00E020FE">
        <w:rPr>
          <w:rFonts w:ascii="Arial" w:hAnsi="Arial" w:cs="Arial"/>
          <w:sz w:val="22"/>
          <w:szCs w:val="22"/>
        </w:rPr>
        <w:t>Water</w:t>
      </w:r>
      <w:r w:rsidRPr="0042323D">
        <w:rPr>
          <w:rFonts w:ascii="Arial" w:hAnsi="Arial" w:cs="Arial"/>
          <w:sz w:val="22"/>
          <w:szCs w:val="22"/>
        </w:rPr>
        <w:t xml:space="preserve"> and air barrier systems shall be manufactured and marketed </w:t>
      </w:r>
      <w:r w:rsidR="004508CF" w:rsidRPr="0042323D">
        <w:rPr>
          <w:rFonts w:ascii="Arial" w:hAnsi="Arial" w:cs="Arial"/>
          <w:sz w:val="22"/>
          <w:szCs w:val="22"/>
        </w:rPr>
        <w:t>by a firm</w:t>
      </w:r>
      <w:r w:rsidR="00D14205" w:rsidRPr="0042323D">
        <w:rPr>
          <w:rFonts w:ascii="Arial" w:hAnsi="Arial" w:cs="Arial"/>
          <w:sz w:val="22"/>
          <w:szCs w:val="22"/>
        </w:rPr>
        <w:t xml:space="preserve"> with an Air Barrier Association of America mem</w:t>
      </w:r>
      <w:r w:rsidR="0042323D" w:rsidRPr="0042323D">
        <w:rPr>
          <w:rFonts w:ascii="Arial" w:hAnsi="Arial" w:cs="Arial"/>
          <w:sz w:val="22"/>
          <w:szCs w:val="22"/>
        </w:rPr>
        <w:t xml:space="preserve">bership for at least </w:t>
      </w:r>
      <w:r w:rsidR="0042323D">
        <w:rPr>
          <w:rFonts w:ascii="Arial" w:hAnsi="Arial" w:cs="Arial"/>
          <w:sz w:val="22"/>
          <w:szCs w:val="22"/>
        </w:rPr>
        <w:t xml:space="preserve">five </w:t>
      </w:r>
      <w:r w:rsidR="0042323D" w:rsidRPr="0042323D">
        <w:rPr>
          <w:rFonts w:ascii="Arial" w:hAnsi="Arial" w:cs="Arial"/>
          <w:sz w:val="22"/>
          <w:szCs w:val="22"/>
        </w:rPr>
        <w:t>[</w:t>
      </w:r>
      <w:r w:rsidR="0042323D">
        <w:rPr>
          <w:rFonts w:ascii="Arial" w:hAnsi="Arial" w:cs="Arial"/>
          <w:sz w:val="22"/>
          <w:szCs w:val="22"/>
        </w:rPr>
        <w:t>5</w:t>
      </w:r>
      <w:r w:rsidR="0042323D" w:rsidRPr="0042323D">
        <w:rPr>
          <w:rFonts w:ascii="Arial" w:hAnsi="Arial" w:cs="Arial"/>
          <w:sz w:val="22"/>
          <w:szCs w:val="22"/>
        </w:rPr>
        <w:t xml:space="preserve">] years. </w:t>
      </w:r>
      <w:r w:rsidRPr="0042323D">
        <w:rPr>
          <w:rFonts w:ascii="Arial" w:hAnsi="Arial" w:cs="Arial"/>
          <w:sz w:val="22"/>
          <w:szCs w:val="22"/>
        </w:rPr>
        <w:t xml:space="preserve">Manufacturers proposed for use, but not named in these specifications shall submit evidence of ability to meet all requirements </w:t>
      </w:r>
      <w:r w:rsidR="00777B32" w:rsidRPr="0042323D">
        <w:rPr>
          <w:rFonts w:ascii="Arial" w:hAnsi="Arial" w:cs="Arial"/>
          <w:sz w:val="22"/>
          <w:szCs w:val="22"/>
        </w:rPr>
        <w:t>specified and</w:t>
      </w:r>
      <w:r w:rsidRPr="0042323D">
        <w:rPr>
          <w:rFonts w:ascii="Arial" w:hAnsi="Arial" w:cs="Arial"/>
          <w:sz w:val="22"/>
          <w:szCs w:val="22"/>
        </w:rPr>
        <w:t xml:space="preserve"> include</w:t>
      </w:r>
      <w:r w:rsidR="00D14205" w:rsidRPr="0042323D">
        <w:rPr>
          <w:rFonts w:ascii="Arial" w:hAnsi="Arial" w:cs="Arial"/>
          <w:sz w:val="22"/>
          <w:szCs w:val="22"/>
        </w:rPr>
        <w:t xml:space="preserve"> c</w:t>
      </w:r>
      <w:r w:rsidR="0042323D">
        <w:rPr>
          <w:rFonts w:ascii="Arial" w:hAnsi="Arial" w:cs="Arial"/>
          <w:sz w:val="22"/>
          <w:szCs w:val="22"/>
        </w:rPr>
        <w:t xml:space="preserve">ertification of ABAA membership </w:t>
      </w:r>
      <w:r w:rsidR="00D14205" w:rsidRPr="0042323D">
        <w:rPr>
          <w:rFonts w:ascii="Arial" w:hAnsi="Arial" w:cs="Arial"/>
          <w:sz w:val="22"/>
          <w:szCs w:val="22"/>
        </w:rPr>
        <w:t xml:space="preserve">for a least </w:t>
      </w:r>
      <w:r w:rsidR="0042323D">
        <w:rPr>
          <w:rFonts w:ascii="Arial" w:hAnsi="Arial" w:cs="Arial"/>
          <w:sz w:val="22"/>
          <w:szCs w:val="22"/>
        </w:rPr>
        <w:t xml:space="preserve">five </w:t>
      </w:r>
      <w:r w:rsidR="00D14205" w:rsidRPr="0042323D">
        <w:rPr>
          <w:rFonts w:ascii="Arial" w:hAnsi="Arial" w:cs="Arial"/>
          <w:sz w:val="22"/>
          <w:szCs w:val="22"/>
        </w:rPr>
        <w:t>[</w:t>
      </w:r>
      <w:r w:rsidR="0042323D">
        <w:rPr>
          <w:rFonts w:ascii="Arial" w:hAnsi="Arial" w:cs="Arial"/>
          <w:sz w:val="22"/>
          <w:szCs w:val="22"/>
        </w:rPr>
        <w:t>5</w:t>
      </w:r>
      <w:r w:rsidR="00D14205" w:rsidRPr="0042323D">
        <w:rPr>
          <w:rFonts w:ascii="Arial" w:hAnsi="Arial" w:cs="Arial"/>
          <w:sz w:val="22"/>
          <w:szCs w:val="22"/>
        </w:rPr>
        <w:t>] years.</w:t>
      </w:r>
      <w:r w:rsidRPr="0042323D">
        <w:rPr>
          <w:rFonts w:ascii="Arial" w:hAnsi="Arial" w:cs="Arial"/>
          <w:sz w:val="22"/>
          <w:szCs w:val="22"/>
        </w:rPr>
        <w:t xml:space="preserve"> </w:t>
      </w:r>
    </w:p>
    <w:p w14:paraId="124A5500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48ABAA48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Installer</w:t>
      </w:r>
      <w:r w:rsidR="003A084D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qualifications:</w:t>
      </w:r>
      <w:r w:rsidR="00B97C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installer shall demonstrate qualifications to perform the work of this section by submitting the following:</w:t>
      </w:r>
    </w:p>
    <w:p w14:paraId="7CB0585B" w14:textId="77777777" w:rsidR="00C1663E" w:rsidRDefault="00C1663E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Verification that installer has been trained by and is approved to perform work as herein specified </w:t>
      </w:r>
      <w:r w:rsidRPr="0042323D">
        <w:rPr>
          <w:rFonts w:ascii="Arial" w:hAnsi="Arial" w:cs="Arial"/>
          <w:sz w:val="22"/>
          <w:szCs w:val="22"/>
        </w:rPr>
        <w:t>by</w:t>
      </w:r>
      <w:r w:rsidR="00D14205" w:rsidRPr="0042323D">
        <w:rPr>
          <w:rFonts w:ascii="Arial" w:hAnsi="Arial" w:cs="Arial"/>
          <w:sz w:val="22"/>
          <w:szCs w:val="22"/>
        </w:rPr>
        <w:t xml:space="preserve"> water</w:t>
      </w:r>
      <w:r>
        <w:rPr>
          <w:rFonts w:ascii="Arial" w:hAnsi="Arial" w:cs="Arial"/>
          <w:sz w:val="22"/>
          <w:szCs w:val="22"/>
        </w:rPr>
        <w:t xml:space="preserve"> and air barrier system manufacturer.</w:t>
      </w:r>
    </w:p>
    <w:p w14:paraId="143A90D9" w14:textId="77777777" w:rsidR="00C1663E" w:rsidRPr="0042323D" w:rsidRDefault="00C1663E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at least three (3) projects c</w:t>
      </w:r>
      <w:r w:rsidR="004226A6">
        <w:rPr>
          <w:rFonts w:ascii="Arial" w:hAnsi="Arial" w:cs="Arial"/>
          <w:sz w:val="22"/>
          <w:szCs w:val="22"/>
        </w:rPr>
        <w:t xml:space="preserve">ompleted </w:t>
      </w:r>
      <w:r>
        <w:rPr>
          <w:rFonts w:ascii="Arial" w:hAnsi="Arial" w:cs="Arial"/>
          <w:sz w:val="22"/>
          <w:szCs w:val="22"/>
        </w:rPr>
        <w:t>of similar scope and complexity to this project carried out by the firm and site supervisor.</w:t>
      </w:r>
    </w:p>
    <w:p w14:paraId="25D39CFD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423A6CAD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 and testing: Cooperate and coordinate with the Owner</w:t>
      </w:r>
      <w:r w:rsidR="003A084D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inspection and testing agency.</w:t>
      </w:r>
      <w:r w:rsidR="00B97C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not cover installed products or assemblies until they have been inspected, tested and approved.</w:t>
      </w:r>
    </w:p>
    <w:p w14:paraId="56680FB9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7130151B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Sole source:</w:t>
      </w:r>
      <w:r w:rsidR="00B97CF2">
        <w:rPr>
          <w:rFonts w:ascii="Arial" w:hAnsi="Arial" w:cs="Arial"/>
          <w:sz w:val="22"/>
          <w:szCs w:val="22"/>
        </w:rPr>
        <w:t xml:space="preserve"> </w:t>
      </w:r>
      <w:r w:rsidR="00D14205">
        <w:rPr>
          <w:rFonts w:ascii="Arial" w:hAnsi="Arial" w:cs="Arial"/>
          <w:sz w:val="22"/>
          <w:szCs w:val="22"/>
        </w:rPr>
        <w:t xml:space="preserve">Obtain </w:t>
      </w:r>
      <w:r w:rsidR="00D14205" w:rsidRPr="0042323D">
        <w:rPr>
          <w:rFonts w:ascii="Arial" w:hAnsi="Arial" w:cs="Arial"/>
          <w:sz w:val="22"/>
          <w:szCs w:val="22"/>
        </w:rPr>
        <w:t xml:space="preserve">materials within the scope of this specification </w:t>
      </w:r>
      <w:r w:rsidRPr="0042323D">
        <w:rPr>
          <w:rFonts w:ascii="Arial" w:hAnsi="Arial" w:cs="Arial"/>
          <w:sz w:val="22"/>
          <w:szCs w:val="22"/>
        </w:rPr>
        <w:t xml:space="preserve">from a single </w:t>
      </w:r>
      <w:r>
        <w:rPr>
          <w:rFonts w:ascii="Arial" w:hAnsi="Arial" w:cs="Arial"/>
          <w:sz w:val="22"/>
          <w:szCs w:val="22"/>
        </w:rPr>
        <w:t>manufacturer.</w:t>
      </w:r>
    </w:p>
    <w:p w14:paraId="5CA69209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7D3D4C64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Regulations:</w:t>
      </w:r>
      <w:r w:rsidR="00B97C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 products which comply with all state and local regulations controlling use of volatile organic compounds (VOCs).</w:t>
      </w:r>
    </w:p>
    <w:p w14:paraId="33A89276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650795B4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  <w:sectPr w:rsidR="00C1663E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432" w:right="1440" w:bottom="1008" w:left="1440" w:header="432" w:footer="1008" w:gutter="0"/>
          <w:cols w:space="720"/>
          <w:noEndnote/>
        </w:sectPr>
      </w:pPr>
    </w:p>
    <w:p w14:paraId="6F06F640" w14:textId="77777777" w:rsidR="009D572A" w:rsidRDefault="009D572A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Mock-up:</w:t>
      </w:r>
    </w:p>
    <w:p w14:paraId="7921E99C" w14:textId="77777777" w:rsidR="009D572A" w:rsidRDefault="009D572A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 to installation of the </w:t>
      </w:r>
      <w:r w:rsidR="00A9497A">
        <w:rPr>
          <w:rFonts w:ascii="Arial" w:hAnsi="Arial" w:cs="Arial"/>
          <w:sz w:val="22"/>
          <w:szCs w:val="22"/>
        </w:rPr>
        <w:t xml:space="preserve">water </w:t>
      </w:r>
      <w:r>
        <w:rPr>
          <w:rFonts w:ascii="Arial" w:hAnsi="Arial" w:cs="Arial"/>
          <w:sz w:val="22"/>
          <w:szCs w:val="22"/>
        </w:rPr>
        <w:t>and air barrier system a field-constructed mock-up shall be applied to verify details and tie-ins, to demonstrate the required installation.</w:t>
      </w:r>
    </w:p>
    <w:p w14:paraId="250C0953" w14:textId="77777777" w:rsidR="009D572A" w:rsidRDefault="009D572A" w:rsidP="00E71767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Construct a typical exterior wall section, 8 feet long and 8 feet wide, incorporating back-up wall, cladding, window, door frame, sill, penetrations, insulation, flashing and any other critical junction.</w:t>
      </w:r>
    </w:p>
    <w:p w14:paraId="59CE6E2C" w14:textId="77777777" w:rsidR="009D572A" w:rsidRDefault="009D572A" w:rsidP="00E71767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Allow 72 hours for inspection and testing of mock-up before proceeding with </w:t>
      </w:r>
      <w:r w:rsidR="00D14205" w:rsidRPr="0042323D">
        <w:rPr>
          <w:rFonts w:ascii="Arial" w:hAnsi="Arial" w:cs="Arial"/>
          <w:sz w:val="22"/>
          <w:szCs w:val="22"/>
        </w:rPr>
        <w:t>water</w:t>
      </w:r>
      <w:r w:rsidR="00D14205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air barrier work.</w:t>
      </w:r>
    </w:p>
    <w:p w14:paraId="5F657097" w14:textId="77777777" w:rsidR="004439FF" w:rsidRPr="005B497D" w:rsidRDefault="004439FF" w:rsidP="008B4034">
      <w:pPr>
        <w:pStyle w:val="DefaultText"/>
        <w:rPr>
          <w:rFonts w:ascii="Arial" w:hAnsi="Arial" w:cs="Arial"/>
          <w:vanish/>
          <w:color w:val="0070C0"/>
          <w:sz w:val="22"/>
          <w:szCs w:val="22"/>
        </w:rPr>
      </w:pPr>
      <w:r w:rsidRPr="005B497D">
        <w:rPr>
          <w:rFonts w:ascii="Arial" w:hAnsi="Arial" w:cs="Arial"/>
          <w:vanish/>
          <w:color w:val="0070C0"/>
          <w:sz w:val="22"/>
          <w:szCs w:val="22"/>
        </w:rPr>
        <w:t>Revise one or both of the authorities having jurisdiction in the subparagraph below if required.</w:t>
      </w:r>
    </w:p>
    <w:p w14:paraId="519D2C31" w14:textId="77777777" w:rsidR="009D572A" w:rsidRDefault="009D572A" w:rsidP="00E71767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9D572A">
        <w:rPr>
          <w:rFonts w:ascii="Arial" w:hAnsi="Arial" w:cs="Arial"/>
          <w:sz w:val="22"/>
          <w:szCs w:val="22"/>
        </w:rPr>
        <w:t xml:space="preserve">Coordinate construction of mockups to permit inspection by </w:t>
      </w:r>
      <w:r>
        <w:rPr>
          <w:rFonts w:ascii="Arial" w:hAnsi="Arial" w:cs="Arial"/>
          <w:sz w:val="22"/>
          <w:szCs w:val="22"/>
        </w:rPr>
        <w:t>[Architect]</w:t>
      </w:r>
      <w:r w:rsidRPr="009D57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[Owner’s Representative] </w:t>
      </w:r>
      <w:r w:rsidRPr="009D572A">
        <w:rPr>
          <w:rFonts w:ascii="Arial" w:hAnsi="Arial" w:cs="Arial"/>
          <w:sz w:val="22"/>
          <w:szCs w:val="22"/>
        </w:rPr>
        <w:t xml:space="preserve">of air barrier before </w:t>
      </w:r>
      <w:r>
        <w:rPr>
          <w:rFonts w:ascii="Arial" w:hAnsi="Arial" w:cs="Arial"/>
          <w:sz w:val="22"/>
          <w:szCs w:val="22"/>
        </w:rPr>
        <w:t>beginning installation</w:t>
      </w:r>
      <w:r w:rsidRPr="009D572A">
        <w:rPr>
          <w:rFonts w:ascii="Arial" w:hAnsi="Arial" w:cs="Arial"/>
          <w:sz w:val="22"/>
          <w:szCs w:val="22"/>
        </w:rPr>
        <w:t>.</w:t>
      </w:r>
    </w:p>
    <w:p w14:paraId="15B53DC1" w14:textId="77777777" w:rsidR="009D572A" w:rsidRDefault="009D572A" w:rsidP="00E71767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Approved, undamaged mock-up</w:t>
      </w:r>
      <w:r w:rsidR="00D14205">
        <w:rPr>
          <w:rFonts w:ascii="Arial" w:hAnsi="Arial" w:cs="Arial"/>
          <w:sz w:val="22"/>
          <w:szCs w:val="22"/>
        </w:rPr>
        <w:t xml:space="preserve"> </w:t>
      </w:r>
      <w:r w:rsidR="00D14205" w:rsidRPr="0042323D">
        <w:rPr>
          <w:rFonts w:ascii="Arial" w:hAnsi="Arial" w:cs="Arial"/>
          <w:sz w:val="22"/>
          <w:szCs w:val="22"/>
        </w:rPr>
        <w:t>must</w:t>
      </w:r>
      <w:r>
        <w:rPr>
          <w:rFonts w:ascii="Arial" w:hAnsi="Arial" w:cs="Arial"/>
          <w:sz w:val="22"/>
          <w:szCs w:val="22"/>
        </w:rPr>
        <w:t xml:space="preserve"> remain as part of the work.</w:t>
      </w:r>
    </w:p>
    <w:p w14:paraId="650EC271" w14:textId="77777777" w:rsidR="00927C53" w:rsidRDefault="00927C53" w:rsidP="00927C53">
      <w:pPr>
        <w:widowControl/>
        <w:tabs>
          <w:tab w:val="left" w:pos="-1440"/>
        </w:tabs>
        <w:spacing w:line="214" w:lineRule="auto"/>
        <w:ind w:left="1440"/>
        <w:rPr>
          <w:rFonts w:ascii="Arial" w:hAnsi="Arial" w:cs="Arial"/>
          <w:sz w:val="22"/>
          <w:szCs w:val="22"/>
        </w:rPr>
      </w:pPr>
    </w:p>
    <w:p w14:paraId="02466523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61A29B65" w14:textId="77777777" w:rsidR="00C1663E" w:rsidRDefault="00C1663E" w:rsidP="00E71767">
      <w:pPr>
        <w:widowControl/>
        <w:numPr>
          <w:ilvl w:val="0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DELIVERY, STORAGE, AND HANDLING</w:t>
      </w:r>
    </w:p>
    <w:p w14:paraId="36306DED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7AF5EDB8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 materials and products in labeled packages. Store and handle in strict compliance with manufacturer</w:t>
      </w:r>
      <w:r w:rsidR="003A084D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instructions and recommendations.</w:t>
      </w:r>
      <w:r w:rsidR="00B97C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Protect from damage, weather, excessive temperatures and construction operations.</w:t>
      </w:r>
      <w:r w:rsidR="00B97C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Remove damaged material from site and dispose of in accord with applicable regulations.</w:t>
      </w:r>
    </w:p>
    <w:p w14:paraId="47AD96C4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697DBED5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Protect </w:t>
      </w:r>
      <w:r w:rsidR="00E020FE">
        <w:rPr>
          <w:rFonts w:ascii="Arial" w:hAnsi="Arial" w:cs="Arial"/>
          <w:sz w:val="22"/>
          <w:szCs w:val="22"/>
        </w:rPr>
        <w:t xml:space="preserve">water </w:t>
      </w:r>
      <w:r>
        <w:rPr>
          <w:rFonts w:ascii="Arial" w:hAnsi="Arial" w:cs="Arial"/>
          <w:sz w:val="22"/>
          <w:szCs w:val="22"/>
        </w:rPr>
        <w:t xml:space="preserve">and air barrier components from freezing and extreme heat. Store materials at temperatures of 40 degrees </w:t>
      </w:r>
      <w:r w:rsidR="00AB52AE">
        <w:rPr>
          <w:rFonts w:ascii="Arial" w:hAnsi="Arial" w:cs="Arial"/>
          <w:sz w:val="22"/>
          <w:szCs w:val="22"/>
        </w:rPr>
        <w:t>Fahrenheit</w:t>
      </w:r>
      <w:r>
        <w:rPr>
          <w:rFonts w:ascii="Arial" w:hAnsi="Arial" w:cs="Arial"/>
          <w:sz w:val="22"/>
          <w:szCs w:val="22"/>
        </w:rPr>
        <w:t xml:space="preserve"> to </w:t>
      </w:r>
      <w:r w:rsidR="00110467">
        <w:rPr>
          <w:rFonts w:ascii="Arial" w:hAnsi="Arial" w:cs="Arial"/>
          <w:sz w:val="22"/>
          <w:szCs w:val="22"/>
        </w:rPr>
        <w:t xml:space="preserve">80 </w:t>
      </w:r>
      <w:r>
        <w:rPr>
          <w:rFonts w:ascii="Arial" w:hAnsi="Arial" w:cs="Arial"/>
          <w:sz w:val="22"/>
          <w:szCs w:val="22"/>
        </w:rPr>
        <w:t>degrees F</w:t>
      </w:r>
      <w:r w:rsidR="00AB52AE">
        <w:rPr>
          <w:rFonts w:ascii="Arial" w:hAnsi="Arial" w:cs="Arial"/>
          <w:sz w:val="22"/>
          <w:szCs w:val="22"/>
        </w:rPr>
        <w:t>ahrenheit</w:t>
      </w:r>
      <w:r>
        <w:rPr>
          <w:rFonts w:ascii="Arial" w:hAnsi="Arial" w:cs="Arial"/>
          <w:sz w:val="22"/>
          <w:szCs w:val="22"/>
        </w:rPr>
        <w:t>.</w:t>
      </w:r>
    </w:p>
    <w:p w14:paraId="180EE539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0E7C6825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Sequence deliveries to avoid delays, and to minimize on-site storage.</w:t>
      </w:r>
    </w:p>
    <w:p w14:paraId="55B3FBE7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74D3AA0D" w14:textId="77777777" w:rsidR="00C1663E" w:rsidRDefault="00F57FDE" w:rsidP="00E71767">
      <w:pPr>
        <w:widowControl/>
        <w:numPr>
          <w:ilvl w:val="0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FIELD </w:t>
      </w:r>
      <w:r w:rsidR="00C1663E">
        <w:rPr>
          <w:rFonts w:ascii="Arial" w:hAnsi="Arial" w:cs="Arial"/>
          <w:sz w:val="22"/>
          <w:szCs w:val="22"/>
        </w:rPr>
        <w:t>CONDITIONS</w:t>
      </w:r>
    </w:p>
    <w:p w14:paraId="772FAC74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7AF7E888" w14:textId="77777777" w:rsidR="00F57FDE" w:rsidRDefault="00F57FDE" w:rsidP="00F57FDE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Environmental limitations:</w:t>
      </w:r>
    </w:p>
    <w:p w14:paraId="13A09621" w14:textId="77777777" w:rsidR="00F57FDE" w:rsidRDefault="00F57FDE" w:rsidP="00F57FDE">
      <w:pPr>
        <w:numPr>
          <w:ilvl w:val="2"/>
          <w:numId w:val="25"/>
        </w:numPr>
        <w:rPr>
          <w:rFonts w:ascii="Arial" w:hAnsi="Arial" w:cs="Arial"/>
          <w:sz w:val="22"/>
          <w:szCs w:val="22"/>
        </w:rPr>
      </w:pPr>
      <w:r w:rsidRPr="009C7E66">
        <w:rPr>
          <w:rFonts w:ascii="Arial" w:hAnsi="Arial" w:cs="Arial"/>
          <w:sz w:val="22"/>
          <w:szCs w:val="22"/>
        </w:rPr>
        <w:t>Comply with manufacturer’s written instructions for substrate temperature</w:t>
      </w:r>
      <w:r>
        <w:rPr>
          <w:rFonts w:ascii="Arial" w:hAnsi="Arial" w:cs="Arial"/>
          <w:sz w:val="22"/>
          <w:szCs w:val="22"/>
        </w:rPr>
        <w:t xml:space="preserve"> and moisture content </w:t>
      </w:r>
      <w:r w:rsidRPr="009C7E66">
        <w:rPr>
          <w:rFonts w:ascii="Arial" w:hAnsi="Arial" w:cs="Arial"/>
          <w:sz w:val="22"/>
          <w:szCs w:val="22"/>
        </w:rPr>
        <w:t>and other conditions affecting performance requirements.</w:t>
      </w:r>
    </w:p>
    <w:p w14:paraId="12AC390C" w14:textId="77777777" w:rsidR="00F57FDE" w:rsidRDefault="00F57FDE" w:rsidP="008B4034">
      <w:pPr>
        <w:widowControl/>
        <w:tabs>
          <w:tab w:val="left" w:pos="-1440"/>
        </w:tabs>
        <w:spacing w:line="214" w:lineRule="auto"/>
        <w:ind w:left="630"/>
        <w:rPr>
          <w:rFonts w:ascii="Arial" w:hAnsi="Arial" w:cs="Arial"/>
          <w:sz w:val="22"/>
          <w:szCs w:val="22"/>
        </w:rPr>
      </w:pPr>
    </w:p>
    <w:p w14:paraId="741538A7" w14:textId="77777777" w:rsidR="00F57FD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Weather conditions:</w:t>
      </w:r>
      <w:r w:rsidR="00B97CF2">
        <w:rPr>
          <w:rFonts w:ascii="Arial" w:hAnsi="Arial" w:cs="Arial"/>
          <w:sz w:val="22"/>
          <w:szCs w:val="22"/>
        </w:rPr>
        <w:t xml:space="preserve"> </w:t>
      </w:r>
    </w:p>
    <w:p w14:paraId="6D2B60D1" w14:textId="77777777" w:rsidR="0042323D" w:rsidRDefault="00C1663E" w:rsidP="008B4034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work only when existing and forecasted weather conditions are within the limits established by the manufacturer of the materials used.</w:t>
      </w:r>
      <w:r w:rsidR="00B97CF2">
        <w:rPr>
          <w:rFonts w:ascii="Arial" w:hAnsi="Arial" w:cs="Arial"/>
          <w:sz w:val="22"/>
          <w:szCs w:val="22"/>
        </w:rPr>
        <w:t xml:space="preserve"> </w:t>
      </w:r>
    </w:p>
    <w:p w14:paraId="342E1F66" w14:textId="77777777" w:rsidR="0042323D" w:rsidRDefault="0042323D" w:rsidP="0042323D">
      <w:pPr>
        <w:widowControl/>
        <w:tabs>
          <w:tab w:val="left" w:pos="-1440"/>
        </w:tabs>
        <w:spacing w:line="214" w:lineRule="auto"/>
        <w:ind w:left="630"/>
        <w:rPr>
          <w:rFonts w:ascii="Arial" w:hAnsi="Arial" w:cs="Arial"/>
          <w:sz w:val="22"/>
          <w:szCs w:val="22"/>
        </w:rPr>
      </w:pPr>
    </w:p>
    <w:p w14:paraId="68774E10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Proceed with installation only when the substrate construction and preparation work is complete and in condition to receive the membrane system.</w:t>
      </w:r>
    </w:p>
    <w:p w14:paraId="43FABCFD" w14:textId="77777777" w:rsidR="00F57FDE" w:rsidRDefault="00F57FDE" w:rsidP="008B4034">
      <w:pPr>
        <w:widowControl/>
        <w:tabs>
          <w:tab w:val="left" w:pos="-1440"/>
        </w:tabs>
        <w:spacing w:line="214" w:lineRule="auto"/>
        <w:ind w:left="630"/>
        <w:rPr>
          <w:rFonts w:ascii="Arial" w:hAnsi="Arial" w:cs="Arial"/>
          <w:sz w:val="22"/>
          <w:szCs w:val="22"/>
        </w:rPr>
      </w:pPr>
    </w:p>
    <w:p w14:paraId="05311573" w14:textId="77777777" w:rsidR="00F57FDE" w:rsidRDefault="00F57FDE" w:rsidP="00F57FDE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9C7E66">
        <w:rPr>
          <w:rFonts w:ascii="Arial" w:hAnsi="Arial" w:cs="Arial"/>
          <w:sz w:val="22"/>
          <w:szCs w:val="22"/>
        </w:rPr>
        <w:t>Do not apply to frozen substrate. Allow adequate time for substrate to thaw, if freezing conditions exist before application.</w:t>
      </w:r>
    </w:p>
    <w:p w14:paraId="47108098" w14:textId="77777777" w:rsidR="005F4CC0" w:rsidRDefault="005F4CC0" w:rsidP="0079450F">
      <w:pPr>
        <w:pStyle w:val="ListParagraph"/>
        <w:rPr>
          <w:rFonts w:ascii="Arial" w:hAnsi="Arial" w:cs="Arial"/>
          <w:sz w:val="22"/>
          <w:szCs w:val="22"/>
        </w:rPr>
      </w:pPr>
    </w:p>
    <w:p w14:paraId="5F221A50" w14:textId="77777777" w:rsidR="005F4CC0" w:rsidRDefault="005F4CC0" w:rsidP="00F57FDE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Ultra-violet Exposure:</w:t>
      </w:r>
    </w:p>
    <w:p w14:paraId="3A5859C3" w14:textId="77777777" w:rsidR="005F4CC0" w:rsidRPr="009C7E66" w:rsidRDefault="005F4CC0" w:rsidP="0079450F">
      <w:pPr>
        <w:numPr>
          <w:ilvl w:val="2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expose air barrier materials to sunlight longer than as recommended by the material manufacturer.</w:t>
      </w:r>
    </w:p>
    <w:p w14:paraId="6A785A7D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263466A5" w14:textId="77777777" w:rsidR="00C1663E" w:rsidRDefault="00C1663E" w:rsidP="00E71767">
      <w:pPr>
        <w:widowControl/>
        <w:numPr>
          <w:ilvl w:val="0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WARRANTY</w:t>
      </w:r>
    </w:p>
    <w:p w14:paraId="43529DBC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537A0E50" w14:textId="77777777" w:rsidR="0042323D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Manufacturer's warranty requirements:</w:t>
      </w:r>
      <w:r w:rsidR="00B97CF2">
        <w:rPr>
          <w:rFonts w:ascii="Arial" w:hAnsi="Arial" w:cs="Arial"/>
          <w:sz w:val="22"/>
          <w:szCs w:val="22"/>
        </w:rPr>
        <w:t xml:space="preserve"> </w:t>
      </w:r>
    </w:p>
    <w:p w14:paraId="0C83E4D0" w14:textId="77777777" w:rsidR="0042323D" w:rsidRDefault="00D14205" w:rsidP="00E71767">
      <w:pPr>
        <w:widowControl/>
        <w:numPr>
          <w:ilvl w:val="2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 xml:space="preserve">Submit manufacturer’s </w:t>
      </w:r>
      <w:r w:rsidR="00F57FDE">
        <w:rPr>
          <w:rFonts w:ascii="Arial" w:hAnsi="Arial" w:cs="Arial"/>
          <w:sz w:val="22"/>
          <w:szCs w:val="22"/>
        </w:rPr>
        <w:t xml:space="preserve">five </w:t>
      </w:r>
      <w:r w:rsidR="006B599B">
        <w:rPr>
          <w:rFonts w:ascii="Arial" w:hAnsi="Arial" w:cs="Arial"/>
          <w:sz w:val="22"/>
          <w:szCs w:val="22"/>
        </w:rPr>
        <w:t>(</w:t>
      </w:r>
      <w:r w:rsidR="00F57FDE">
        <w:rPr>
          <w:rFonts w:ascii="Arial" w:hAnsi="Arial" w:cs="Arial"/>
          <w:sz w:val="22"/>
          <w:szCs w:val="22"/>
        </w:rPr>
        <w:t>5</w:t>
      </w:r>
      <w:r w:rsidR="006B599B">
        <w:rPr>
          <w:rFonts w:ascii="Arial" w:hAnsi="Arial" w:cs="Arial"/>
          <w:sz w:val="22"/>
          <w:szCs w:val="22"/>
        </w:rPr>
        <w:t>)</w:t>
      </w:r>
      <w:r w:rsidRPr="0042323D">
        <w:rPr>
          <w:rFonts w:ascii="Arial" w:hAnsi="Arial" w:cs="Arial"/>
          <w:sz w:val="22"/>
          <w:szCs w:val="22"/>
        </w:rPr>
        <w:t xml:space="preserve"> year limited warranty stating:</w:t>
      </w:r>
    </w:p>
    <w:p w14:paraId="3AEDB98F" w14:textId="77777777" w:rsidR="00D14205" w:rsidRPr="0042323D" w:rsidRDefault="00D14205" w:rsidP="00E71767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The products have been tested in accordance with national standards for air and water-resistive barriers and passed those tests with effectiveness and durability indicating their suitability for performance as an air and water-resistive barrier system when properly applied.</w:t>
      </w:r>
    </w:p>
    <w:p w14:paraId="4CF46D0E" w14:textId="77777777" w:rsidR="00D14205" w:rsidRPr="0042323D" w:rsidRDefault="00D14205" w:rsidP="00E71767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The products shall be free from defects i</w:t>
      </w:r>
      <w:r w:rsidR="006B599B">
        <w:rPr>
          <w:rFonts w:ascii="Arial" w:hAnsi="Arial" w:cs="Arial"/>
          <w:sz w:val="22"/>
          <w:szCs w:val="22"/>
        </w:rPr>
        <w:t xml:space="preserve">n material for a period of </w:t>
      </w:r>
      <w:r w:rsidR="00F57FDE">
        <w:rPr>
          <w:rFonts w:ascii="Arial" w:hAnsi="Arial" w:cs="Arial"/>
          <w:sz w:val="22"/>
          <w:szCs w:val="22"/>
        </w:rPr>
        <w:t>five (5)</w:t>
      </w:r>
      <w:r w:rsidRPr="0042323D">
        <w:rPr>
          <w:rFonts w:ascii="Arial" w:hAnsi="Arial" w:cs="Arial"/>
          <w:sz w:val="22"/>
          <w:szCs w:val="22"/>
        </w:rPr>
        <w:t xml:space="preserve"> years after the substantial completion of the material application.</w:t>
      </w:r>
    </w:p>
    <w:p w14:paraId="58087E36" w14:textId="77777777" w:rsidR="00D14205" w:rsidRPr="0042323D" w:rsidRDefault="00D14205" w:rsidP="00E71767">
      <w:pPr>
        <w:widowControl/>
        <w:numPr>
          <w:ilvl w:val="3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That the products will not disintegrate and will maintain their integrity over the life of the warranty.</w:t>
      </w:r>
    </w:p>
    <w:p w14:paraId="58DECC6F" w14:textId="77777777" w:rsidR="00C1663E" w:rsidRPr="0042323D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7655B0F6" w14:textId="77777777" w:rsidR="00C1663E" w:rsidRDefault="00C1663E" w:rsidP="00E71767">
      <w:pPr>
        <w:widowControl/>
        <w:numPr>
          <w:ilvl w:val="1"/>
          <w:numId w:val="25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Warranty period: </w:t>
      </w:r>
      <w:r w:rsidR="00F57FDE">
        <w:rPr>
          <w:rFonts w:ascii="Arial" w:hAnsi="Arial" w:cs="Arial"/>
          <w:sz w:val="22"/>
          <w:szCs w:val="22"/>
        </w:rPr>
        <w:t xml:space="preserve">Five </w:t>
      </w:r>
      <w:r w:rsidR="009D572A">
        <w:rPr>
          <w:rFonts w:ascii="Arial" w:hAnsi="Arial" w:cs="Arial"/>
          <w:sz w:val="22"/>
          <w:szCs w:val="22"/>
        </w:rPr>
        <w:t>(</w:t>
      </w:r>
      <w:r w:rsidR="00F57FDE">
        <w:rPr>
          <w:rFonts w:ascii="Arial" w:hAnsi="Arial" w:cs="Arial"/>
          <w:sz w:val="22"/>
          <w:szCs w:val="22"/>
        </w:rPr>
        <w:t>5</w:t>
      </w:r>
      <w:r w:rsidR="009D572A">
        <w:rPr>
          <w:rFonts w:ascii="Arial" w:hAnsi="Arial" w:cs="Arial"/>
          <w:sz w:val="22"/>
          <w:szCs w:val="22"/>
        </w:rPr>
        <w:t>)</w:t>
      </w:r>
      <w:r w:rsidR="00422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years from Date of Substantial Completion.</w:t>
      </w:r>
    </w:p>
    <w:p w14:paraId="5072CA1F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5EC0F1BC" w14:textId="77777777" w:rsidR="007921FC" w:rsidRDefault="007921FC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2B069769" w14:textId="77777777" w:rsidR="00C1663E" w:rsidRDefault="00C1663E" w:rsidP="00B97CF2">
      <w:pPr>
        <w:pStyle w:val="Heading2"/>
        <w:widowControl/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 2 - PRODUCTS</w:t>
      </w:r>
    </w:p>
    <w:p w14:paraId="36EB5004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proofErr w:type="spellStart"/>
      <w:r>
        <w:rPr>
          <w:rFonts w:ascii="Arial" w:hAnsi="Arial" w:cs="Arial"/>
          <w:sz w:val="22"/>
          <w:szCs w:val="22"/>
        </w:rPr>
        <w:instrText>tc</w:instrText>
      </w:r>
      <w:proofErr w:type="spellEnd"/>
      <w:r>
        <w:rPr>
          <w:rFonts w:ascii="Arial" w:hAnsi="Arial" w:cs="Arial"/>
          <w:sz w:val="22"/>
          <w:szCs w:val="22"/>
        </w:rPr>
        <w:instrText xml:space="preserve"> \l2 "</w:instrText>
      </w:r>
      <w:r>
        <w:rPr>
          <w:rFonts w:ascii="Arial" w:hAnsi="Arial" w:cs="Arial"/>
          <w:b/>
          <w:bCs/>
          <w:sz w:val="22"/>
          <w:szCs w:val="22"/>
        </w:rPr>
        <w:instrText>PART 2 - PRODUCTS</w:instrText>
      </w:r>
      <w:r>
        <w:rPr>
          <w:rFonts w:ascii="Arial" w:hAnsi="Arial" w:cs="Arial"/>
          <w:sz w:val="22"/>
          <w:szCs w:val="22"/>
        </w:rPr>
        <w:fldChar w:fldCharType="end"/>
      </w:r>
    </w:p>
    <w:p w14:paraId="7C697E1E" w14:textId="77777777" w:rsidR="001B59F9" w:rsidRDefault="001B59F9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76184ED7" w14:textId="77777777" w:rsidR="001B59F9" w:rsidRPr="005B497D" w:rsidRDefault="001B59F9" w:rsidP="001B59F9">
      <w:pPr>
        <w:pStyle w:val="DefaultText"/>
        <w:rPr>
          <w:rFonts w:ascii="Arial" w:hAnsi="Arial" w:cs="Arial"/>
          <w:vanish/>
          <w:color w:val="0070C0"/>
          <w:sz w:val="22"/>
          <w:szCs w:val="22"/>
        </w:rPr>
      </w:pPr>
      <w:r w:rsidRPr="005B497D">
        <w:rPr>
          <w:rFonts w:ascii="Arial" w:hAnsi="Arial" w:cs="Arial"/>
          <w:vanish/>
          <w:color w:val="0070C0"/>
          <w:sz w:val="22"/>
          <w:szCs w:val="22"/>
        </w:rPr>
        <w:t>Revise Article below if required.</w:t>
      </w:r>
    </w:p>
    <w:p w14:paraId="1D957762" w14:textId="77777777" w:rsidR="001B59F9" w:rsidRDefault="001B59F9" w:rsidP="008B4034">
      <w:pPr>
        <w:widowControl/>
        <w:numPr>
          <w:ilvl w:val="0"/>
          <w:numId w:val="11"/>
        </w:numPr>
        <w:tabs>
          <w:tab w:val="left" w:pos="45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MANUFACTURERS</w:t>
      </w:r>
    </w:p>
    <w:p w14:paraId="0A11A606" w14:textId="77777777" w:rsidR="001B59F9" w:rsidRDefault="001B59F9" w:rsidP="008B4034">
      <w:pPr>
        <w:pStyle w:val="DefaultText"/>
        <w:numPr>
          <w:ilvl w:val="1"/>
          <w:numId w:val="11"/>
        </w:numPr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Substitutions: </w:t>
      </w:r>
      <w:r w:rsidRPr="003B5492">
        <w:rPr>
          <w:rFonts w:ascii="Arial" w:hAnsi="Arial" w:cs="Arial"/>
          <w:sz w:val="22"/>
          <w:szCs w:val="22"/>
        </w:rPr>
        <w:t>[No Substitutions] [In accordance with Section 01 25 00 – Substitution Procedures].</w:t>
      </w:r>
    </w:p>
    <w:p w14:paraId="621AE93A" w14:textId="77777777" w:rsidR="001B59F9" w:rsidRPr="002F2C42" w:rsidRDefault="001B59F9" w:rsidP="008B4034">
      <w:pPr>
        <w:pStyle w:val="DefaultText"/>
        <w:tabs>
          <w:tab w:val="left" w:pos="1800"/>
        </w:tabs>
        <w:ind w:left="720"/>
        <w:rPr>
          <w:rFonts w:ascii="Arial" w:hAnsi="Arial" w:cs="Arial"/>
          <w:sz w:val="22"/>
          <w:szCs w:val="22"/>
        </w:rPr>
      </w:pPr>
    </w:p>
    <w:p w14:paraId="3D7246FD" w14:textId="77777777" w:rsidR="002A520B" w:rsidRDefault="002A520B" w:rsidP="008B4034">
      <w:pPr>
        <w:widowControl/>
        <w:numPr>
          <w:ilvl w:val="0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2A520B">
        <w:rPr>
          <w:rFonts w:ascii="Arial" w:hAnsi="Arial" w:cs="Arial"/>
          <w:caps/>
          <w:sz w:val="22"/>
          <w:szCs w:val="22"/>
        </w:rPr>
        <w:t>FLUID-APPLIED Air and WATER-Resistive Barrier for rain screen application</w:t>
      </w:r>
      <w:r w:rsidRPr="00773047">
        <w:rPr>
          <w:rFonts w:ascii="Arial" w:hAnsi="Arial" w:cs="Arial"/>
          <w:sz w:val="22"/>
          <w:szCs w:val="22"/>
        </w:rPr>
        <w:br/>
      </w:r>
    </w:p>
    <w:p w14:paraId="641A277B" w14:textId="77777777" w:rsidR="009255FC" w:rsidRDefault="009255FC" w:rsidP="009255FC">
      <w:pPr>
        <w:widowControl/>
        <w:tabs>
          <w:tab w:val="left" w:pos="-1440"/>
        </w:tabs>
        <w:spacing w:line="214" w:lineRule="auto"/>
        <w:rPr>
          <w:rFonts w:ascii="Arial" w:hAnsi="Arial" w:cs="Arial"/>
          <w:vanish/>
          <w:color w:val="0070C0"/>
          <w:sz w:val="22"/>
          <w:szCs w:val="22"/>
        </w:rPr>
      </w:pPr>
      <w:r w:rsidRPr="008C6375">
        <w:rPr>
          <w:rFonts w:ascii="Arial" w:hAnsi="Arial" w:cs="Arial"/>
          <w:vanish/>
          <w:color w:val="0070C0"/>
          <w:sz w:val="22"/>
          <w:szCs w:val="22"/>
        </w:rPr>
        <w:t>Retain subparagraph and paragraph below if an economical, synthetic fluid applied air and water barrier is required behind open-jointed or vented rain screen cladding.</w:t>
      </w:r>
    </w:p>
    <w:p w14:paraId="5A699623" w14:textId="77777777" w:rsidR="009255FC" w:rsidRDefault="009255FC" w:rsidP="009255FC">
      <w:pPr>
        <w:widowControl/>
        <w:numPr>
          <w:ilvl w:val="0"/>
          <w:numId w:val="30"/>
        </w:numPr>
        <w:tabs>
          <w:tab w:val="clear" w:pos="360"/>
          <w:tab w:val="left" w:pos="-1440"/>
          <w:tab w:val="left" w:pos="630"/>
        </w:tabs>
        <w:spacing w:line="214" w:lineRule="auto"/>
        <w:ind w:left="630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Fluid applied</w:t>
      </w:r>
      <w:r>
        <w:rPr>
          <w:rFonts w:ascii="Arial" w:hAnsi="Arial" w:cs="Arial"/>
          <w:sz w:val="22"/>
          <w:szCs w:val="22"/>
        </w:rPr>
        <w:t>, Vapor-Permeable</w:t>
      </w:r>
      <w:r w:rsidRPr="006C6DB7">
        <w:rPr>
          <w:rFonts w:ascii="Arial" w:hAnsi="Arial" w:cs="Arial"/>
          <w:sz w:val="22"/>
          <w:szCs w:val="22"/>
        </w:rPr>
        <w:t xml:space="preserve"> air and water-resistive barrier </w:t>
      </w:r>
      <w:r>
        <w:rPr>
          <w:rFonts w:ascii="Arial" w:hAnsi="Arial" w:cs="Arial"/>
          <w:sz w:val="22"/>
          <w:szCs w:val="22"/>
        </w:rPr>
        <w:t xml:space="preserve">applied to </w:t>
      </w:r>
      <w:r w:rsidRPr="00927C53">
        <w:rPr>
          <w:rFonts w:ascii="Arial" w:hAnsi="Arial" w:cs="Arial"/>
          <w:sz w:val="22"/>
          <w:szCs w:val="22"/>
        </w:rPr>
        <w:t>exterior sheathing behind open-jointed or vented rain screen cladding</w:t>
      </w:r>
      <w:r>
        <w:rPr>
          <w:rFonts w:ascii="Arial" w:hAnsi="Arial" w:cs="Arial"/>
          <w:sz w:val="22"/>
          <w:szCs w:val="22"/>
        </w:rPr>
        <w:t>, which prevents water and air penetrations within the building envelope.</w:t>
      </w:r>
    </w:p>
    <w:p w14:paraId="1FB1B19B" w14:textId="77777777" w:rsidR="009255FC" w:rsidRPr="006C6DB7" w:rsidRDefault="009255FC" w:rsidP="009255FC">
      <w:pPr>
        <w:widowControl/>
        <w:numPr>
          <w:ilvl w:val="0"/>
          <w:numId w:val="33"/>
        </w:numPr>
        <w:tabs>
          <w:tab w:val="left" w:pos="-1440"/>
          <w:tab w:val="left" w:pos="1080"/>
        </w:tabs>
        <w:spacing w:line="214" w:lineRule="auto"/>
        <w:rPr>
          <w:rFonts w:ascii="Arial" w:hAnsi="Arial" w:cs="Arial"/>
          <w:sz w:val="22"/>
          <w:szCs w:val="22"/>
        </w:rPr>
      </w:pPr>
      <w:r w:rsidRPr="009255FC">
        <w:rPr>
          <w:rFonts w:ascii="Arial" w:hAnsi="Arial" w:cs="Arial"/>
          <w:vanish/>
          <w:color w:val="0070C0"/>
          <w:sz w:val="22"/>
          <w:szCs w:val="22"/>
        </w:rPr>
        <w:t>[</w:t>
      </w:r>
      <w:r w:rsidRPr="006C6DB7">
        <w:rPr>
          <w:rFonts w:ascii="Arial" w:hAnsi="Arial" w:cs="Arial"/>
          <w:sz w:val="22"/>
          <w:szCs w:val="22"/>
        </w:rPr>
        <w:t xml:space="preserve">Product: PROSOCO </w:t>
      </w:r>
      <w:hyperlink r:id="rId10" w:history="1">
        <w:r w:rsidRPr="00CF4629">
          <w:rPr>
            <w:rStyle w:val="Hyperlink"/>
            <w:rFonts w:ascii="Arial" w:hAnsi="Arial" w:cs="Arial"/>
            <w:sz w:val="22"/>
            <w:szCs w:val="22"/>
          </w:rPr>
          <w:t>R-Guard Spray Wrap Rain Screen (RS)</w:t>
        </w:r>
      </w:hyperlink>
      <w:r>
        <w:rPr>
          <w:rFonts w:ascii="Arial" w:hAnsi="Arial" w:cs="Arial"/>
          <w:sz w:val="22"/>
          <w:szCs w:val="22"/>
        </w:rPr>
        <w:t>,</w:t>
      </w:r>
      <w:r w:rsidRPr="006C6DB7">
        <w:rPr>
          <w:rFonts w:ascii="Arial" w:hAnsi="Arial" w:cs="Arial"/>
          <w:sz w:val="22"/>
          <w:szCs w:val="22"/>
        </w:rPr>
        <w:t xml:space="preserve"> manufactured by PROSOCO, Inc., Lawrence, KS, (800) 255-4255, </w:t>
      </w:r>
      <w:hyperlink r:id="rId11" w:history="1">
        <w:r w:rsidRPr="00447024">
          <w:rPr>
            <w:rStyle w:val="Hyperlink"/>
            <w:rFonts w:ascii="Arial" w:hAnsi="Arial" w:cs="Arial"/>
            <w:sz w:val="22"/>
            <w:szCs w:val="22"/>
          </w:rPr>
          <w:t>www.prosoco.com</w:t>
        </w:r>
      </w:hyperlink>
      <w:r w:rsidRPr="006C6DB7">
        <w:rPr>
          <w:rFonts w:ascii="Arial" w:hAnsi="Arial" w:cs="Arial"/>
          <w:sz w:val="22"/>
          <w:szCs w:val="22"/>
        </w:rPr>
        <w:t>.</w:t>
      </w:r>
    </w:p>
    <w:p w14:paraId="7EF74891" w14:textId="77777777" w:rsidR="009255FC" w:rsidRPr="006C6DB7" w:rsidRDefault="009255FC" w:rsidP="009255FC">
      <w:pPr>
        <w:widowControl/>
        <w:tabs>
          <w:tab w:val="left" w:pos="-1440"/>
        </w:tabs>
        <w:spacing w:line="214" w:lineRule="auto"/>
        <w:ind w:left="1080"/>
        <w:rPr>
          <w:rFonts w:ascii="Arial" w:hAnsi="Arial" w:cs="Arial"/>
          <w:sz w:val="22"/>
          <w:szCs w:val="22"/>
        </w:rPr>
      </w:pPr>
    </w:p>
    <w:p w14:paraId="6FA7EAE5" w14:textId="77777777" w:rsidR="009255FC" w:rsidRPr="006C6DB7" w:rsidRDefault="009255FC" w:rsidP="009255FC">
      <w:pPr>
        <w:widowControl/>
        <w:numPr>
          <w:ilvl w:val="0"/>
          <w:numId w:val="30"/>
        </w:numPr>
        <w:tabs>
          <w:tab w:val="clear" w:pos="360"/>
          <w:tab w:val="left" w:pos="-1440"/>
          <w:tab w:val="num" w:pos="630"/>
        </w:tabs>
        <w:spacing w:line="214" w:lineRule="auto"/>
        <w:ind w:hanging="90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Subject to compliance with the following physical and performance requirements:</w:t>
      </w:r>
    </w:p>
    <w:p w14:paraId="17EB35BA" w14:textId="77777777" w:rsidR="009255FC" w:rsidRPr="00FB1F3D" w:rsidRDefault="009255FC" w:rsidP="009255FC">
      <w:pPr>
        <w:widowControl/>
        <w:numPr>
          <w:ilvl w:val="2"/>
          <w:numId w:val="31"/>
        </w:numPr>
        <w:tabs>
          <w:tab w:val="left" w:pos="108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Living Building Challenge 2.0/2.1</w:t>
      </w:r>
      <w:r>
        <w:rPr>
          <w:rFonts w:ascii="Arial" w:hAnsi="Arial" w:cs="Arial"/>
          <w:sz w:val="22"/>
          <w:szCs w:val="22"/>
        </w:rPr>
        <w:t>/3.0/3.1</w:t>
      </w:r>
      <w:r w:rsidRPr="006C6DB7">
        <w:rPr>
          <w:rFonts w:ascii="Arial" w:hAnsi="Arial" w:cs="Arial"/>
          <w:sz w:val="22"/>
          <w:szCs w:val="22"/>
        </w:rPr>
        <w:t xml:space="preserve"> Red List.</w:t>
      </w:r>
    </w:p>
    <w:p w14:paraId="3578CEA7" w14:textId="77777777" w:rsidR="009255FC" w:rsidRPr="006C6DB7" w:rsidRDefault="009255FC" w:rsidP="009255FC">
      <w:pPr>
        <w:widowControl/>
        <w:numPr>
          <w:ilvl w:val="2"/>
          <w:numId w:val="31"/>
        </w:numPr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ICC-ES AC 212 Acceptance Criteria for Water-Resistive Coatings Used as Water-Resistive Barriers Over Exterior Sheathing.</w:t>
      </w:r>
    </w:p>
    <w:p w14:paraId="769CAB57" w14:textId="77777777" w:rsidR="009255FC" w:rsidRPr="006C6DB7" w:rsidRDefault="009255FC" w:rsidP="009255FC">
      <w:pPr>
        <w:widowControl/>
        <w:numPr>
          <w:ilvl w:val="2"/>
          <w:numId w:val="31"/>
        </w:numPr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ABAA: Air Barrier Association of America Acceptance Criteria for Liquid Applied Membranes</w:t>
      </w:r>
      <w:r>
        <w:rPr>
          <w:rFonts w:ascii="Arial" w:hAnsi="Arial" w:cs="Arial"/>
          <w:sz w:val="22"/>
          <w:szCs w:val="22"/>
        </w:rPr>
        <w:t>.</w:t>
      </w:r>
    </w:p>
    <w:p w14:paraId="73661E2A" w14:textId="77777777" w:rsidR="009255FC" w:rsidRPr="006C6DB7" w:rsidRDefault="009255FC" w:rsidP="009255FC">
      <w:pPr>
        <w:widowControl/>
        <w:numPr>
          <w:ilvl w:val="2"/>
          <w:numId w:val="31"/>
        </w:numPr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Comply with national, state and district AIM VOC regulations</w:t>
      </w:r>
      <w:r>
        <w:rPr>
          <w:rFonts w:ascii="Arial" w:hAnsi="Arial" w:cs="Arial"/>
          <w:sz w:val="22"/>
          <w:szCs w:val="22"/>
        </w:rPr>
        <w:t xml:space="preserve"> and</w:t>
      </w:r>
      <w:r w:rsidRPr="006C6DB7">
        <w:rPr>
          <w:rFonts w:ascii="Arial" w:hAnsi="Arial" w:cs="Arial"/>
          <w:sz w:val="22"/>
          <w:szCs w:val="22"/>
        </w:rPr>
        <w:t xml:space="preserve"> less than 30 grams per Liter. </w:t>
      </w:r>
    </w:p>
    <w:p w14:paraId="2FA03150" w14:textId="77777777" w:rsidR="009255FC" w:rsidRPr="006C6DB7" w:rsidRDefault="009255FC" w:rsidP="009255FC">
      <w:pPr>
        <w:widowControl/>
        <w:numPr>
          <w:ilvl w:val="2"/>
          <w:numId w:val="31"/>
        </w:numPr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Vapor Permeance</w:t>
      </w:r>
      <w:r w:rsidRPr="006C6D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Minimum 10 perms </w:t>
      </w:r>
      <w:r w:rsidRPr="006C6DB7">
        <w:rPr>
          <w:rFonts w:ascii="Arial" w:hAnsi="Arial" w:cs="Arial"/>
          <w:sz w:val="22"/>
          <w:szCs w:val="22"/>
        </w:rPr>
        <w:t>when tested in accordance with ASTM E96 (Wet Cup).</w:t>
      </w:r>
    </w:p>
    <w:p w14:paraId="2F908DE0" w14:textId="77777777" w:rsidR="009255FC" w:rsidRPr="0051390F" w:rsidRDefault="009255FC" w:rsidP="009255FC">
      <w:pPr>
        <w:widowControl/>
        <w:numPr>
          <w:ilvl w:val="2"/>
          <w:numId w:val="31"/>
        </w:numPr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 xml:space="preserve">Tensile bond: Minimum 15 psi or exceeds strength of substrate when tested in </w:t>
      </w:r>
      <w:bookmarkStart w:id="0" w:name="_Hlk492540093"/>
      <w:r w:rsidRPr="006C6DB7">
        <w:rPr>
          <w:rFonts w:ascii="Arial" w:hAnsi="Arial" w:cs="Arial"/>
          <w:sz w:val="22"/>
          <w:szCs w:val="22"/>
        </w:rPr>
        <w:t>accordance with ASTM C297.</w:t>
      </w:r>
    </w:p>
    <w:bookmarkEnd w:id="0"/>
    <w:p w14:paraId="579F8C9C" w14:textId="77777777" w:rsidR="009255FC" w:rsidRPr="001A46A8" w:rsidRDefault="009255FC" w:rsidP="009255FC">
      <w:pPr>
        <w:numPr>
          <w:ilvl w:val="2"/>
          <w:numId w:val="31"/>
        </w:numPr>
        <w:rPr>
          <w:rFonts w:ascii="Arial" w:hAnsi="Arial" w:cs="Arial"/>
          <w:sz w:val="22"/>
          <w:szCs w:val="22"/>
        </w:rPr>
      </w:pPr>
      <w:r w:rsidRPr="001A46A8">
        <w:rPr>
          <w:rFonts w:ascii="Arial" w:hAnsi="Arial" w:cs="Arial"/>
          <w:sz w:val="22"/>
          <w:szCs w:val="22"/>
        </w:rPr>
        <w:t>Surface Burning Characteristics: Class A Building Material, when tested in accordance with ASTM E84.  Flame Spread:  Equal or less than 25, Smoke Developed:  Equal or less than 450.</w:t>
      </w:r>
    </w:p>
    <w:p w14:paraId="1EE22C64" w14:textId="77777777" w:rsidR="009255FC" w:rsidRPr="006C6DB7" w:rsidRDefault="009255FC" w:rsidP="009255FC">
      <w:pPr>
        <w:widowControl/>
        <w:numPr>
          <w:ilvl w:val="0"/>
          <w:numId w:val="30"/>
        </w:numPr>
        <w:tabs>
          <w:tab w:val="clear" w:pos="360"/>
          <w:tab w:val="left" w:pos="-1440"/>
          <w:tab w:val="left" w:pos="630"/>
        </w:tabs>
        <w:spacing w:line="214" w:lineRule="auto"/>
        <w:ind w:left="630"/>
        <w:rPr>
          <w:rFonts w:ascii="Arial" w:hAnsi="Arial" w:cs="Arial"/>
          <w:sz w:val="22"/>
          <w:szCs w:val="22"/>
        </w:rPr>
      </w:pPr>
      <w:r w:rsidRPr="0051390F">
        <w:rPr>
          <w:rFonts w:ascii="Arial" w:hAnsi="Arial" w:cs="Arial"/>
          <w:sz w:val="22"/>
          <w:szCs w:val="22"/>
        </w:rPr>
        <w:t>Total solids: 63 to 68- percent</w:t>
      </w:r>
      <w:r w:rsidRPr="006C6DB7">
        <w:rPr>
          <w:rFonts w:ascii="Arial" w:hAnsi="Arial" w:cs="Arial"/>
          <w:sz w:val="22"/>
          <w:szCs w:val="22"/>
        </w:rPr>
        <w:t xml:space="preserve"> by volume, ASTM-D-2369.</w:t>
      </w:r>
      <w:r w:rsidRPr="009255FC">
        <w:rPr>
          <w:rFonts w:ascii="Arial" w:hAnsi="Arial" w:cs="Arial"/>
          <w:vanish/>
          <w:color w:val="0070C0"/>
          <w:sz w:val="22"/>
          <w:szCs w:val="22"/>
        </w:rPr>
        <w:t>]</w:t>
      </w:r>
    </w:p>
    <w:p w14:paraId="65CDCB7F" w14:textId="77777777" w:rsidR="009255FC" w:rsidRPr="008C6375" w:rsidRDefault="009255FC" w:rsidP="009255FC">
      <w:pPr>
        <w:widowControl/>
        <w:tabs>
          <w:tab w:val="left" w:pos="-1440"/>
        </w:tabs>
        <w:spacing w:line="214" w:lineRule="auto"/>
        <w:rPr>
          <w:rFonts w:ascii="Arial" w:hAnsi="Arial" w:cs="Arial"/>
          <w:vanish/>
          <w:color w:val="0070C0"/>
          <w:sz w:val="22"/>
          <w:szCs w:val="22"/>
        </w:rPr>
      </w:pPr>
    </w:p>
    <w:p w14:paraId="2304B8CE" w14:textId="77777777" w:rsidR="009255FC" w:rsidRPr="008C6375" w:rsidRDefault="009255FC" w:rsidP="009255FC">
      <w:pPr>
        <w:pStyle w:val="DefaultText"/>
        <w:rPr>
          <w:rFonts w:ascii="Arial" w:hAnsi="Arial" w:cs="Arial"/>
          <w:vanish/>
          <w:color w:val="0070C0"/>
          <w:sz w:val="22"/>
          <w:szCs w:val="22"/>
        </w:rPr>
      </w:pPr>
      <w:r w:rsidRPr="008C6375">
        <w:rPr>
          <w:rFonts w:ascii="Arial" w:hAnsi="Arial" w:cs="Arial"/>
          <w:vanish/>
          <w:color w:val="0070C0"/>
          <w:sz w:val="22"/>
          <w:szCs w:val="22"/>
        </w:rPr>
        <w:t xml:space="preserve">Retain paragraphs below if </w:t>
      </w:r>
      <w:r>
        <w:rPr>
          <w:rFonts w:ascii="Arial" w:hAnsi="Arial" w:cs="Arial"/>
          <w:vanish/>
          <w:color w:val="0070C0"/>
          <w:sz w:val="22"/>
          <w:szCs w:val="22"/>
        </w:rPr>
        <w:t>a Silyl-Terminated-Polymer (</w:t>
      </w:r>
      <w:r w:rsidRPr="008C6375">
        <w:rPr>
          <w:rFonts w:ascii="Arial" w:hAnsi="Arial" w:cs="Arial"/>
          <w:vanish/>
          <w:color w:val="0070C0"/>
          <w:sz w:val="22"/>
          <w:szCs w:val="22"/>
        </w:rPr>
        <w:t>STP</w:t>
      </w:r>
      <w:r>
        <w:rPr>
          <w:rFonts w:ascii="Arial" w:hAnsi="Arial" w:cs="Arial"/>
          <w:vanish/>
          <w:color w:val="0070C0"/>
          <w:sz w:val="22"/>
          <w:szCs w:val="22"/>
        </w:rPr>
        <w:t>)</w:t>
      </w:r>
      <w:r w:rsidRPr="008C6375">
        <w:rPr>
          <w:rFonts w:ascii="Arial" w:hAnsi="Arial" w:cs="Arial"/>
          <w:vanish/>
          <w:color w:val="0070C0"/>
          <w:sz w:val="22"/>
          <w:szCs w:val="22"/>
        </w:rPr>
        <w:t xml:space="preserve"> fluid applied air and water barrier is required behind open-jointed or vented rain screen cladding.</w:t>
      </w:r>
    </w:p>
    <w:p w14:paraId="07327F5F" w14:textId="77777777" w:rsidR="002A520B" w:rsidRDefault="002A520B" w:rsidP="002A520B">
      <w:pPr>
        <w:widowControl/>
        <w:numPr>
          <w:ilvl w:val="1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927C53">
        <w:rPr>
          <w:rFonts w:ascii="Arial" w:hAnsi="Arial" w:cs="Arial"/>
          <w:sz w:val="22"/>
          <w:szCs w:val="22"/>
        </w:rPr>
        <w:t xml:space="preserve">luid applied, </w:t>
      </w:r>
      <w:r w:rsidR="004439FF">
        <w:rPr>
          <w:rFonts w:ascii="Arial" w:hAnsi="Arial" w:cs="Arial"/>
          <w:sz w:val="22"/>
          <w:szCs w:val="22"/>
        </w:rPr>
        <w:t xml:space="preserve">rain screen </w:t>
      </w:r>
      <w:r w:rsidRPr="00927C53">
        <w:rPr>
          <w:rFonts w:ascii="Arial" w:hAnsi="Arial" w:cs="Arial"/>
          <w:sz w:val="22"/>
          <w:szCs w:val="22"/>
        </w:rPr>
        <w:t>air</w:t>
      </w:r>
      <w:r>
        <w:rPr>
          <w:rFonts w:ascii="Arial" w:hAnsi="Arial" w:cs="Arial"/>
          <w:sz w:val="22"/>
          <w:szCs w:val="22"/>
        </w:rPr>
        <w:t xml:space="preserve"> and water-resistive</w:t>
      </w:r>
      <w:r w:rsidRPr="00927C53">
        <w:rPr>
          <w:rFonts w:ascii="Arial" w:hAnsi="Arial" w:cs="Arial"/>
          <w:sz w:val="22"/>
          <w:szCs w:val="22"/>
        </w:rPr>
        <w:t xml:space="preserve"> barrier membrane that combines the best of silicone and polyurethane properties</w:t>
      </w:r>
      <w:r>
        <w:rPr>
          <w:rFonts w:ascii="Arial" w:hAnsi="Arial" w:cs="Arial"/>
          <w:sz w:val="22"/>
          <w:szCs w:val="22"/>
        </w:rPr>
        <w:t xml:space="preserve"> for rain screen construction</w:t>
      </w:r>
      <w:r w:rsidRPr="00927C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927C53">
        <w:rPr>
          <w:rFonts w:ascii="Arial" w:hAnsi="Arial" w:cs="Arial"/>
          <w:sz w:val="22"/>
          <w:szCs w:val="22"/>
        </w:rPr>
        <w:t>ingle component, Silyl-Terminated-Poly</w:t>
      </w:r>
      <w:r>
        <w:rPr>
          <w:rFonts w:ascii="Arial" w:hAnsi="Arial" w:cs="Arial"/>
          <w:sz w:val="22"/>
          <w:szCs w:val="22"/>
        </w:rPr>
        <w:t>mer</w:t>
      </w:r>
      <w:r w:rsidRPr="00927C53">
        <w:rPr>
          <w:rFonts w:ascii="Arial" w:hAnsi="Arial" w:cs="Arial"/>
          <w:sz w:val="22"/>
          <w:szCs w:val="22"/>
        </w:rPr>
        <w:t xml:space="preserve"> (STP) is highly durable, seamless, elastomeric weatherproofing membrane on exterior sheathing behind open-jointed or vented rain </w:t>
      </w:r>
      <w:r w:rsidRPr="00927C53">
        <w:rPr>
          <w:rFonts w:ascii="Arial" w:hAnsi="Arial" w:cs="Arial"/>
          <w:sz w:val="22"/>
          <w:szCs w:val="22"/>
        </w:rPr>
        <w:lastRenderedPageBreak/>
        <w:t>screen cladding</w:t>
      </w:r>
      <w:r>
        <w:rPr>
          <w:rFonts w:ascii="Arial" w:hAnsi="Arial" w:cs="Arial"/>
          <w:sz w:val="22"/>
          <w:szCs w:val="22"/>
        </w:rPr>
        <w:t>.  P</w:t>
      </w:r>
      <w:r w:rsidRPr="00927C53">
        <w:rPr>
          <w:rFonts w:ascii="Arial" w:hAnsi="Arial" w:cs="Arial"/>
          <w:sz w:val="22"/>
          <w:szCs w:val="22"/>
        </w:rPr>
        <w:t>revent</w:t>
      </w:r>
      <w:r>
        <w:rPr>
          <w:rFonts w:ascii="Arial" w:hAnsi="Arial" w:cs="Arial"/>
          <w:sz w:val="22"/>
          <w:szCs w:val="22"/>
        </w:rPr>
        <w:t>s</w:t>
      </w:r>
      <w:r w:rsidRPr="00927C53">
        <w:rPr>
          <w:rFonts w:ascii="Arial" w:hAnsi="Arial" w:cs="Arial"/>
          <w:sz w:val="22"/>
          <w:szCs w:val="22"/>
        </w:rPr>
        <w:t xml:space="preserve"> water and air penetration of the building envelope in conditions ranging from everyday weather to the drenching rains and 155 mph winds of a Category 5 hurricane.</w:t>
      </w:r>
    </w:p>
    <w:p w14:paraId="374D0C65" w14:textId="77777777" w:rsidR="002A520B" w:rsidRPr="00927C53" w:rsidRDefault="002A520B" w:rsidP="002A520B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 xml:space="preserve">Product: PROSOCO </w:t>
      </w:r>
      <w:hyperlink r:id="rId12" w:history="1">
        <w:r w:rsidRPr="009255FC">
          <w:rPr>
            <w:rStyle w:val="Hyperlink"/>
            <w:rFonts w:ascii="Arial" w:hAnsi="Arial" w:cs="Arial"/>
            <w:sz w:val="22"/>
            <w:szCs w:val="22"/>
          </w:rPr>
          <w:t>R-Guard Cat 5 Rain Screen</w:t>
        </w:r>
        <w:r w:rsidR="00FE4A50" w:rsidRPr="009255FC">
          <w:rPr>
            <w:rStyle w:val="Hyperlink"/>
            <w:rFonts w:ascii="Arial" w:hAnsi="Arial" w:cs="Arial"/>
            <w:sz w:val="22"/>
            <w:szCs w:val="22"/>
          </w:rPr>
          <w:t>(RS)</w:t>
        </w:r>
        <w:r w:rsidRPr="009255FC">
          <w:rPr>
            <w:rStyle w:val="Hyperlink"/>
            <w:rFonts w:ascii="Arial" w:hAnsi="Arial" w:cs="Arial"/>
            <w:sz w:val="22"/>
            <w:szCs w:val="22"/>
          </w:rPr>
          <w:t>,</w:t>
        </w:r>
      </w:hyperlink>
      <w:r w:rsidRPr="006C6DB7">
        <w:rPr>
          <w:rFonts w:ascii="Arial" w:hAnsi="Arial" w:cs="Arial"/>
          <w:sz w:val="22"/>
          <w:szCs w:val="22"/>
        </w:rPr>
        <w:t xml:space="preserve"> manufactured by PROSOCO, Inc., Lawrence, KS, (800) 255-4255, </w:t>
      </w:r>
      <w:hyperlink r:id="rId13" w:history="1">
        <w:r w:rsidRPr="006C6DB7">
          <w:rPr>
            <w:rStyle w:val="Hyperlink"/>
            <w:rFonts w:ascii="Arial" w:hAnsi="Arial" w:cs="Arial"/>
            <w:color w:val="auto"/>
            <w:sz w:val="22"/>
            <w:szCs w:val="22"/>
          </w:rPr>
          <w:t>www.prosoco.com</w:t>
        </w:r>
      </w:hyperlink>
      <w:r w:rsidRPr="00927C53">
        <w:rPr>
          <w:rFonts w:ascii="Arial" w:hAnsi="Arial" w:cs="Arial"/>
          <w:sz w:val="22"/>
          <w:szCs w:val="22"/>
        </w:rPr>
        <w:t xml:space="preserve"> </w:t>
      </w:r>
      <w:r w:rsidRPr="00927C53">
        <w:rPr>
          <w:rFonts w:ascii="Arial" w:hAnsi="Arial" w:cs="Arial"/>
          <w:sz w:val="22"/>
          <w:szCs w:val="22"/>
        </w:rPr>
        <w:br/>
      </w:r>
    </w:p>
    <w:p w14:paraId="21E150F7" w14:textId="77777777" w:rsidR="002A520B" w:rsidRDefault="002A520B" w:rsidP="002A520B">
      <w:pPr>
        <w:widowControl/>
        <w:numPr>
          <w:ilvl w:val="1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 to compliance with the following performance requirements</w:t>
      </w:r>
      <w:r w:rsidRPr="007F2EE6">
        <w:rPr>
          <w:rFonts w:ascii="Arial" w:hAnsi="Arial" w:cs="Arial"/>
          <w:sz w:val="22"/>
          <w:szCs w:val="22"/>
        </w:rPr>
        <w:t>:</w:t>
      </w:r>
    </w:p>
    <w:p w14:paraId="5BEBD823" w14:textId="77777777" w:rsidR="002A520B" w:rsidRPr="0042323D" w:rsidRDefault="002A520B" w:rsidP="002A520B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Living Building Challenge 2.0/2.1</w:t>
      </w:r>
      <w:r>
        <w:rPr>
          <w:rFonts w:ascii="Arial" w:hAnsi="Arial" w:cs="Arial"/>
          <w:sz w:val="22"/>
          <w:szCs w:val="22"/>
        </w:rPr>
        <w:t>/3.0/3.1</w:t>
      </w:r>
      <w:r w:rsidRPr="0042323D">
        <w:rPr>
          <w:rFonts w:ascii="Arial" w:hAnsi="Arial" w:cs="Arial"/>
          <w:sz w:val="22"/>
          <w:szCs w:val="22"/>
        </w:rPr>
        <w:t xml:space="preserve"> Red List.</w:t>
      </w:r>
    </w:p>
    <w:p w14:paraId="01CFB0B4" w14:textId="77777777" w:rsidR="002A520B" w:rsidRPr="0042323D" w:rsidRDefault="002A520B" w:rsidP="002A520B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ICC-ES AC 212 Acceptance Criteria for Water-Resistive Coatings Used as Water-Resistive Barriers Over Exterior Sheathing.</w:t>
      </w:r>
    </w:p>
    <w:p w14:paraId="17BA91C8" w14:textId="77777777" w:rsidR="002A520B" w:rsidRPr="0042323D" w:rsidRDefault="002A520B" w:rsidP="002A520B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ABAA:  Air Barrier Association of America Acceptance Criteria for Liquid Applied Membranes.</w:t>
      </w:r>
    </w:p>
    <w:p w14:paraId="6B775576" w14:textId="77777777" w:rsidR="002A520B" w:rsidRPr="0042323D" w:rsidRDefault="002A520B" w:rsidP="002A520B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Comply with national, state and district AIM VOC: less than 30 grams per Liter</w:t>
      </w:r>
    </w:p>
    <w:p w14:paraId="5C167C5D" w14:textId="77777777" w:rsidR="002A520B" w:rsidRPr="00DB00F5" w:rsidRDefault="002A520B" w:rsidP="002A520B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B00F5">
        <w:rPr>
          <w:rFonts w:ascii="Arial" w:hAnsi="Arial" w:cs="Arial"/>
          <w:sz w:val="22"/>
          <w:szCs w:val="22"/>
        </w:rPr>
        <w:t xml:space="preserve">Air Leakage of Air Barrier Assemblies: Less than or equal to 0.04 cfm per square foot at 1.57 </w:t>
      </w:r>
      <w:proofErr w:type="spellStart"/>
      <w:r w:rsidRPr="00DB00F5">
        <w:rPr>
          <w:rFonts w:ascii="Arial" w:hAnsi="Arial" w:cs="Arial"/>
          <w:sz w:val="22"/>
          <w:szCs w:val="22"/>
        </w:rPr>
        <w:t>psf</w:t>
      </w:r>
      <w:proofErr w:type="spellEnd"/>
      <w:r w:rsidRPr="00DB00F5">
        <w:rPr>
          <w:rFonts w:ascii="Arial" w:hAnsi="Arial" w:cs="Arial"/>
          <w:sz w:val="22"/>
          <w:szCs w:val="22"/>
        </w:rPr>
        <w:t xml:space="preserve"> (less than or equal to 0.2 liters </w:t>
      </w:r>
      <w:proofErr w:type="spellStart"/>
      <w:r w:rsidRPr="00DB00F5">
        <w:rPr>
          <w:rFonts w:ascii="Arial" w:hAnsi="Arial" w:cs="Arial"/>
          <w:sz w:val="22"/>
          <w:szCs w:val="22"/>
        </w:rPr>
        <w:t>s∙sq.m</w:t>
      </w:r>
      <w:proofErr w:type="spellEnd"/>
      <w:r w:rsidRPr="00DB00F5">
        <w:rPr>
          <w:rFonts w:ascii="Arial" w:hAnsi="Arial" w:cs="Arial"/>
          <w:sz w:val="22"/>
          <w:szCs w:val="22"/>
        </w:rPr>
        <w:t>. at 75 Pa) when tested in accordance with ASTM E2357.</w:t>
      </w:r>
    </w:p>
    <w:p w14:paraId="65ADD639" w14:textId="77777777" w:rsidR="002A520B" w:rsidRPr="00DB00F5" w:rsidRDefault="002A520B" w:rsidP="002A520B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B00F5">
        <w:rPr>
          <w:rFonts w:ascii="Arial" w:hAnsi="Arial" w:cs="Arial"/>
          <w:sz w:val="22"/>
          <w:szCs w:val="22"/>
        </w:rPr>
        <w:t>Air Permeance: Less than or equal to 0.004 cfm per square foot (Less than or equal to 0.02 L/s/sq m) when tested in accordance with ASTM E2178.</w:t>
      </w:r>
    </w:p>
    <w:p w14:paraId="59002BC3" w14:textId="77777777" w:rsidR="002A520B" w:rsidRPr="00DB00F5" w:rsidRDefault="00FE4A50" w:rsidP="002A520B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Vapor Permeance</w:t>
      </w:r>
      <w:r w:rsidR="002A520B" w:rsidRPr="00DB00F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Minimum 10 </w:t>
      </w:r>
      <w:r w:rsidR="002A520B" w:rsidRPr="00DB00F5">
        <w:rPr>
          <w:rFonts w:ascii="Arial" w:hAnsi="Arial" w:cs="Arial"/>
          <w:sz w:val="22"/>
          <w:szCs w:val="22"/>
        </w:rPr>
        <w:t>perms when tested in accordance with ASTM E96</w:t>
      </w:r>
      <w:r w:rsidR="002A520B">
        <w:rPr>
          <w:rFonts w:ascii="Arial" w:hAnsi="Arial" w:cs="Arial"/>
          <w:sz w:val="22"/>
          <w:szCs w:val="22"/>
        </w:rPr>
        <w:t xml:space="preserve"> (Wet Cup)</w:t>
      </w:r>
      <w:r w:rsidR="002A520B" w:rsidRPr="00DB00F5">
        <w:rPr>
          <w:rFonts w:ascii="Arial" w:hAnsi="Arial" w:cs="Arial"/>
          <w:sz w:val="22"/>
          <w:szCs w:val="22"/>
        </w:rPr>
        <w:t>.</w:t>
      </w:r>
    </w:p>
    <w:p w14:paraId="769BB69F" w14:textId="77777777" w:rsidR="002A520B" w:rsidRDefault="002A520B" w:rsidP="002A520B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B00F5">
        <w:rPr>
          <w:rFonts w:ascii="Arial" w:hAnsi="Arial" w:cs="Arial"/>
          <w:sz w:val="22"/>
          <w:szCs w:val="22"/>
        </w:rPr>
        <w:t>Total solids: 99 percent</w:t>
      </w:r>
      <w:r>
        <w:rPr>
          <w:rFonts w:ascii="Arial" w:hAnsi="Arial" w:cs="Arial"/>
          <w:sz w:val="22"/>
          <w:szCs w:val="22"/>
        </w:rPr>
        <w:t>.</w:t>
      </w:r>
    </w:p>
    <w:p w14:paraId="4EB9E959" w14:textId="77777777" w:rsidR="00FE4A50" w:rsidRDefault="00FE4A50" w:rsidP="006A610E">
      <w:pPr>
        <w:widowControl/>
        <w:tabs>
          <w:tab w:val="left" w:pos="-1440"/>
        </w:tabs>
        <w:spacing w:line="214" w:lineRule="auto"/>
        <w:ind w:left="1080"/>
        <w:rPr>
          <w:rFonts w:ascii="Arial" w:hAnsi="Arial" w:cs="Arial"/>
          <w:sz w:val="22"/>
          <w:szCs w:val="22"/>
        </w:rPr>
      </w:pPr>
    </w:p>
    <w:p w14:paraId="4D39D146" w14:textId="77777777" w:rsidR="00FE4A50" w:rsidRDefault="00FE4A50" w:rsidP="00FE4A50">
      <w:pPr>
        <w:widowControl/>
        <w:numPr>
          <w:ilvl w:val="1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Roller Equipment: Provide a standard three-eighths (3/8) inch to three-fourths (3/4) inch nap roller.</w:t>
      </w:r>
    </w:p>
    <w:p w14:paraId="3E1E5162" w14:textId="77777777" w:rsidR="00FE4A50" w:rsidRDefault="00FE4A50" w:rsidP="00FE4A50">
      <w:pPr>
        <w:widowControl/>
        <w:tabs>
          <w:tab w:val="left" w:pos="-1440"/>
        </w:tabs>
        <w:spacing w:line="214" w:lineRule="auto"/>
        <w:ind w:left="720"/>
        <w:rPr>
          <w:rFonts w:ascii="Arial" w:hAnsi="Arial" w:cs="Arial"/>
          <w:sz w:val="22"/>
          <w:szCs w:val="22"/>
        </w:rPr>
      </w:pPr>
    </w:p>
    <w:p w14:paraId="2C24E61C" w14:textId="77777777" w:rsidR="00FE4A50" w:rsidRPr="00490EF0" w:rsidRDefault="00FE4A50" w:rsidP="00FE4A50">
      <w:pPr>
        <w:widowControl/>
        <w:numPr>
          <w:ilvl w:val="1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 xml:space="preserve">Airless Spray Equipment: Provide direct immersion equipment for controlled spray application of fluid-applied air and water resistive barrier, at 3500psi to 4000 psi pressure, measured at spray tip, per manufacturer’s published recommendations. </w:t>
      </w:r>
    </w:p>
    <w:p w14:paraId="1E9C7AEB" w14:textId="77777777" w:rsidR="00FE4A50" w:rsidRPr="00490EF0" w:rsidRDefault="00FE4A50" w:rsidP="00FE4A50">
      <w:pPr>
        <w:widowControl/>
        <w:numPr>
          <w:ilvl w:val="3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>Provide:</w:t>
      </w:r>
    </w:p>
    <w:p w14:paraId="74244C6E" w14:textId="77777777" w:rsidR="00FE4A50" w:rsidRPr="00490EF0" w:rsidRDefault="00FE4A50" w:rsidP="00FE4A50">
      <w:pPr>
        <w:widowControl/>
        <w:numPr>
          <w:ilvl w:val="4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>GH 833</w:t>
      </w:r>
      <w:r>
        <w:rPr>
          <w:rFonts w:ascii="Arial" w:hAnsi="Arial" w:cs="Arial"/>
          <w:sz w:val="22"/>
          <w:szCs w:val="22"/>
        </w:rPr>
        <w:t>DI, GH 933DI, GH 675DI (</w:t>
      </w:r>
      <w:r w:rsidRPr="00490EF0">
        <w:rPr>
          <w:rFonts w:ascii="Arial" w:hAnsi="Arial" w:cs="Arial"/>
          <w:sz w:val="22"/>
          <w:szCs w:val="22"/>
        </w:rPr>
        <w:t>Direct Immersion</w:t>
      </w:r>
      <w:r>
        <w:rPr>
          <w:rFonts w:ascii="Arial" w:hAnsi="Arial" w:cs="Arial"/>
          <w:sz w:val="22"/>
          <w:szCs w:val="22"/>
        </w:rPr>
        <w:t>)</w:t>
      </w:r>
      <w:r w:rsidRPr="00490EF0">
        <w:rPr>
          <w:rFonts w:ascii="Arial" w:hAnsi="Arial" w:cs="Arial"/>
          <w:sz w:val="22"/>
          <w:szCs w:val="22"/>
        </w:rPr>
        <w:t xml:space="preserve"> by Graco.</w:t>
      </w:r>
    </w:p>
    <w:p w14:paraId="2F95079B" w14:textId="77777777" w:rsidR="00FE4A50" w:rsidRPr="00490EF0" w:rsidRDefault="00FE4A50" w:rsidP="00FE4A50">
      <w:pPr>
        <w:widowControl/>
        <w:numPr>
          <w:ilvl w:val="4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proofErr w:type="spellStart"/>
      <w:r w:rsidRPr="00490EF0">
        <w:rPr>
          <w:rFonts w:ascii="Arial" w:hAnsi="Arial" w:cs="Arial"/>
          <w:sz w:val="22"/>
          <w:szCs w:val="22"/>
        </w:rPr>
        <w:t>PowrTwin</w:t>
      </w:r>
      <w:proofErr w:type="spellEnd"/>
      <w:r w:rsidRPr="00490EF0">
        <w:rPr>
          <w:rFonts w:ascii="Arial" w:hAnsi="Arial" w:cs="Arial"/>
          <w:sz w:val="22"/>
          <w:szCs w:val="22"/>
        </w:rPr>
        <w:t xml:space="preserve"> 12000 Plus DI (Direct Immersion) by Titan.</w:t>
      </w:r>
    </w:p>
    <w:p w14:paraId="035191AA" w14:textId="77777777" w:rsidR="00FE4A50" w:rsidRPr="00490EF0" w:rsidRDefault="00FE4A50" w:rsidP="00FE4A50">
      <w:pPr>
        <w:widowControl/>
        <w:numPr>
          <w:ilvl w:val="4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>Approved equal.</w:t>
      </w:r>
    </w:p>
    <w:p w14:paraId="6B4DDDC1" w14:textId="77777777" w:rsidR="00FE4A50" w:rsidRPr="00490EF0" w:rsidRDefault="00FE4A50" w:rsidP="00FE4A50">
      <w:pPr>
        <w:widowControl/>
        <w:numPr>
          <w:ilvl w:val="3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>Accessories:</w:t>
      </w:r>
    </w:p>
    <w:p w14:paraId="25411B65" w14:textId="77777777" w:rsidR="00FE4A50" w:rsidRPr="00490EF0" w:rsidRDefault="00FE4A50" w:rsidP="00FE4A50">
      <w:pPr>
        <w:widowControl/>
        <w:numPr>
          <w:ilvl w:val="4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 xml:space="preserve">Hose: </w:t>
      </w:r>
    </w:p>
    <w:p w14:paraId="4DC4B9D9" w14:textId="77777777" w:rsidR="00FE4A50" w:rsidRPr="00490EF0" w:rsidRDefault="00FE4A50" w:rsidP="00FE4A50">
      <w:pPr>
        <w:widowControl/>
        <w:numPr>
          <w:ilvl w:val="5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>Half (1/2) inch ID</w:t>
      </w:r>
      <w:r>
        <w:rPr>
          <w:rFonts w:ascii="Arial" w:hAnsi="Arial" w:cs="Arial"/>
          <w:sz w:val="22"/>
          <w:szCs w:val="22"/>
        </w:rPr>
        <w:t xml:space="preserve"> greater or equal to</w:t>
      </w:r>
      <w:r w:rsidRPr="00490EF0">
        <w:rPr>
          <w:rFonts w:ascii="Arial" w:hAnsi="Arial" w:cs="Arial"/>
          <w:sz w:val="22"/>
          <w:szCs w:val="22"/>
        </w:rPr>
        <w:t xml:space="preserve"> 4000 psi.</w:t>
      </w:r>
    </w:p>
    <w:p w14:paraId="0F1A909A" w14:textId="77777777" w:rsidR="00FE4A50" w:rsidRPr="00490EF0" w:rsidRDefault="00FE4A50" w:rsidP="00FE4A50">
      <w:pPr>
        <w:widowControl/>
        <w:numPr>
          <w:ilvl w:val="4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>Whip:</w:t>
      </w:r>
    </w:p>
    <w:p w14:paraId="092A2476" w14:textId="77777777" w:rsidR="00FE4A50" w:rsidRPr="00490EF0" w:rsidRDefault="00FE4A50" w:rsidP="00FE4A50">
      <w:pPr>
        <w:widowControl/>
        <w:numPr>
          <w:ilvl w:val="5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>Three-eighths (3/8) inch whip and gun swivel.</w:t>
      </w:r>
    </w:p>
    <w:p w14:paraId="30C58568" w14:textId="77777777" w:rsidR="00FE4A50" w:rsidRPr="00490EF0" w:rsidRDefault="00FE4A50" w:rsidP="00FE4A50">
      <w:pPr>
        <w:widowControl/>
        <w:numPr>
          <w:ilvl w:val="4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>Gun:</w:t>
      </w:r>
    </w:p>
    <w:p w14:paraId="249BA5A6" w14:textId="77777777" w:rsidR="00FE4A50" w:rsidRPr="00490EF0" w:rsidRDefault="00FE4A50" w:rsidP="00FE4A50">
      <w:pPr>
        <w:widowControl/>
        <w:numPr>
          <w:ilvl w:val="5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>HD Blue 241706 by Graco.</w:t>
      </w:r>
    </w:p>
    <w:p w14:paraId="022E93FF" w14:textId="77777777" w:rsidR="00FE4A50" w:rsidRPr="00490EF0" w:rsidRDefault="00FE4A50" w:rsidP="00FE4A50">
      <w:pPr>
        <w:widowControl/>
        <w:numPr>
          <w:ilvl w:val="5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>RX Apex by Titan.</w:t>
      </w:r>
    </w:p>
    <w:p w14:paraId="4FF04413" w14:textId="77777777" w:rsidR="00FE4A50" w:rsidRDefault="00FE4A50" w:rsidP="00FE4A50">
      <w:pPr>
        <w:widowControl/>
        <w:numPr>
          <w:ilvl w:val="4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90EF0">
        <w:rPr>
          <w:rFonts w:ascii="Arial" w:hAnsi="Arial" w:cs="Arial"/>
          <w:sz w:val="22"/>
          <w:szCs w:val="22"/>
        </w:rPr>
        <w:t>Tip</w:t>
      </w:r>
      <w:r>
        <w:rPr>
          <w:rFonts w:ascii="Arial" w:hAnsi="Arial" w:cs="Arial"/>
          <w:sz w:val="22"/>
          <w:szCs w:val="22"/>
        </w:rPr>
        <w:t>:</w:t>
      </w:r>
      <w:r w:rsidRPr="008C6375">
        <w:rPr>
          <w:rFonts w:ascii="Arial" w:hAnsi="Arial" w:cs="Arial"/>
          <w:sz w:val="22"/>
          <w:szCs w:val="22"/>
        </w:rPr>
        <w:t xml:space="preserve"> </w:t>
      </w:r>
    </w:p>
    <w:p w14:paraId="4F706DB6" w14:textId="77777777" w:rsidR="00FE4A50" w:rsidRDefault="00FE4A50" w:rsidP="00FE4A50">
      <w:pPr>
        <w:widowControl/>
        <w:numPr>
          <w:ilvl w:val="5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8C6375">
        <w:rPr>
          <w:rFonts w:ascii="Arial" w:hAnsi="Arial" w:cs="Arial"/>
          <w:sz w:val="22"/>
          <w:szCs w:val="22"/>
        </w:rPr>
        <w:t>523 Reversible.</w:t>
      </w:r>
    </w:p>
    <w:p w14:paraId="272DC3AC" w14:textId="77777777" w:rsidR="00FE4A50" w:rsidRDefault="00FE4A50" w:rsidP="00FE4A50">
      <w:pPr>
        <w:widowControl/>
        <w:numPr>
          <w:ilvl w:val="5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HD 523 Reversible tip.</w:t>
      </w:r>
    </w:p>
    <w:p w14:paraId="21B86E2F" w14:textId="77777777" w:rsidR="002A520B" w:rsidRPr="00DB00F5" w:rsidRDefault="002A520B" w:rsidP="008B4034">
      <w:pPr>
        <w:widowControl/>
        <w:tabs>
          <w:tab w:val="left" w:pos="-1440"/>
        </w:tabs>
        <w:spacing w:line="214" w:lineRule="auto"/>
        <w:ind w:left="1080"/>
        <w:rPr>
          <w:rFonts w:ascii="Arial" w:hAnsi="Arial" w:cs="Arial"/>
          <w:sz w:val="22"/>
          <w:szCs w:val="22"/>
        </w:rPr>
      </w:pPr>
    </w:p>
    <w:p w14:paraId="3B67CC9A" w14:textId="77777777" w:rsidR="00C1663E" w:rsidRPr="007F2EE6" w:rsidRDefault="004F4C89" w:rsidP="00B97CF2">
      <w:pPr>
        <w:widowControl/>
        <w:numPr>
          <w:ilvl w:val="0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143F62">
        <w:rPr>
          <w:rFonts w:ascii="Arial" w:hAnsi="Arial" w:cs="Arial"/>
          <w:caps/>
          <w:sz w:val="22"/>
          <w:szCs w:val="22"/>
        </w:rPr>
        <w:t>Liquid-Applied Flashing</w:t>
      </w:r>
      <w:r w:rsidR="000B775C">
        <w:rPr>
          <w:rFonts w:ascii="Arial" w:hAnsi="Arial" w:cs="Arial"/>
          <w:caps/>
          <w:sz w:val="22"/>
          <w:szCs w:val="22"/>
        </w:rPr>
        <w:t xml:space="preserve"> AND DETAILING MEMBRANE</w:t>
      </w:r>
      <w:r w:rsidRPr="00143F62">
        <w:rPr>
          <w:rFonts w:ascii="Arial" w:hAnsi="Arial" w:cs="Arial"/>
          <w:caps/>
          <w:sz w:val="22"/>
          <w:szCs w:val="22"/>
        </w:rPr>
        <w:t xml:space="preserve"> </w:t>
      </w:r>
    </w:p>
    <w:p w14:paraId="18210D62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470B2F7C" w14:textId="77777777" w:rsidR="000B775C" w:rsidRDefault="000B775C" w:rsidP="000B775C">
      <w:pPr>
        <w:widowControl/>
        <w:numPr>
          <w:ilvl w:val="1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Gun-grade</w:t>
      </w:r>
      <w:r>
        <w:rPr>
          <w:rFonts w:ascii="Arial" w:hAnsi="Arial" w:cs="Arial"/>
          <w:sz w:val="22"/>
          <w:szCs w:val="22"/>
        </w:rPr>
        <w:t>, spread and tool or roller apply</w:t>
      </w:r>
      <w:r w:rsidRPr="006C6DB7">
        <w:rPr>
          <w:rFonts w:ascii="Arial" w:hAnsi="Arial" w:cs="Arial"/>
          <w:sz w:val="22"/>
          <w:szCs w:val="22"/>
        </w:rPr>
        <w:t xml:space="preserve"> waterproofing, adhesive and detailing compound that combines the best of silicone and polyurethane properties. The single component, Silyl-Terminated-Poly</w:t>
      </w:r>
      <w:r>
        <w:rPr>
          <w:rFonts w:ascii="Arial" w:hAnsi="Arial" w:cs="Arial"/>
          <w:sz w:val="22"/>
          <w:szCs w:val="22"/>
        </w:rPr>
        <w:t xml:space="preserve">mer </w:t>
      </w:r>
      <w:r w:rsidRPr="006C6DB7">
        <w:rPr>
          <w:rFonts w:ascii="Arial" w:hAnsi="Arial" w:cs="Arial"/>
          <w:sz w:val="22"/>
          <w:szCs w:val="22"/>
        </w:rPr>
        <w:t>(STP) produces a highly durable, seamless, elastomeric should treat joints, seams, cracks and provide the flashing membrane in rough openings of structural walls and to counter-flash waterproofing and air barrier components.</w:t>
      </w:r>
    </w:p>
    <w:p w14:paraId="13297B72" w14:textId="77777777" w:rsidR="000B775C" w:rsidRPr="006C6DB7" w:rsidRDefault="000B775C" w:rsidP="008B4034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 xml:space="preserve">Product: PROSOCO </w:t>
      </w:r>
      <w:hyperlink r:id="rId14" w:history="1">
        <w:r w:rsidRPr="009255FC">
          <w:rPr>
            <w:rStyle w:val="Hyperlink"/>
            <w:rFonts w:ascii="Arial" w:hAnsi="Arial" w:cs="Arial"/>
            <w:sz w:val="22"/>
            <w:szCs w:val="22"/>
          </w:rPr>
          <w:t>R-Guard FastFlash</w:t>
        </w:r>
      </w:hyperlink>
      <w:r w:rsidRPr="006C6DB7">
        <w:rPr>
          <w:rFonts w:ascii="Arial" w:hAnsi="Arial" w:cs="Arial"/>
          <w:sz w:val="22"/>
          <w:szCs w:val="22"/>
        </w:rPr>
        <w:t xml:space="preserve"> manufactured by PROSOCO, Inc., Lawrence, KS, (800) 255-4255, </w:t>
      </w:r>
      <w:hyperlink r:id="rId15" w:history="1">
        <w:r w:rsidRPr="006C6DB7">
          <w:rPr>
            <w:rStyle w:val="Hyperlink"/>
            <w:rFonts w:ascii="Arial" w:hAnsi="Arial" w:cs="Arial"/>
            <w:color w:val="auto"/>
            <w:sz w:val="22"/>
            <w:szCs w:val="22"/>
          </w:rPr>
          <w:t>www.prosoco.com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9717E42" w14:textId="77777777" w:rsidR="007F2EE6" w:rsidRPr="00C4020D" w:rsidRDefault="007F2EE6" w:rsidP="00B97CF2">
      <w:pPr>
        <w:widowControl/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</w:p>
    <w:p w14:paraId="52058C82" w14:textId="77777777" w:rsidR="007F2EE6" w:rsidRDefault="000B775C" w:rsidP="00B97CF2">
      <w:pPr>
        <w:widowControl/>
        <w:numPr>
          <w:ilvl w:val="1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 to compliance with the following physical and performance requirements:</w:t>
      </w:r>
    </w:p>
    <w:p w14:paraId="39EC2B99" w14:textId="77777777" w:rsidR="00585385" w:rsidRPr="0042323D" w:rsidRDefault="00585385" w:rsidP="00585385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Living Building Challenge 2.0/2.1</w:t>
      </w:r>
      <w:r w:rsidR="000B775C">
        <w:rPr>
          <w:rFonts w:ascii="Arial" w:hAnsi="Arial" w:cs="Arial"/>
          <w:sz w:val="22"/>
          <w:szCs w:val="22"/>
        </w:rPr>
        <w:t>/3.0/3.1</w:t>
      </w:r>
      <w:r w:rsidRPr="0042323D">
        <w:rPr>
          <w:rFonts w:ascii="Arial" w:hAnsi="Arial" w:cs="Arial"/>
          <w:sz w:val="22"/>
          <w:szCs w:val="22"/>
        </w:rPr>
        <w:t xml:space="preserve"> Red List.</w:t>
      </w:r>
    </w:p>
    <w:p w14:paraId="3451544A" w14:textId="77777777" w:rsidR="00585385" w:rsidRPr="0042323D" w:rsidRDefault="00585385" w:rsidP="00585385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AAMA 714-12 Voluntary Specification for Liquid-Applied Flashing Used to Create a Water-Resistive Seal Around Exterior Wall Openings in Buildings.</w:t>
      </w:r>
    </w:p>
    <w:p w14:paraId="2F1B6E34" w14:textId="77777777" w:rsidR="00585385" w:rsidRPr="0042323D" w:rsidRDefault="00585385" w:rsidP="00585385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lastRenderedPageBreak/>
        <w:t>ICC-ES AC 212 Acceptance Criteria for Water-Resistive Coatings Used as Water-Resistive Barriers Over Exterior Sheathing.</w:t>
      </w:r>
    </w:p>
    <w:p w14:paraId="4A5F9A21" w14:textId="77777777" w:rsidR="00585385" w:rsidRPr="0042323D" w:rsidRDefault="00585385" w:rsidP="00585385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Comply with national, state and district AIM VOC regulations and be 30 g/L or less.</w:t>
      </w:r>
    </w:p>
    <w:p w14:paraId="50A8CAA4" w14:textId="77777777" w:rsidR="00DB00F5" w:rsidRPr="0042323D" w:rsidRDefault="00DB00F5" w:rsidP="00DB00F5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Water vapor transmission:</w:t>
      </w:r>
      <w:r w:rsidR="00D40401" w:rsidRPr="0042323D">
        <w:rPr>
          <w:rFonts w:ascii="Arial" w:hAnsi="Arial" w:cs="Arial"/>
          <w:sz w:val="22"/>
          <w:szCs w:val="22"/>
        </w:rPr>
        <w:t xml:space="preserve"> </w:t>
      </w:r>
      <w:r w:rsidRPr="0042323D">
        <w:rPr>
          <w:rFonts w:ascii="Arial" w:hAnsi="Arial" w:cs="Arial"/>
          <w:sz w:val="22"/>
          <w:szCs w:val="22"/>
        </w:rPr>
        <w:t>21 perms when tested in accordance with ASTM E96.</w:t>
      </w:r>
    </w:p>
    <w:p w14:paraId="7672C992" w14:textId="77777777" w:rsidR="00DB00F5" w:rsidRPr="0042323D" w:rsidRDefault="00DB00F5" w:rsidP="00DB00F5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Tensile strength: Greater than 150 psi when tested in accordance with ASTM D412.</w:t>
      </w:r>
    </w:p>
    <w:p w14:paraId="2CABD7A2" w14:textId="77777777" w:rsidR="00DB00F5" w:rsidRPr="0042323D" w:rsidRDefault="00DB00F5" w:rsidP="00DB00F5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Elongation at break: Greater than 350</w:t>
      </w:r>
      <w:r w:rsidR="000B775C">
        <w:rPr>
          <w:rFonts w:ascii="Arial" w:hAnsi="Arial" w:cs="Arial"/>
          <w:sz w:val="22"/>
          <w:szCs w:val="22"/>
        </w:rPr>
        <w:t xml:space="preserve"> percent</w:t>
      </w:r>
      <w:r w:rsidRPr="0042323D">
        <w:rPr>
          <w:rFonts w:ascii="Arial" w:hAnsi="Arial" w:cs="Arial"/>
          <w:sz w:val="22"/>
          <w:szCs w:val="22"/>
        </w:rPr>
        <w:t xml:space="preserve"> when tested in accordance with ASTM D412.</w:t>
      </w:r>
    </w:p>
    <w:p w14:paraId="577C236A" w14:textId="77777777" w:rsidR="007F2EE6" w:rsidRPr="0042323D" w:rsidRDefault="00585385" w:rsidP="0042323D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Total Solids: 99 percent</w:t>
      </w:r>
      <w:r w:rsidR="002A520B">
        <w:rPr>
          <w:rFonts w:ascii="Arial" w:hAnsi="Arial" w:cs="Arial"/>
          <w:sz w:val="22"/>
          <w:szCs w:val="22"/>
        </w:rPr>
        <w:t>.</w:t>
      </w:r>
      <w:r w:rsidR="007F2EE6" w:rsidRPr="0042323D">
        <w:rPr>
          <w:rFonts w:ascii="Arial" w:hAnsi="Arial" w:cs="Arial"/>
          <w:sz w:val="22"/>
          <w:szCs w:val="22"/>
        </w:rPr>
        <w:br/>
      </w:r>
    </w:p>
    <w:p w14:paraId="506770E0" w14:textId="77777777" w:rsidR="007F2EE6" w:rsidRDefault="00585385" w:rsidP="00B97CF2">
      <w:pPr>
        <w:widowControl/>
        <w:numPr>
          <w:ilvl w:val="0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caps/>
          <w:sz w:val="22"/>
          <w:szCs w:val="22"/>
        </w:rPr>
        <w:t xml:space="preserve">liquid applied </w:t>
      </w:r>
      <w:r w:rsidR="004F4C89" w:rsidRPr="00143F62">
        <w:rPr>
          <w:rFonts w:ascii="Arial" w:hAnsi="Arial" w:cs="Arial"/>
          <w:caps/>
          <w:sz w:val="22"/>
          <w:szCs w:val="22"/>
        </w:rPr>
        <w:t>Fill Coat and Seam Filler</w:t>
      </w:r>
      <w:r w:rsidR="007F2EE6">
        <w:rPr>
          <w:rFonts w:ascii="Arial" w:hAnsi="Arial" w:cs="Arial"/>
          <w:sz w:val="22"/>
          <w:szCs w:val="22"/>
        </w:rPr>
        <w:br/>
      </w:r>
    </w:p>
    <w:p w14:paraId="2B621346" w14:textId="77777777" w:rsidR="004C06D3" w:rsidRPr="006C6DB7" w:rsidRDefault="004C06D3" w:rsidP="004C06D3">
      <w:pPr>
        <w:widowControl/>
        <w:numPr>
          <w:ilvl w:val="1"/>
          <w:numId w:val="20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High modulus, gun-grade, crack and joint filler, adhesive and detailing compound that combines the best silicone and polyurethane properties. The single-component, Silyl-Terminated-Poly</w:t>
      </w:r>
      <w:r>
        <w:rPr>
          <w:rFonts w:ascii="Arial" w:hAnsi="Arial" w:cs="Arial"/>
          <w:sz w:val="22"/>
          <w:szCs w:val="22"/>
        </w:rPr>
        <w:t>mer</w:t>
      </w:r>
      <w:r w:rsidRPr="006C6DB7">
        <w:rPr>
          <w:rFonts w:ascii="Arial" w:hAnsi="Arial" w:cs="Arial"/>
          <w:sz w:val="22"/>
          <w:szCs w:val="22"/>
        </w:rPr>
        <w:t xml:space="preserve"> (STP) prepares open joints, seams and cracks before installing primary water and air barrier system to prevent the movement of water and air through building envelopes.</w:t>
      </w:r>
    </w:p>
    <w:p w14:paraId="6C8A2C5C" w14:textId="77777777" w:rsidR="004C06D3" w:rsidRPr="006C6DB7" w:rsidRDefault="004C06D3" w:rsidP="004C06D3">
      <w:pPr>
        <w:widowControl/>
        <w:numPr>
          <w:ilvl w:val="2"/>
          <w:numId w:val="20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 xml:space="preserve">Product: PROSOCO </w:t>
      </w:r>
      <w:hyperlink r:id="rId16" w:history="1">
        <w:r w:rsidRPr="009255FC">
          <w:rPr>
            <w:rStyle w:val="Hyperlink"/>
            <w:rFonts w:ascii="Arial" w:hAnsi="Arial" w:cs="Arial"/>
            <w:sz w:val="22"/>
            <w:szCs w:val="22"/>
          </w:rPr>
          <w:t>R-Guard Joint &amp; Seam Filler</w:t>
        </w:r>
      </w:hyperlink>
      <w:r w:rsidRPr="006C6DB7">
        <w:rPr>
          <w:rFonts w:ascii="Arial" w:hAnsi="Arial" w:cs="Arial"/>
          <w:sz w:val="22"/>
          <w:szCs w:val="22"/>
        </w:rPr>
        <w:t>, manufactured by PROSOCO, Inc., Lawrence, KS, (800) 255-4255, www.prosoco.com.</w:t>
      </w:r>
    </w:p>
    <w:p w14:paraId="0BD4ADA7" w14:textId="77777777" w:rsidR="004C06D3" w:rsidRPr="006C6DB7" w:rsidRDefault="004C06D3" w:rsidP="004C06D3">
      <w:pPr>
        <w:widowControl/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</w:p>
    <w:p w14:paraId="79168641" w14:textId="77777777" w:rsidR="004C06D3" w:rsidRPr="006C6DB7" w:rsidRDefault="004C06D3" w:rsidP="004C06D3">
      <w:pPr>
        <w:widowControl/>
        <w:numPr>
          <w:ilvl w:val="1"/>
          <w:numId w:val="20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Subject to compliance with the following physical and performance requirements:</w:t>
      </w:r>
    </w:p>
    <w:p w14:paraId="70295A5B" w14:textId="77777777" w:rsidR="004C06D3" w:rsidRPr="006C6DB7" w:rsidRDefault="004C06D3" w:rsidP="004C06D3">
      <w:pPr>
        <w:widowControl/>
        <w:numPr>
          <w:ilvl w:val="2"/>
          <w:numId w:val="20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Living Building Challenge 2.0/2.1</w:t>
      </w:r>
      <w:r>
        <w:rPr>
          <w:rFonts w:ascii="Arial" w:hAnsi="Arial" w:cs="Arial"/>
          <w:sz w:val="22"/>
          <w:szCs w:val="22"/>
        </w:rPr>
        <w:t>/3.0/3.1</w:t>
      </w:r>
      <w:r w:rsidRPr="006C6DB7">
        <w:rPr>
          <w:rFonts w:ascii="Arial" w:hAnsi="Arial" w:cs="Arial"/>
          <w:sz w:val="22"/>
          <w:szCs w:val="22"/>
        </w:rPr>
        <w:t xml:space="preserve"> Red List.</w:t>
      </w:r>
    </w:p>
    <w:p w14:paraId="7D7C40E1" w14:textId="77777777" w:rsidR="004C06D3" w:rsidRPr="006C6DB7" w:rsidRDefault="004C06D3" w:rsidP="004C06D3">
      <w:pPr>
        <w:widowControl/>
        <w:numPr>
          <w:ilvl w:val="2"/>
          <w:numId w:val="20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Comply with national, state and district AIM VOC regulations and be 30 g/L or less.</w:t>
      </w:r>
    </w:p>
    <w:p w14:paraId="22D1E044" w14:textId="77777777" w:rsidR="004C06D3" w:rsidRPr="006C6DB7" w:rsidRDefault="004C06D3" w:rsidP="004C06D3">
      <w:pPr>
        <w:widowControl/>
        <w:numPr>
          <w:ilvl w:val="2"/>
          <w:numId w:val="20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Water vapor transmission: Minimum 19 perms at 20 mils when tested in accordance with ASTM E-96.</w:t>
      </w:r>
    </w:p>
    <w:p w14:paraId="6895532A" w14:textId="7371B058" w:rsidR="004C06D3" w:rsidRPr="006C6DB7" w:rsidRDefault="004C06D3" w:rsidP="004C06D3">
      <w:pPr>
        <w:widowControl/>
        <w:numPr>
          <w:ilvl w:val="2"/>
          <w:numId w:val="20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 xml:space="preserve">Tensile strength: </w:t>
      </w:r>
      <w:r w:rsidR="00CF5A56">
        <w:rPr>
          <w:rFonts w:ascii="Arial" w:hAnsi="Arial" w:cs="Arial"/>
          <w:sz w:val="22"/>
          <w:szCs w:val="22"/>
        </w:rPr>
        <w:t>180</w:t>
      </w:r>
      <w:r w:rsidRPr="006C6DB7">
        <w:rPr>
          <w:rFonts w:ascii="Arial" w:hAnsi="Arial" w:cs="Arial"/>
          <w:sz w:val="22"/>
          <w:szCs w:val="22"/>
        </w:rPr>
        <w:t xml:space="preserve"> psi when tested in accordance with ASTM D412.</w:t>
      </w:r>
    </w:p>
    <w:p w14:paraId="43A45085" w14:textId="641C4555" w:rsidR="004C06D3" w:rsidRPr="006C6DB7" w:rsidRDefault="004C06D3" w:rsidP="004C06D3">
      <w:pPr>
        <w:widowControl/>
        <w:numPr>
          <w:ilvl w:val="2"/>
          <w:numId w:val="20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 xml:space="preserve">Elongation at break: </w:t>
      </w:r>
      <w:r>
        <w:rPr>
          <w:rFonts w:ascii="Arial" w:hAnsi="Arial" w:cs="Arial"/>
          <w:sz w:val="22"/>
          <w:szCs w:val="22"/>
        </w:rPr>
        <w:t xml:space="preserve">Greater than </w:t>
      </w:r>
      <w:r w:rsidR="00CF5A56">
        <w:rPr>
          <w:rFonts w:ascii="Arial" w:hAnsi="Arial" w:cs="Arial"/>
          <w:sz w:val="22"/>
          <w:szCs w:val="22"/>
        </w:rPr>
        <w:t>300</w:t>
      </w:r>
      <w:r w:rsidRPr="006C6DB7">
        <w:rPr>
          <w:rFonts w:ascii="Arial" w:hAnsi="Arial" w:cs="Arial"/>
          <w:sz w:val="22"/>
          <w:szCs w:val="22"/>
        </w:rPr>
        <w:t xml:space="preserve"> percent when tested in accordance with ASTM D412.</w:t>
      </w:r>
    </w:p>
    <w:p w14:paraId="11B1C520" w14:textId="77777777" w:rsidR="004C06D3" w:rsidRPr="006C6DB7" w:rsidRDefault="004C06D3" w:rsidP="004C06D3">
      <w:pPr>
        <w:widowControl/>
        <w:numPr>
          <w:ilvl w:val="2"/>
          <w:numId w:val="20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 xml:space="preserve">Peel strength: Greater than 25 </w:t>
      </w:r>
      <w:proofErr w:type="spellStart"/>
      <w:r w:rsidRPr="006C6DB7">
        <w:rPr>
          <w:rFonts w:ascii="Arial" w:hAnsi="Arial" w:cs="Arial"/>
          <w:sz w:val="22"/>
          <w:szCs w:val="22"/>
        </w:rPr>
        <w:t>pli</w:t>
      </w:r>
      <w:proofErr w:type="spellEnd"/>
      <w:r w:rsidRPr="006C6DB7">
        <w:rPr>
          <w:rFonts w:ascii="Arial" w:hAnsi="Arial" w:cs="Arial"/>
          <w:sz w:val="22"/>
          <w:szCs w:val="22"/>
        </w:rPr>
        <w:t xml:space="preserve"> when tested in accordance with ASTM D1781.</w:t>
      </w:r>
    </w:p>
    <w:p w14:paraId="6BE4290D" w14:textId="77777777" w:rsidR="004C06D3" w:rsidRPr="006C6DB7" w:rsidRDefault="004C06D3" w:rsidP="004C06D3">
      <w:pPr>
        <w:widowControl/>
        <w:numPr>
          <w:ilvl w:val="2"/>
          <w:numId w:val="20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Total solids: 99 percent.</w:t>
      </w:r>
    </w:p>
    <w:p w14:paraId="2B07BC0E" w14:textId="77777777" w:rsidR="009255FC" w:rsidRPr="00965A24" w:rsidRDefault="009255FC" w:rsidP="009255FC">
      <w:pPr>
        <w:widowControl/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965A24">
        <w:rPr>
          <w:rFonts w:ascii="Arial" w:hAnsi="Arial" w:cs="Arial"/>
          <w:vanish/>
          <w:color w:val="0070C0"/>
          <w:sz w:val="22"/>
          <w:szCs w:val="22"/>
        </w:rPr>
        <w:t>Retain article below if alternative, economical, water-based product is acceptable on project.</w:t>
      </w:r>
    </w:p>
    <w:p w14:paraId="62C620F4" w14:textId="77777777" w:rsidR="009255FC" w:rsidRPr="00965A24" w:rsidRDefault="009255FC" w:rsidP="009255FC">
      <w:pPr>
        <w:widowControl/>
        <w:numPr>
          <w:ilvl w:val="1"/>
          <w:numId w:val="29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965A24">
        <w:rPr>
          <w:rFonts w:ascii="Arial" w:hAnsi="Arial" w:cs="Arial"/>
          <w:vanish/>
          <w:color w:val="0070C0"/>
          <w:sz w:val="22"/>
          <w:szCs w:val="22"/>
        </w:rPr>
        <w:t>[</w:t>
      </w:r>
      <w:r w:rsidRPr="00965A24">
        <w:rPr>
          <w:rFonts w:ascii="Arial" w:hAnsi="Arial" w:cs="Arial"/>
          <w:sz w:val="22"/>
          <w:szCs w:val="22"/>
        </w:rPr>
        <w:t>Single-Component, Water-based, gun-grade, crack and joint filler that prepares open joints, seams, and cracks before installing primary water and air barrier system to prevent the movement of water and air through building envelopes.</w:t>
      </w:r>
    </w:p>
    <w:p w14:paraId="65EB0F7F" w14:textId="77777777" w:rsidR="009255FC" w:rsidRPr="00965A24" w:rsidRDefault="009255FC" w:rsidP="009255FC">
      <w:pPr>
        <w:widowControl/>
        <w:numPr>
          <w:ilvl w:val="2"/>
          <w:numId w:val="29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965A24">
        <w:rPr>
          <w:rFonts w:ascii="Arial" w:hAnsi="Arial" w:cs="Arial"/>
          <w:sz w:val="22"/>
          <w:szCs w:val="22"/>
        </w:rPr>
        <w:t xml:space="preserve">Product: PROSOCO </w:t>
      </w:r>
      <w:hyperlink r:id="rId17" w:history="1">
        <w:r w:rsidRPr="00965A24">
          <w:rPr>
            <w:rStyle w:val="Hyperlink"/>
            <w:rFonts w:ascii="Arial" w:hAnsi="Arial" w:cs="Arial"/>
            <w:sz w:val="22"/>
            <w:szCs w:val="22"/>
          </w:rPr>
          <w:t>R-Guard Joint &amp; Seam Filler</w:t>
        </w:r>
      </w:hyperlink>
      <w:r w:rsidRPr="00965A24">
        <w:rPr>
          <w:rStyle w:val="Hyperlink"/>
          <w:rFonts w:ascii="Arial" w:hAnsi="Arial" w:cs="Arial"/>
          <w:sz w:val="22"/>
          <w:szCs w:val="22"/>
        </w:rPr>
        <w:t xml:space="preserve"> WB</w:t>
      </w:r>
      <w:r w:rsidRPr="00965A24">
        <w:rPr>
          <w:rFonts w:ascii="Arial" w:hAnsi="Arial" w:cs="Arial"/>
          <w:sz w:val="22"/>
          <w:szCs w:val="22"/>
        </w:rPr>
        <w:t xml:space="preserve">, manufactured by PROSOCO, Inc., Lawrence, KS, (800) 255-4255, </w:t>
      </w:r>
      <w:hyperlink r:id="rId18" w:history="1">
        <w:r w:rsidRPr="00965A24">
          <w:rPr>
            <w:rStyle w:val="Hyperlink"/>
            <w:rFonts w:ascii="Arial" w:hAnsi="Arial" w:cs="Arial"/>
            <w:sz w:val="22"/>
            <w:szCs w:val="22"/>
          </w:rPr>
          <w:t>www.prosoco.com</w:t>
        </w:r>
      </w:hyperlink>
      <w:r w:rsidRPr="00965A24">
        <w:rPr>
          <w:rFonts w:ascii="Arial" w:hAnsi="Arial" w:cs="Arial"/>
          <w:sz w:val="22"/>
          <w:szCs w:val="22"/>
        </w:rPr>
        <w:t>.</w:t>
      </w:r>
    </w:p>
    <w:p w14:paraId="05BE79B2" w14:textId="77777777" w:rsidR="009255FC" w:rsidRDefault="009255FC" w:rsidP="004C06D3">
      <w:pPr>
        <w:widowControl/>
        <w:tabs>
          <w:tab w:val="left" w:pos="-1440"/>
        </w:tabs>
        <w:spacing w:line="214" w:lineRule="auto"/>
        <w:rPr>
          <w:rFonts w:ascii="Arial" w:hAnsi="Arial" w:cs="Arial"/>
          <w:vanish/>
          <w:color w:val="0070C0"/>
          <w:sz w:val="22"/>
          <w:szCs w:val="22"/>
        </w:rPr>
      </w:pPr>
    </w:p>
    <w:p w14:paraId="774F4D1F" w14:textId="77777777" w:rsidR="004C06D3" w:rsidRPr="006C6DB7" w:rsidRDefault="004C06D3" w:rsidP="004C06D3">
      <w:pPr>
        <w:widowControl/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vanish/>
          <w:color w:val="0070C0"/>
          <w:sz w:val="22"/>
          <w:szCs w:val="22"/>
        </w:rPr>
        <w:t>Retain article below if alternative one step product is acceptable on project.</w:t>
      </w:r>
    </w:p>
    <w:p w14:paraId="384E8597" w14:textId="77777777" w:rsidR="004C06D3" w:rsidRPr="006C6DB7" w:rsidRDefault="004C06D3" w:rsidP="004C06D3">
      <w:pPr>
        <w:widowControl/>
        <w:numPr>
          <w:ilvl w:val="2"/>
          <w:numId w:val="19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762C09">
        <w:rPr>
          <w:rFonts w:ascii="Arial" w:hAnsi="Arial" w:cs="Arial"/>
          <w:vanish/>
          <w:sz w:val="22"/>
          <w:szCs w:val="22"/>
        </w:rPr>
        <w:t>[</w:t>
      </w:r>
      <w:r w:rsidRPr="006C6DB7">
        <w:rPr>
          <w:rFonts w:ascii="Arial" w:hAnsi="Arial" w:cs="Arial"/>
          <w:sz w:val="22"/>
          <w:szCs w:val="22"/>
        </w:rPr>
        <w:t xml:space="preserve">Product: PROSOCO </w:t>
      </w:r>
      <w:hyperlink r:id="rId19" w:history="1">
        <w:r w:rsidRPr="009255FC">
          <w:rPr>
            <w:rStyle w:val="Hyperlink"/>
            <w:rFonts w:ascii="Arial" w:hAnsi="Arial" w:cs="Arial"/>
            <w:sz w:val="22"/>
            <w:szCs w:val="22"/>
          </w:rPr>
          <w:t>R-Guard FastFlash</w:t>
        </w:r>
      </w:hyperlink>
      <w:r w:rsidRPr="006C6DB7">
        <w:rPr>
          <w:rFonts w:ascii="Arial" w:hAnsi="Arial" w:cs="Arial"/>
          <w:sz w:val="22"/>
          <w:szCs w:val="22"/>
        </w:rPr>
        <w:t xml:space="preserve"> manufactured by PROSOCO, Inc., Lawrence, KS, (800) 255-4255, </w:t>
      </w:r>
      <w:hyperlink r:id="rId20" w:history="1">
        <w:r w:rsidRPr="006C6DB7">
          <w:rPr>
            <w:rStyle w:val="Hyperlink"/>
            <w:rFonts w:ascii="Arial" w:hAnsi="Arial" w:cs="Arial"/>
            <w:color w:val="auto"/>
            <w:sz w:val="22"/>
            <w:szCs w:val="22"/>
          </w:rPr>
          <w:t>www.prosoco.com</w:t>
        </w:r>
      </w:hyperlink>
      <w:r w:rsidRPr="006C6DB7">
        <w:rPr>
          <w:rFonts w:ascii="Arial" w:hAnsi="Arial" w:cs="Arial"/>
          <w:sz w:val="22"/>
          <w:szCs w:val="22"/>
        </w:rPr>
        <w:t>.</w:t>
      </w:r>
    </w:p>
    <w:p w14:paraId="3767B7EA" w14:textId="77777777" w:rsidR="004C06D3" w:rsidRPr="006C6DB7" w:rsidRDefault="004C06D3" w:rsidP="004C06D3">
      <w:pPr>
        <w:widowControl/>
        <w:tabs>
          <w:tab w:val="left" w:pos="-1440"/>
        </w:tabs>
        <w:spacing w:line="214" w:lineRule="auto"/>
        <w:ind w:left="720"/>
        <w:rPr>
          <w:rFonts w:ascii="Arial" w:hAnsi="Arial" w:cs="Arial"/>
          <w:sz w:val="22"/>
          <w:szCs w:val="22"/>
        </w:rPr>
      </w:pPr>
    </w:p>
    <w:p w14:paraId="21075F7B" w14:textId="77777777" w:rsidR="004C06D3" w:rsidRPr="006C6DB7" w:rsidRDefault="004C06D3" w:rsidP="004C06D3">
      <w:pPr>
        <w:widowControl/>
        <w:numPr>
          <w:ilvl w:val="1"/>
          <w:numId w:val="19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Subject to compliance with the following physical and performance requirements:</w:t>
      </w:r>
    </w:p>
    <w:p w14:paraId="32E6B27F" w14:textId="77777777" w:rsidR="004C06D3" w:rsidRPr="006C6DB7" w:rsidRDefault="004C06D3" w:rsidP="004C06D3">
      <w:pPr>
        <w:widowControl/>
        <w:numPr>
          <w:ilvl w:val="2"/>
          <w:numId w:val="19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Living Building Challenge 2.0/2.1</w:t>
      </w:r>
      <w:r>
        <w:rPr>
          <w:rFonts w:ascii="Arial" w:hAnsi="Arial" w:cs="Arial"/>
          <w:sz w:val="22"/>
          <w:szCs w:val="22"/>
        </w:rPr>
        <w:t>/3.0/3.1</w:t>
      </w:r>
      <w:r w:rsidRPr="006C6DB7">
        <w:rPr>
          <w:rFonts w:ascii="Arial" w:hAnsi="Arial" w:cs="Arial"/>
          <w:sz w:val="22"/>
          <w:szCs w:val="22"/>
        </w:rPr>
        <w:t xml:space="preserve"> Red List.</w:t>
      </w:r>
    </w:p>
    <w:p w14:paraId="575A908C" w14:textId="77777777" w:rsidR="004C06D3" w:rsidRPr="006C6DB7" w:rsidRDefault="004C06D3" w:rsidP="004C06D3">
      <w:pPr>
        <w:widowControl/>
        <w:numPr>
          <w:ilvl w:val="2"/>
          <w:numId w:val="19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AAMA 714-12 Voluntary Specification for Liquid-Applied Flashing Used to Create a Water-Resistive Seal Around Exterior Wall Openings in Buildings.</w:t>
      </w:r>
    </w:p>
    <w:p w14:paraId="48681F9A" w14:textId="77777777" w:rsidR="004C06D3" w:rsidRPr="006C6DB7" w:rsidRDefault="004C06D3" w:rsidP="004C06D3">
      <w:pPr>
        <w:widowControl/>
        <w:numPr>
          <w:ilvl w:val="2"/>
          <w:numId w:val="19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ICC-ES AC 212 Acceptance Criteria for Water-Resistive Coatings Used as Water-Resistive Barriers Over Exterior Sheathing.</w:t>
      </w:r>
    </w:p>
    <w:p w14:paraId="5D91417E" w14:textId="77777777" w:rsidR="004C06D3" w:rsidRPr="006C6DB7" w:rsidRDefault="004C06D3" w:rsidP="004C06D3">
      <w:pPr>
        <w:widowControl/>
        <w:numPr>
          <w:ilvl w:val="2"/>
          <w:numId w:val="19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Comply with national, state and district AIM VOC regulations and be 30 g/L or less.</w:t>
      </w:r>
    </w:p>
    <w:p w14:paraId="288A63DA" w14:textId="77777777" w:rsidR="004C06D3" w:rsidRPr="006C6DB7" w:rsidRDefault="004C06D3" w:rsidP="004C06D3">
      <w:pPr>
        <w:widowControl/>
        <w:numPr>
          <w:ilvl w:val="2"/>
          <w:numId w:val="19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Water vapor transmission: 21 perms when tested in accordance with ASTM E96.</w:t>
      </w:r>
    </w:p>
    <w:p w14:paraId="60257D4E" w14:textId="77777777" w:rsidR="004C06D3" w:rsidRPr="006C6DB7" w:rsidRDefault="004C06D3" w:rsidP="004C06D3">
      <w:pPr>
        <w:widowControl/>
        <w:numPr>
          <w:ilvl w:val="2"/>
          <w:numId w:val="19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Tensile strength: Greater than 150 psi when tested in accordance with ASTM D412.</w:t>
      </w:r>
    </w:p>
    <w:p w14:paraId="194514BF" w14:textId="77777777" w:rsidR="004C06D3" w:rsidRDefault="004C06D3" w:rsidP="004C06D3">
      <w:pPr>
        <w:widowControl/>
        <w:numPr>
          <w:ilvl w:val="2"/>
          <w:numId w:val="19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t>Elongation at break: Greater than 350 percent when tested in accordance with ASTM D412.</w:t>
      </w:r>
    </w:p>
    <w:p w14:paraId="0A399D16" w14:textId="77777777" w:rsidR="002A520B" w:rsidRPr="006C6DB7" w:rsidRDefault="002A520B" w:rsidP="004C06D3">
      <w:pPr>
        <w:widowControl/>
        <w:numPr>
          <w:ilvl w:val="2"/>
          <w:numId w:val="19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Solids: 99 percent.</w:t>
      </w:r>
    </w:p>
    <w:p w14:paraId="5F4C0339" w14:textId="77777777" w:rsidR="007F2EE6" w:rsidRDefault="007F2EE6" w:rsidP="00B97CF2">
      <w:pPr>
        <w:widowControl/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</w:p>
    <w:p w14:paraId="02247E53" w14:textId="77777777" w:rsidR="007F2EE6" w:rsidRPr="0042323D" w:rsidRDefault="005B683B" w:rsidP="00B97CF2">
      <w:pPr>
        <w:widowControl/>
        <w:numPr>
          <w:ilvl w:val="0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caps/>
          <w:sz w:val="22"/>
          <w:szCs w:val="22"/>
        </w:rPr>
        <w:t xml:space="preserve">INTERIOR </w:t>
      </w:r>
      <w:r w:rsidR="003D2AA0" w:rsidRPr="0042323D">
        <w:rPr>
          <w:rFonts w:ascii="Arial" w:hAnsi="Arial" w:cs="Arial"/>
          <w:caps/>
          <w:sz w:val="22"/>
          <w:szCs w:val="22"/>
        </w:rPr>
        <w:t>Sealant for windows and doors</w:t>
      </w:r>
      <w:r w:rsidR="007F2EE6" w:rsidRPr="0042323D">
        <w:rPr>
          <w:rFonts w:ascii="Arial" w:hAnsi="Arial" w:cs="Arial"/>
          <w:sz w:val="22"/>
          <w:szCs w:val="22"/>
        </w:rPr>
        <w:br/>
      </w:r>
    </w:p>
    <w:p w14:paraId="4D0ED6BF" w14:textId="77777777" w:rsidR="00773047" w:rsidRDefault="002A520B" w:rsidP="00B97CF2">
      <w:pPr>
        <w:widowControl/>
        <w:numPr>
          <w:ilvl w:val="1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performance,</w:t>
      </w:r>
      <w:r w:rsidR="00AF0570" w:rsidRPr="00C31064">
        <w:rPr>
          <w:rFonts w:ascii="Arial" w:hAnsi="Arial" w:cs="Arial"/>
          <w:sz w:val="22"/>
          <w:szCs w:val="22"/>
        </w:rPr>
        <w:t xml:space="preserve"> gun-grade waterproofing sealant that combines the best of silicone and polyurethane properties. </w:t>
      </w:r>
      <w:r>
        <w:rPr>
          <w:rFonts w:ascii="Arial" w:hAnsi="Arial" w:cs="Arial"/>
          <w:sz w:val="22"/>
          <w:szCs w:val="22"/>
        </w:rPr>
        <w:t>Single</w:t>
      </w:r>
      <w:r w:rsidR="00AF0570" w:rsidRPr="00C31064">
        <w:rPr>
          <w:rFonts w:ascii="Arial" w:hAnsi="Arial" w:cs="Arial"/>
          <w:sz w:val="22"/>
          <w:szCs w:val="22"/>
        </w:rPr>
        <w:t xml:space="preserve"> component, Silyl-Terminated-Poly</w:t>
      </w:r>
      <w:r w:rsidR="00CD67E8">
        <w:rPr>
          <w:rFonts w:ascii="Arial" w:hAnsi="Arial" w:cs="Arial"/>
          <w:sz w:val="22"/>
          <w:szCs w:val="22"/>
        </w:rPr>
        <w:t>mer</w:t>
      </w:r>
      <w:r w:rsidR="00AF0570" w:rsidRPr="00C31064">
        <w:rPr>
          <w:rFonts w:ascii="Arial" w:hAnsi="Arial" w:cs="Arial"/>
          <w:sz w:val="22"/>
          <w:szCs w:val="22"/>
        </w:rPr>
        <w:t xml:space="preserve"> (STP) is durable</w:t>
      </w:r>
      <w:r w:rsidR="00773047">
        <w:rPr>
          <w:rFonts w:ascii="Arial" w:hAnsi="Arial" w:cs="Arial"/>
          <w:sz w:val="22"/>
          <w:szCs w:val="22"/>
        </w:rPr>
        <w:t xml:space="preserve"> and</w:t>
      </w:r>
      <w:r w:rsidR="005B683B" w:rsidRPr="0042323D">
        <w:rPr>
          <w:rFonts w:ascii="Arial" w:hAnsi="Arial" w:cs="Arial"/>
          <w:sz w:val="22"/>
          <w:szCs w:val="22"/>
        </w:rPr>
        <w:t xml:space="preserve"> stops the movement of moist air through cracks surrounding windows and doors.</w:t>
      </w:r>
    </w:p>
    <w:p w14:paraId="4D5137C1" w14:textId="77777777" w:rsidR="007F2EE6" w:rsidRDefault="00773047" w:rsidP="008B4034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sz w:val="22"/>
          <w:szCs w:val="22"/>
        </w:rPr>
        <w:lastRenderedPageBreak/>
        <w:t>Product: PROSOCO R-G</w:t>
      </w:r>
      <w:r>
        <w:rPr>
          <w:rFonts w:ascii="Arial" w:hAnsi="Arial" w:cs="Arial"/>
          <w:sz w:val="22"/>
          <w:szCs w:val="22"/>
        </w:rPr>
        <w:t>uard</w:t>
      </w:r>
      <w:r w:rsidRPr="006C6D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DB7">
        <w:rPr>
          <w:rFonts w:ascii="Arial" w:hAnsi="Arial" w:cs="Arial"/>
          <w:sz w:val="22"/>
          <w:szCs w:val="22"/>
        </w:rPr>
        <w:t>AirDam</w:t>
      </w:r>
      <w:proofErr w:type="spellEnd"/>
      <w:r w:rsidRPr="006C6DB7">
        <w:rPr>
          <w:rFonts w:ascii="Arial" w:hAnsi="Arial" w:cs="Arial"/>
          <w:sz w:val="22"/>
          <w:szCs w:val="22"/>
        </w:rPr>
        <w:t xml:space="preserve">, manufactured by PROSOCO, Inc., Lawrence, KS, (800) 255-4255, </w:t>
      </w:r>
      <w:hyperlink r:id="rId21" w:history="1">
        <w:r w:rsidRPr="006C6DB7">
          <w:rPr>
            <w:rStyle w:val="Hyperlink"/>
            <w:rFonts w:ascii="Arial" w:hAnsi="Arial" w:cs="Arial"/>
            <w:color w:val="auto"/>
            <w:sz w:val="22"/>
            <w:szCs w:val="22"/>
          </w:rPr>
          <w:t>www.prosoco.com</w:t>
        </w:r>
      </w:hyperlink>
      <w:r w:rsidRPr="006C6DB7">
        <w:rPr>
          <w:rFonts w:ascii="Arial" w:hAnsi="Arial" w:cs="Arial"/>
          <w:sz w:val="22"/>
          <w:szCs w:val="22"/>
        </w:rPr>
        <w:t>.</w:t>
      </w:r>
      <w:r w:rsidR="007F2EE6" w:rsidRPr="0042323D">
        <w:rPr>
          <w:rFonts w:ascii="Arial" w:hAnsi="Arial" w:cs="Arial"/>
          <w:sz w:val="22"/>
          <w:szCs w:val="22"/>
        </w:rPr>
        <w:br/>
      </w:r>
    </w:p>
    <w:p w14:paraId="3FD4B3D7" w14:textId="77777777" w:rsidR="007F2EE6" w:rsidRDefault="00773047" w:rsidP="00B97CF2">
      <w:pPr>
        <w:widowControl/>
        <w:numPr>
          <w:ilvl w:val="1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 to compliance with the following physical and performance requirements</w:t>
      </w:r>
      <w:r w:rsidR="00C1663E" w:rsidRPr="007F2EE6">
        <w:rPr>
          <w:rFonts w:ascii="Arial" w:hAnsi="Arial" w:cs="Arial"/>
          <w:sz w:val="22"/>
          <w:szCs w:val="22"/>
        </w:rPr>
        <w:t>:</w:t>
      </w:r>
    </w:p>
    <w:p w14:paraId="5E0418F1" w14:textId="77777777" w:rsidR="005B683B" w:rsidRPr="0042323D" w:rsidRDefault="005B683B" w:rsidP="005B683B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Living Building Challenge 2.0/2.1</w:t>
      </w:r>
      <w:r w:rsidR="00773047">
        <w:rPr>
          <w:rFonts w:ascii="Arial" w:hAnsi="Arial" w:cs="Arial"/>
          <w:sz w:val="22"/>
          <w:szCs w:val="22"/>
        </w:rPr>
        <w:t>/3.0/3.1</w:t>
      </w:r>
      <w:r w:rsidRPr="0042323D">
        <w:rPr>
          <w:rFonts w:ascii="Arial" w:hAnsi="Arial" w:cs="Arial"/>
          <w:sz w:val="22"/>
          <w:szCs w:val="22"/>
        </w:rPr>
        <w:t xml:space="preserve"> Red List.</w:t>
      </w:r>
    </w:p>
    <w:p w14:paraId="5E3DCD96" w14:textId="77777777" w:rsidR="005B683B" w:rsidRPr="0042323D" w:rsidRDefault="005B683B" w:rsidP="005B683B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Comply with national, state and district AIM VOC: less than 30 grams per Liter</w:t>
      </w:r>
    </w:p>
    <w:p w14:paraId="0404CCE3" w14:textId="77777777" w:rsidR="005B683B" w:rsidRPr="0042323D" w:rsidRDefault="005B683B" w:rsidP="005B683B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>Sealant Validation from Sealant Waterproofing &amp; Restoration Institute (SWRI).</w:t>
      </w:r>
    </w:p>
    <w:p w14:paraId="4734C854" w14:textId="77777777" w:rsidR="00AF0570" w:rsidRPr="0042323D" w:rsidRDefault="00AF0570" w:rsidP="00AF0570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 xml:space="preserve">Elongation at break: </w:t>
      </w:r>
      <w:r w:rsidR="00773047">
        <w:rPr>
          <w:rFonts w:ascii="Arial" w:hAnsi="Arial" w:cs="Arial"/>
          <w:sz w:val="22"/>
          <w:szCs w:val="22"/>
        </w:rPr>
        <w:t xml:space="preserve">Greater than </w:t>
      </w:r>
      <w:r w:rsidRPr="0042323D">
        <w:rPr>
          <w:rFonts w:ascii="Arial" w:hAnsi="Arial" w:cs="Arial"/>
          <w:sz w:val="22"/>
          <w:szCs w:val="22"/>
        </w:rPr>
        <w:t>1000</w:t>
      </w:r>
      <w:r w:rsidR="00773047">
        <w:rPr>
          <w:rFonts w:ascii="Arial" w:hAnsi="Arial" w:cs="Arial"/>
          <w:sz w:val="22"/>
          <w:szCs w:val="22"/>
        </w:rPr>
        <w:t xml:space="preserve"> percent</w:t>
      </w:r>
      <w:r w:rsidR="00773047" w:rsidRPr="0042323D">
        <w:rPr>
          <w:rFonts w:ascii="Arial" w:hAnsi="Arial" w:cs="Arial"/>
          <w:sz w:val="22"/>
          <w:szCs w:val="22"/>
        </w:rPr>
        <w:t xml:space="preserve"> </w:t>
      </w:r>
      <w:r w:rsidRPr="0042323D">
        <w:rPr>
          <w:rFonts w:ascii="Arial" w:hAnsi="Arial" w:cs="Arial"/>
          <w:sz w:val="22"/>
          <w:szCs w:val="22"/>
        </w:rPr>
        <w:t>when tested in accordance with ASTM D412.</w:t>
      </w:r>
    </w:p>
    <w:p w14:paraId="4EF60A44" w14:textId="77777777" w:rsidR="00AF0570" w:rsidRPr="0042323D" w:rsidRDefault="00AF0570" w:rsidP="00AF0570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42323D">
        <w:rPr>
          <w:rFonts w:ascii="Arial" w:hAnsi="Arial" w:cs="Arial"/>
          <w:sz w:val="22"/>
          <w:szCs w:val="22"/>
        </w:rPr>
        <w:t xml:space="preserve">Peel strength: 25 </w:t>
      </w:r>
      <w:proofErr w:type="spellStart"/>
      <w:r w:rsidRPr="0042323D">
        <w:rPr>
          <w:rFonts w:ascii="Arial" w:hAnsi="Arial" w:cs="Arial"/>
          <w:sz w:val="22"/>
          <w:szCs w:val="22"/>
        </w:rPr>
        <w:t>pli</w:t>
      </w:r>
      <w:proofErr w:type="spellEnd"/>
      <w:r w:rsidRPr="0042323D">
        <w:rPr>
          <w:rFonts w:ascii="Arial" w:hAnsi="Arial" w:cs="Arial"/>
          <w:sz w:val="22"/>
          <w:szCs w:val="22"/>
        </w:rPr>
        <w:t xml:space="preserve"> when tested in accordance with ASTM C794</w:t>
      </w:r>
    </w:p>
    <w:p w14:paraId="4FF4C50B" w14:textId="77777777" w:rsidR="00AF0570" w:rsidRDefault="00AF0570" w:rsidP="00AF0570">
      <w:pPr>
        <w:widowControl/>
        <w:numPr>
          <w:ilvl w:val="2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solids: 98 percent</w:t>
      </w:r>
      <w:r w:rsidR="002A520B">
        <w:rPr>
          <w:rFonts w:ascii="Arial" w:hAnsi="Arial" w:cs="Arial"/>
          <w:sz w:val="22"/>
          <w:szCs w:val="22"/>
        </w:rPr>
        <w:t>.</w:t>
      </w:r>
    </w:p>
    <w:p w14:paraId="7C3817E0" w14:textId="77777777" w:rsidR="007F2EE6" w:rsidRDefault="007F2EE6" w:rsidP="0042323D">
      <w:pPr>
        <w:widowControl/>
        <w:tabs>
          <w:tab w:val="left" w:pos="-1440"/>
        </w:tabs>
        <w:spacing w:line="214" w:lineRule="auto"/>
        <w:ind w:left="1080"/>
        <w:rPr>
          <w:rFonts w:ascii="Arial" w:hAnsi="Arial" w:cs="Arial"/>
          <w:sz w:val="22"/>
          <w:szCs w:val="22"/>
        </w:rPr>
      </w:pPr>
    </w:p>
    <w:p w14:paraId="0EF8E743" w14:textId="77777777" w:rsidR="00C1663E" w:rsidRPr="007F2EE6" w:rsidRDefault="00C1663E" w:rsidP="00B97CF2">
      <w:pPr>
        <w:widowControl/>
        <w:numPr>
          <w:ilvl w:val="1"/>
          <w:numId w:val="11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7F2EE6">
        <w:rPr>
          <w:rFonts w:ascii="Arial" w:hAnsi="Arial" w:cs="Arial"/>
          <w:sz w:val="22"/>
          <w:szCs w:val="22"/>
        </w:rPr>
        <w:t>Backer rod:</w:t>
      </w:r>
      <w:r w:rsidR="00B97CF2">
        <w:rPr>
          <w:rFonts w:ascii="Arial" w:hAnsi="Arial" w:cs="Arial"/>
          <w:sz w:val="22"/>
          <w:szCs w:val="22"/>
        </w:rPr>
        <w:t xml:space="preserve"> </w:t>
      </w:r>
      <w:r w:rsidR="00AF0570">
        <w:rPr>
          <w:rFonts w:ascii="Arial" w:hAnsi="Arial" w:cs="Arial"/>
          <w:sz w:val="22"/>
          <w:szCs w:val="22"/>
        </w:rPr>
        <w:t>In deep joints, control sealant depth by installing closed cell backer rod. Diameter of the soft-backer rod should be 25 percent greater than the joint width. Do not puncture backer rod.</w:t>
      </w:r>
    </w:p>
    <w:p w14:paraId="7DCCA49E" w14:textId="77777777" w:rsidR="0018214E" w:rsidRDefault="0018214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2ED432D7" w14:textId="77777777" w:rsidR="007921FC" w:rsidRDefault="007921FC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1DAF3C3F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 3 - EXECUTION</w:t>
      </w:r>
    </w:p>
    <w:p w14:paraId="66A70411" w14:textId="77777777" w:rsidR="008034EB" w:rsidRDefault="008034EB" w:rsidP="00B97CF2">
      <w:pPr>
        <w:widowControl/>
        <w:tabs>
          <w:tab w:val="left" w:pos="-1440"/>
        </w:tabs>
        <w:spacing w:line="214" w:lineRule="auto"/>
        <w:ind w:left="1080"/>
        <w:rPr>
          <w:rFonts w:ascii="Arial" w:hAnsi="Arial" w:cs="Arial"/>
          <w:sz w:val="22"/>
          <w:szCs w:val="22"/>
        </w:rPr>
      </w:pPr>
    </w:p>
    <w:p w14:paraId="3053EF72" w14:textId="77777777" w:rsidR="00C1663E" w:rsidRDefault="00C1663E" w:rsidP="00B97CF2">
      <w:pPr>
        <w:widowControl/>
        <w:numPr>
          <w:ilvl w:val="0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EXAMINATION AND </w:t>
      </w:r>
      <w:r w:rsidR="009D572A">
        <w:rPr>
          <w:rFonts w:ascii="Arial" w:hAnsi="Arial" w:cs="Arial"/>
          <w:sz w:val="22"/>
          <w:szCs w:val="22"/>
        </w:rPr>
        <w:t xml:space="preserve">SURFACE </w:t>
      </w:r>
      <w:r>
        <w:rPr>
          <w:rFonts w:ascii="Arial" w:hAnsi="Arial" w:cs="Arial"/>
          <w:sz w:val="22"/>
          <w:szCs w:val="22"/>
        </w:rPr>
        <w:t>PREPARATION</w:t>
      </w:r>
    </w:p>
    <w:p w14:paraId="1F15B824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1F45FABF" w14:textId="77777777" w:rsidR="00C1663E" w:rsidRDefault="00C1663E" w:rsidP="00B97CF2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conditions for com</w:t>
      </w:r>
      <w:r w:rsidR="0018214E">
        <w:rPr>
          <w:rFonts w:ascii="Arial" w:hAnsi="Arial" w:cs="Arial"/>
          <w:sz w:val="22"/>
          <w:szCs w:val="22"/>
        </w:rPr>
        <w:t>pliance with system manufacturer’</w:t>
      </w:r>
      <w:r>
        <w:rPr>
          <w:rFonts w:ascii="Arial" w:hAnsi="Arial" w:cs="Arial"/>
          <w:sz w:val="22"/>
          <w:szCs w:val="22"/>
        </w:rPr>
        <w:t xml:space="preserve">s requirements for installation, and other specific conditions affecting performance of </w:t>
      </w:r>
      <w:r w:rsidR="00E020FE">
        <w:rPr>
          <w:rFonts w:ascii="Arial" w:hAnsi="Arial" w:cs="Arial"/>
          <w:sz w:val="22"/>
          <w:szCs w:val="22"/>
        </w:rPr>
        <w:t xml:space="preserve">water </w:t>
      </w:r>
      <w:r>
        <w:rPr>
          <w:rFonts w:ascii="Arial" w:hAnsi="Arial" w:cs="Arial"/>
          <w:sz w:val="22"/>
          <w:szCs w:val="22"/>
        </w:rPr>
        <w:t>and air barrier system.</w:t>
      </w:r>
    </w:p>
    <w:p w14:paraId="5AB137AB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5BB1837F" w14:textId="77777777" w:rsidR="007921FC" w:rsidRPr="007921FC" w:rsidRDefault="009D7243" w:rsidP="009D7243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0"/>
          <w:szCs w:val="22"/>
        </w:rPr>
      </w:pPr>
      <w:r w:rsidRPr="008E29F4">
        <w:rPr>
          <w:rFonts w:ascii="Arial" w:hAnsi="Arial" w:cs="Arial"/>
          <w:sz w:val="22"/>
          <w:szCs w:val="22"/>
        </w:rPr>
        <w:t xml:space="preserve">All surfaces must be sound, clean and free of grease, dirt, excess mortar or other contaminants. </w:t>
      </w:r>
      <w:r w:rsidR="00755B07">
        <w:rPr>
          <w:rFonts w:ascii="Arial" w:hAnsi="Arial" w:cs="Arial"/>
          <w:sz w:val="22"/>
          <w:szCs w:val="22"/>
        </w:rPr>
        <w:t xml:space="preserve">Fill or bridge damaged surfaces, voids or gaps. </w:t>
      </w:r>
      <w:r w:rsidR="00773047" w:rsidRPr="006C6DB7">
        <w:rPr>
          <w:rFonts w:ascii="Arial" w:hAnsi="Arial" w:cs="Arial"/>
          <w:sz w:val="22"/>
          <w:szCs w:val="22"/>
        </w:rPr>
        <w:t>Fill voids and gaps measuring one- inch or less with liquid applied fill coat and seam filler as necessary to ensure continuity.</w:t>
      </w:r>
    </w:p>
    <w:p w14:paraId="440E79F3" w14:textId="77777777" w:rsidR="0018214E" w:rsidRDefault="0018214E" w:rsidP="0018214E">
      <w:pPr>
        <w:widowControl/>
        <w:numPr>
          <w:ilvl w:val="2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Surfaces to receive </w:t>
      </w:r>
      <w:r w:rsidR="00773047" w:rsidRPr="006C6DB7">
        <w:rPr>
          <w:rFonts w:ascii="Arial" w:hAnsi="Arial" w:cs="Arial"/>
          <w:sz w:val="22"/>
          <w:szCs w:val="22"/>
        </w:rPr>
        <w:t xml:space="preserve">primary fluid applied air and water </w:t>
      </w:r>
      <w:r w:rsidR="00773047">
        <w:rPr>
          <w:rFonts w:ascii="Arial" w:hAnsi="Arial" w:cs="Arial"/>
          <w:sz w:val="22"/>
          <w:szCs w:val="22"/>
        </w:rPr>
        <w:t xml:space="preserve">barrier must </w:t>
      </w:r>
      <w:r>
        <w:rPr>
          <w:rFonts w:ascii="Arial" w:hAnsi="Arial" w:cs="Arial"/>
          <w:sz w:val="22"/>
          <w:szCs w:val="22"/>
        </w:rPr>
        <w:t>be dry, damp or wet to the touch. Brush away any standing water present before application. The products will tolerate rain immediately after application.</w:t>
      </w:r>
      <w:r w:rsidR="00D40401">
        <w:rPr>
          <w:rFonts w:ascii="Arial" w:hAnsi="Arial" w:cs="Arial"/>
          <w:sz w:val="22"/>
          <w:szCs w:val="22"/>
        </w:rPr>
        <w:t xml:space="preserve"> </w:t>
      </w:r>
    </w:p>
    <w:p w14:paraId="7A693ECF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329B7BBE" w14:textId="77777777" w:rsidR="009D572A" w:rsidRPr="00DA53C6" w:rsidRDefault="009D572A" w:rsidP="009D572A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 xml:space="preserve">Refer to manufacturer’s product data </w:t>
      </w:r>
      <w:r>
        <w:rPr>
          <w:rFonts w:ascii="Arial" w:hAnsi="Arial" w:cs="Arial"/>
          <w:sz w:val="22"/>
          <w:szCs w:val="22"/>
        </w:rPr>
        <w:t xml:space="preserve">sheets </w:t>
      </w:r>
      <w:r w:rsidRPr="00DA53C6">
        <w:rPr>
          <w:rFonts w:ascii="Arial" w:hAnsi="Arial" w:cs="Arial"/>
          <w:sz w:val="22"/>
          <w:szCs w:val="22"/>
        </w:rPr>
        <w:t xml:space="preserve">for requirements for condition of and preparation of substrates. </w:t>
      </w:r>
    </w:p>
    <w:p w14:paraId="11E6FB46" w14:textId="77777777" w:rsidR="009D572A" w:rsidRPr="00DA53C6" w:rsidRDefault="009D572A" w:rsidP="009D572A">
      <w:pPr>
        <w:widowControl/>
        <w:numPr>
          <w:ilvl w:val="2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>Surfaces shall be sound and free of voids, spalled areas, loose aggregate and sharp protrusions.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425856" w14:textId="77777777" w:rsidR="009D572A" w:rsidRPr="00DA53C6" w:rsidRDefault="009D572A" w:rsidP="009D572A">
      <w:pPr>
        <w:widowControl/>
        <w:numPr>
          <w:ilvl w:val="2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>Remove contaminants such as grease, oil and wax from exposed surfaces.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43C604" w14:textId="77777777" w:rsidR="009D572A" w:rsidRPr="00DA53C6" w:rsidRDefault="009D572A" w:rsidP="009D572A">
      <w:pPr>
        <w:widowControl/>
        <w:numPr>
          <w:ilvl w:val="2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>Remove dust, dirt, loose stone and debris.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105B12" w14:textId="77777777" w:rsidR="009D572A" w:rsidRDefault="009D572A" w:rsidP="009D572A">
      <w:pPr>
        <w:widowControl/>
        <w:numPr>
          <w:ilvl w:val="2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>Use repair materials and methods that are acceptable to manufacturer of the air and water-resistive barrier system.</w:t>
      </w:r>
    </w:p>
    <w:p w14:paraId="4A82B6A7" w14:textId="77777777" w:rsidR="00773047" w:rsidRPr="006C6DB7" w:rsidRDefault="00773047" w:rsidP="00773047">
      <w:pPr>
        <w:widowControl/>
        <w:numPr>
          <w:ilvl w:val="2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color w:val="000000"/>
          <w:sz w:val="22"/>
          <w:szCs w:val="22"/>
        </w:rPr>
      </w:pPr>
      <w:r w:rsidRPr="006C6DB7">
        <w:rPr>
          <w:rFonts w:ascii="Arial" w:hAnsi="Arial" w:cs="Arial"/>
          <w:color w:val="000000"/>
          <w:sz w:val="22"/>
          <w:szCs w:val="22"/>
        </w:rPr>
        <w:t xml:space="preserve">Refer to manufacturer’s product data sheets and manufacturer’s installation guidelines for additional information on preparing structural walls to receive the primary air and water resistive barrier. </w:t>
      </w:r>
    </w:p>
    <w:p w14:paraId="13A5FAEA" w14:textId="77777777" w:rsidR="00773047" w:rsidRPr="006C6DB7" w:rsidRDefault="00773047" w:rsidP="00773047">
      <w:pPr>
        <w:pStyle w:val="DefaultText"/>
        <w:rPr>
          <w:rFonts w:ascii="Arial" w:hAnsi="Arial" w:cs="Arial"/>
          <w:vanish/>
          <w:color w:val="0070C0"/>
          <w:sz w:val="22"/>
          <w:szCs w:val="22"/>
        </w:rPr>
      </w:pPr>
      <w:r w:rsidRPr="006C6DB7">
        <w:rPr>
          <w:rFonts w:ascii="Arial" w:hAnsi="Arial" w:cs="Arial"/>
          <w:vanish/>
          <w:color w:val="0070C0"/>
          <w:sz w:val="22"/>
          <w:szCs w:val="22"/>
        </w:rPr>
        <w:t>Retain paragraph below if gypsum wall board is specified on project.</w:t>
      </w:r>
    </w:p>
    <w:p w14:paraId="6197991B" w14:textId="77777777" w:rsidR="009D572A" w:rsidRDefault="009D572A" w:rsidP="00143F62">
      <w:pPr>
        <w:widowControl/>
        <w:tabs>
          <w:tab w:val="left" w:pos="-1440"/>
        </w:tabs>
        <w:spacing w:line="214" w:lineRule="auto"/>
        <w:ind w:left="720"/>
        <w:rPr>
          <w:rFonts w:ascii="Arial" w:hAnsi="Arial" w:cs="Arial"/>
          <w:sz w:val="22"/>
          <w:szCs w:val="22"/>
        </w:rPr>
      </w:pPr>
    </w:p>
    <w:p w14:paraId="0FD98032" w14:textId="77777777" w:rsidR="00C1663E" w:rsidRDefault="00773047" w:rsidP="00B97CF2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8B4034">
        <w:rPr>
          <w:rFonts w:ascii="Arial" w:hAnsi="Arial" w:cs="Arial"/>
          <w:vanish/>
          <w:sz w:val="22"/>
          <w:szCs w:val="22"/>
        </w:rPr>
        <w:t>[</w:t>
      </w:r>
      <w:r w:rsidR="00C1663E">
        <w:rPr>
          <w:rFonts w:ascii="Arial" w:hAnsi="Arial" w:cs="Arial"/>
          <w:sz w:val="22"/>
          <w:szCs w:val="22"/>
        </w:rPr>
        <w:t>Exterior sheathing:</w:t>
      </w:r>
    </w:p>
    <w:p w14:paraId="2617BA69" w14:textId="77777777" w:rsidR="00C1663E" w:rsidRDefault="00C1663E" w:rsidP="00B97CF2">
      <w:pPr>
        <w:widowControl/>
        <w:numPr>
          <w:ilvl w:val="2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sheathing is properly installed with ends, corners and edges properly fastened.</w:t>
      </w:r>
      <w:r w:rsidR="009D572A" w:rsidRPr="009D572A">
        <w:rPr>
          <w:rFonts w:ascii="Arial" w:hAnsi="Arial" w:cs="Arial"/>
          <w:sz w:val="22"/>
          <w:szCs w:val="22"/>
        </w:rPr>
        <w:t xml:space="preserve"> </w:t>
      </w:r>
      <w:r w:rsidR="009D572A">
        <w:rPr>
          <w:rFonts w:ascii="Arial" w:hAnsi="Arial" w:cs="Arial"/>
          <w:sz w:val="22"/>
          <w:szCs w:val="22"/>
        </w:rPr>
        <w:t>Remove and replace damaged sheathing.</w:t>
      </w:r>
    </w:p>
    <w:p w14:paraId="7757031E" w14:textId="77777777" w:rsidR="00C1663E" w:rsidRDefault="00C1663E" w:rsidP="00B97CF2">
      <w:pPr>
        <w:widowControl/>
        <w:tabs>
          <w:tab w:val="left" w:pos="-1440"/>
        </w:tabs>
        <w:spacing w:line="214" w:lineRule="auto"/>
        <w:ind w:left="2160" w:hanging="720"/>
        <w:rPr>
          <w:rFonts w:ascii="Arial" w:hAnsi="Arial" w:cs="Arial"/>
          <w:sz w:val="22"/>
          <w:szCs w:val="22"/>
        </w:rPr>
        <w:sectPr w:rsidR="00C1663E">
          <w:type w:val="continuous"/>
          <w:pgSz w:w="12240" w:h="15840"/>
          <w:pgMar w:top="432" w:right="1440" w:bottom="720" w:left="1440" w:header="432" w:footer="720" w:gutter="0"/>
          <w:cols w:space="720"/>
          <w:noEndnote/>
        </w:sectPr>
      </w:pPr>
    </w:p>
    <w:p w14:paraId="601F7FD8" w14:textId="77777777" w:rsidR="009D572A" w:rsidRPr="00CB1517" w:rsidRDefault="009D572A" w:rsidP="009D572A">
      <w:pPr>
        <w:widowControl/>
        <w:numPr>
          <w:ilvl w:val="2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 xml:space="preserve">Mechanical fasteners used to secure sheathing boards or penetrate sheathing boards shall be </w:t>
      </w:r>
      <w:r w:rsidRPr="00CB1517">
        <w:rPr>
          <w:rFonts w:ascii="Arial" w:hAnsi="Arial" w:cs="Arial"/>
          <w:sz w:val="22"/>
          <w:szCs w:val="22"/>
        </w:rPr>
        <w:t>set flush with sheathing,</w:t>
      </w:r>
      <w:r w:rsidR="005B683B" w:rsidRPr="00CB1517">
        <w:rPr>
          <w:rFonts w:ascii="Arial" w:hAnsi="Arial" w:cs="Arial"/>
          <w:sz w:val="22"/>
          <w:szCs w:val="22"/>
        </w:rPr>
        <w:t xml:space="preserve"> and spot overdriven fasteners with </w:t>
      </w:r>
      <w:r w:rsidR="00773047" w:rsidRPr="006C6DB7">
        <w:rPr>
          <w:rFonts w:ascii="Arial" w:hAnsi="Arial" w:cs="Arial"/>
          <w:sz w:val="22"/>
          <w:szCs w:val="22"/>
        </w:rPr>
        <w:t>liquid applied fill coat and seam filler</w:t>
      </w:r>
      <w:r w:rsidR="009D7243" w:rsidRPr="00CB1517">
        <w:rPr>
          <w:rFonts w:ascii="Arial" w:hAnsi="Arial" w:cs="Arial"/>
          <w:sz w:val="22"/>
          <w:szCs w:val="22"/>
        </w:rPr>
        <w:t>.</w:t>
      </w:r>
    </w:p>
    <w:p w14:paraId="33787BAE" w14:textId="77777777" w:rsidR="009D572A" w:rsidRPr="00CB1517" w:rsidRDefault="009D572A" w:rsidP="009D572A">
      <w:pPr>
        <w:widowControl/>
        <w:numPr>
          <w:ilvl w:val="2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CB1517">
        <w:rPr>
          <w:rFonts w:ascii="Arial" w:hAnsi="Arial" w:cs="Arial"/>
          <w:sz w:val="22"/>
          <w:szCs w:val="22"/>
        </w:rPr>
        <w:t>Seal the cut edges of gypsum wall boards exposed in rough openings for windows and doors at corners, as recommended by manufacturer.</w:t>
      </w:r>
      <w:r w:rsidR="00773047" w:rsidRPr="008B4034">
        <w:rPr>
          <w:rFonts w:ascii="Arial" w:hAnsi="Arial" w:cs="Arial"/>
          <w:vanish/>
          <w:sz w:val="22"/>
          <w:szCs w:val="22"/>
        </w:rPr>
        <w:t>]</w:t>
      </w:r>
      <w:r w:rsidRPr="00CB1517">
        <w:rPr>
          <w:rFonts w:ascii="Arial" w:hAnsi="Arial" w:cs="Arial"/>
          <w:sz w:val="22"/>
          <w:szCs w:val="22"/>
        </w:rPr>
        <w:t xml:space="preserve"> </w:t>
      </w:r>
    </w:p>
    <w:p w14:paraId="302D7F81" w14:textId="77777777" w:rsidR="00C1663E" w:rsidRPr="00CB1517" w:rsidRDefault="00773047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  <w:r w:rsidRPr="006C6DB7">
        <w:rPr>
          <w:rFonts w:ascii="Arial" w:hAnsi="Arial" w:cs="Arial"/>
          <w:vanish/>
          <w:color w:val="0070C0"/>
          <w:sz w:val="22"/>
          <w:szCs w:val="22"/>
        </w:rPr>
        <w:t>Retain paragraph below if CMU is specified on project.</w:t>
      </w:r>
    </w:p>
    <w:p w14:paraId="5C8141AB" w14:textId="77777777" w:rsidR="00C1663E" w:rsidRPr="00CB1517" w:rsidRDefault="00773047" w:rsidP="00B97CF2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8B4034">
        <w:rPr>
          <w:rFonts w:ascii="Arial" w:hAnsi="Arial" w:cs="Arial"/>
          <w:vanish/>
          <w:sz w:val="22"/>
          <w:szCs w:val="22"/>
        </w:rPr>
        <w:t>[</w:t>
      </w:r>
      <w:r w:rsidR="00C1663E" w:rsidRPr="00CB1517">
        <w:rPr>
          <w:rFonts w:ascii="Arial" w:hAnsi="Arial" w:cs="Arial"/>
          <w:sz w:val="22"/>
          <w:szCs w:val="22"/>
        </w:rPr>
        <w:t xml:space="preserve">Masonry and concrete substrates: </w:t>
      </w:r>
    </w:p>
    <w:p w14:paraId="65C113BC" w14:textId="77777777" w:rsidR="00B82DA3" w:rsidRPr="00CB1517" w:rsidRDefault="00B82DA3" w:rsidP="00B82DA3">
      <w:pPr>
        <w:widowControl/>
        <w:numPr>
          <w:ilvl w:val="2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CB1517">
        <w:rPr>
          <w:rFonts w:ascii="Arial" w:hAnsi="Arial" w:cs="Arial"/>
          <w:sz w:val="22"/>
          <w:szCs w:val="22"/>
        </w:rPr>
        <w:t>Masonry head and bed joints should be fully filled and tooled.</w:t>
      </w:r>
    </w:p>
    <w:p w14:paraId="3B1F129A" w14:textId="77777777" w:rsidR="00C1663E" w:rsidRPr="00CB1517" w:rsidRDefault="00B82DA3" w:rsidP="00143F62">
      <w:pPr>
        <w:widowControl/>
        <w:numPr>
          <w:ilvl w:val="2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CB1517">
        <w:rPr>
          <w:rFonts w:ascii="Arial" w:hAnsi="Arial" w:cs="Arial"/>
          <w:sz w:val="22"/>
          <w:szCs w:val="22"/>
        </w:rPr>
        <w:t>Mechanically remove loose mortar fins, mortar accumulations and protrusions, and debris.</w:t>
      </w:r>
    </w:p>
    <w:p w14:paraId="321968BA" w14:textId="77777777" w:rsidR="00C1663E" w:rsidRPr="00CB1517" w:rsidRDefault="00C1663E" w:rsidP="00B97CF2">
      <w:pPr>
        <w:widowControl/>
        <w:numPr>
          <w:ilvl w:val="2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CB1517">
        <w:rPr>
          <w:rFonts w:ascii="Arial" w:hAnsi="Arial" w:cs="Arial"/>
          <w:sz w:val="22"/>
          <w:szCs w:val="22"/>
        </w:rPr>
        <w:lastRenderedPageBreak/>
        <w:t xml:space="preserve">Fill cracks, joints and gaps with </w:t>
      </w:r>
      <w:r w:rsidR="00773047" w:rsidRPr="006C6DB7">
        <w:rPr>
          <w:rFonts w:ascii="Arial" w:hAnsi="Arial" w:cs="Arial"/>
          <w:sz w:val="22"/>
          <w:szCs w:val="22"/>
        </w:rPr>
        <w:t>liquid applied fill coat and seam filler</w:t>
      </w:r>
      <w:r w:rsidR="00773047" w:rsidRPr="00CB1517" w:rsidDel="00773047">
        <w:rPr>
          <w:rFonts w:ascii="Arial" w:hAnsi="Arial" w:cs="Arial"/>
          <w:sz w:val="22"/>
          <w:szCs w:val="22"/>
        </w:rPr>
        <w:t xml:space="preserve"> </w:t>
      </w:r>
      <w:r w:rsidRPr="00CB1517">
        <w:rPr>
          <w:rFonts w:ascii="Arial" w:hAnsi="Arial" w:cs="Arial"/>
          <w:sz w:val="22"/>
          <w:szCs w:val="22"/>
        </w:rPr>
        <w:t>as herein specified.</w:t>
      </w:r>
      <w:r w:rsidR="00773047" w:rsidRPr="008B4034">
        <w:rPr>
          <w:rFonts w:ascii="Arial" w:hAnsi="Arial" w:cs="Arial"/>
          <w:vanish/>
          <w:sz w:val="22"/>
          <w:szCs w:val="22"/>
        </w:rPr>
        <w:t>]</w:t>
      </w:r>
    </w:p>
    <w:p w14:paraId="13D365B0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2FF0DAAB" w14:textId="77777777" w:rsidR="00B82DA3" w:rsidRPr="00DF05CF" w:rsidRDefault="00773047" w:rsidP="00B82DA3">
      <w:pPr>
        <w:widowControl/>
        <w:numPr>
          <w:ilvl w:val="0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FIBER REINFORCED</w:t>
      </w:r>
      <w:r w:rsidR="00DF05CF">
        <w:rPr>
          <w:rFonts w:ascii="Arial" w:hAnsi="Arial" w:cs="Arial"/>
          <w:sz w:val="22"/>
          <w:szCs w:val="22"/>
        </w:rPr>
        <w:t xml:space="preserve"> </w:t>
      </w:r>
      <w:r w:rsidR="0043100E" w:rsidRPr="00A90DD8">
        <w:rPr>
          <w:rFonts w:ascii="Arial" w:hAnsi="Arial" w:cs="Arial"/>
          <w:sz w:val="22"/>
          <w:szCs w:val="22"/>
        </w:rPr>
        <w:t>FILL COAT AND SEAM FILLER</w:t>
      </w:r>
    </w:p>
    <w:p w14:paraId="4601A1C5" w14:textId="77777777" w:rsidR="00DF05CF" w:rsidRDefault="00DF05CF" w:rsidP="00DF05CF">
      <w:pPr>
        <w:widowControl/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</w:p>
    <w:p w14:paraId="47A7DFA1" w14:textId="77777777" w:rsidR="00DF05CF" w:rsidRDefault="00DF05CF" w:rsidP="00DF05CF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General: Comply with water and air barrier manufacturer’s installation instructions, temperature limitations, product data and shop drawings.</w:t>
      </w:r>
    </w:p>
    <w:p w14:paraId="0E3AEDE5" w14:textId="77777777" w:rsidR="00DF05CF" w:rsidRDefault="00DF05CF" w:rsidP="00DF05CF">
      <w:pPr>
        <w:widowControl/>
        <w:tabs>
          <w:tab w:val="left" w:pos="-1440"/>
        </w:tabs>
        <w:spacing w:line="214" w:lineRule="auto"/>
        <w:ind w:left="720"/>
        <w:rPr>
          <w:rFonts w:ascii="Arial" w:hAnsi="Arial" w:cs="Arial"/>
          <w:sz w:val="22"/>
          <w:szCs w:val="22"/>
        </w:rPr>
      </w:pPr>
    </w:p>
    <w:p w14:paraId="05C52BD5" w14:textId="77777777" w:rsidR="00DF05CF" w:rsidRPr="00DF05CF" w:rsidRDefault="00DF05CF" w:rsidP="00DF05CF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F05CF">
        <w:rPr>
          <w:rFonts w:ascii="Arial" w:hAnsi="Arial" w:cs="Arial"/>
          <w:sz w:val="22"/>
          <w:szCs w:val="22"/>
        </w:rPr>
        <w:t xml:space="preserve">Apply </w:t>
      </w:r>
      <w:r w:rsidR="00773047" w:rsidRPr="006C6DB7">
        <w:rPr>
          <w:rFonts w:ascii="Arial" w:hAnsi="Arial" w:cs="Arial"/>
          <w:sz w:val="22"/>
          <w:szCs w:val="22"/>
        </w:rPr>
        <w:t xml:space="preserve">liquid applied fill coat and seam filler </w:t>
      </w:r>
      <w:r w:rsidRPr="00DF05CF">
        <w:rPr>
          <w:rFonts w:ascii="Arial" w:hAnsi="Arial" w:cs="Arial"/>
          <w:sz w:val="22"/>
          <w:szCs w:val="22"/>
        </w:rPr>
        <w:t xml:space="preserve">for seams, joints, cracks, gaps, primed rough gypsum edges at sheathing, </w:t>
      </w:r>
      <w:r>
        <w:rPr>
          <w:rFonts w:ascii="Arial" w:hAnsi="Arial" w:cs="Arial"/>
          <w:sz w:val="22"/>
          <w:szCs w:val="22"/>
        </w:rPr>
        <w:t xml:space="preserve">and </w:t>
      </w:r>
      <w:r w:rsidRPr="00DF05CF">
        <w:rPr>
          <w:rFonts w:ascii="Arial" w:hAnsi="Arial" w:cs="Arial"/>
          <w:sz w:val="22"/>
          <w:szCs w:val="22"/>
        </w:rPr>
        <w:t>rough openings per manufacturer’s written instructions.</w:t>
      </w:r>
    </w:p>
    <w:p w14:paraId="782F4259" w14:textId="77777777" w:rsidR="00DF05CF" w:rsidRPr="00DF05CF" w:rsidRDefault="00DF05CF" w:rsidP="00DF05CF">
      <w:pPr>
        <w:widowControl/>
        <w:tabs>
          <w:tab w:val="left" w:pos="-1440"/>
        </w:tabs>
        <w:spacing w:line="214" w:lineRule="auto"/>
        <w:rPr>
          <w:rFonts w:ascii="Arial" w:hAnsi="Arial" w:cs="Arial"/>
          <w:strike/>
          <w:sz w:val="22"/>
          <w:szCs w:val="22"/>
        </w:rPr>
      </w:pPr>
    </w:p>
    <w:p w14:paraId="48114479" w14:textId="77777777" w:rsidR="00C1663E" w:rsidRPr="00DF05CF" w:rsidRDefault="00AE17C6" w:rsidP="009D7243">
      <w:pPr>
        <w:widowControl/>
        <w:numPr>
          <w:ilvl w:val="0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trike/>
          <w:sz w:val="22"/>
          <w:szCs w:val="22"/>
        </w:rPr>
      </w:pPr>
      <w:r w:rsidRPr="00DF05CF">
        <w:rPr>
          <w:rFonts w:ascii="Arial" w:hAnsi="Arial" w:cs="Arial"/>
          <w:sz w:val="22"/>
          <w:szCs w:val="22"/>
        </w:rPr>
        <w:t>LIQUID</w:t>
      </w:r>
      <w:r w:rsidR="0043100E" w:rsidRPr="00DF05CF">
        <w:rPr>
          <w:rFonts w:ascii="Arial" w:hAnsi="Arial" w:cs="Arial"/>
          <w:sz w:val="22"/>
          <w:szCs w:val="22"/>
        </w:rPr>
        <w:t xml:space="preserve"> APPLIED</w:t>
      </w:r>
      <w:r w:rsidR="00DF05CF" w:rsidRPr="00DF05CF">
        <w:rPr>
          <w:rFonts w:ascii="Arial" w:hAnsi="Arial" w:cs="Arial"/>
          <w:sz w:val="22"/>
          <w:szCs w:val="22"/>
        </w:rPr>
        <w:t xml:space="preserve"> FLASHING</w:t>
      </w:r>
      <w:r w:rsidR="00773047">
        <w:rPr>
          <w:rFonts w:ascii="Arial" w:hAnsi="Arial" w:cs="Arial"/>
          <w:sz w:val="22"/>
          <w:szCs w:val="22"/>
        </w:rPr>
        <w:t xml:space="preserve"> AT WINDOWS, DOORS, OPENINGS AND PENETRATIONS</w:t>
      </w:r>
    </w:p>
    <w:p w14:paraId="597C9E69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1CD614CA" w14:textId="77777777" w:rsidR="00C1663E" w:rsidRDefault="00C1663E" w:rsidP="00B97CF2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General: Comply with </w:t>
      </w:r>
      <w:r w:rsidR="00E020FE">
        <w:rPr>
          <w:rFonts w:ascii="Arial" w:hAnsi="Arial" w:cs="Arial"/>
          <w:sz w:val="22"/>
          <w:szCs w:val="22"/>
        </w:rPr>
        <w:t xml:space="preserve">water </w:t>
      </w:r>
      <w:r>
        <w:rPr>
          <w:rFonts w:ascii="Arial" w:hAnsi="Arial" w:cs="Arial"/>
          <w:sz w:val="22"/>
          <w:szCs w:val="22"/>
        </w:rPr>
        <w:t>and air barrier manufacturer</w:t>
      </w:r>
      <w:r w:rsidR="003A084D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installation instructions, temperature limitations, product data and shop drawings.</w:t>
      </w:r>
    </w:p>
    <w:p w14:paraId="5BE83969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76EF5B8A" w14:textId="77777777" w:rsidR="00C1663E" w:rsidRPr="00DF05CF" w:rsidRDefault="00B82DA3" w:rsidP="00A90DD8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F05CF">
        <w:rPr>
          <w:rFonts w:ascii="Arial" w:hAnsi="Arial" w:cs="Arial"/>
          <w:sz w:val="22"/>
          <w:szCs w:val="22"/>
        </w:rPr>
        <w:t xml:space="preserve">Apply </w:t>
      </w:r>
      <w:r w:rsidR="00773047" w:rsidRPr="006C6DB7">
        <w:rPr>
          <w:rFonts w:ascii="Arial" w:hAnsi="Arial" w:cs="Arial"/>
          <w:sz w:val="22"/>
          <w:szCs w:val="22"/>
        </w:rPr>
        <w:t>liquid flashing membrane</w:t>
      </w:r>
      <w:r w:rsidR="00773047" w:rsidRPr="006C6DB7" w:rsidDel="00185B6C">
        <w:rPr>
          <w:rFonts w:ascii="Arial" w:hAnsi="Arial" w:cs="Arial"/>
          <w:sz w:val="22"/>
          <w:szCs w:val="22"/>
        </w:rPr>
        <w:t xml:space="preserve"> </w:t>
      </w:r>
      <w:r w:rsidRPr="00DF05CF">
        <w:rPr>
          <w:rFonts w:ascii="Arial" w:hAnsi="Arial" w:cs="Arial"/>
          <w:sz w:val="22"/>
          <w:szCs w:val="22"/>
        </w:rPr>
        <w:t>to seal and waterproof rough openings</w:t>
      </w:r>
      <w:r w:rsidR="00773047">
        <w:rPr>
          <w:rFonts w:ascii="Arial" w:hAnsi="Arial" w:cs="Arial"/>
          <w:sz w:val="22"/>
          <w:szCs w:val="22"/>
        </w:rPr>
        <w:t xml:space="preserve"> </w:t>
      </w:r>
      <w:r w:rsidRPr="00DF05CF">
        <w:rPr>
          <w:rFonts w:ascii="Arial" w:hAnsi="Arial" w:cs="Arial"/>
          <w:sz w:val="22"/>
          <w:szCs w:val="22"/>
        </w:rPr>
        <w:t>per manufacturer’s written instructions.</w:t>
      </w:r>
      <w:r w:rsidR="00A90DD8" w:rsidRPr="00DF05CF">
        <w:rPr>
          <w:rFonts w:ascii="Arial" w:hAnsi="Arial" w:cs="Arial"/>
          <w:sz w:val="22"/>
          <w:szCs w:val="22"/>
        </w:rPr>
        <w:t xml:space="preserve"> </w:t>
      </w:r>
      <w:r w:rsidR="00773047" w:rsidRPr="006C6DB7">
        <w:rPr>
          <w:rFonts w:ascii="Arial" w:hAnsi="Arial" w:cs="Arial"/>
          <w:sz w:val="22"/>
          <w:szCs w:val="22"/>
        </w:rPr>
        <w:t>Spread the wet product to create an opaque, monolithic flashing membrane which surrounds the rough opening and extends 4 to 6 inches over the face of the structural wall. Apply additional coats as needed to achieve void- and pinhole-free surface.</w:t>
      </w:r>
    </w:p>
    <w:p w14:paraId="5797BAA3" w14:textId="77777777" w:rsidR="00927C53" w:rsidRPr="00927C53" w:rsidRDefault="00927C53" w:rsidP="00927C53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72DFE2A4" w14:textId="77777777" w:rsidR="00C1663E" w:rsidRPr="00A90DD8" w:rsidRDefault="001F5732" w:rsidP="00B97CF2">
      <w:pPr>
        <w:widowControl/>
        <w:numPr>
          <w:ilvl w:val="0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A90DD8">
        <w:rPr>
          <w:rFonts w:ascii="Arial" w:hAnsi="Arial" w:cs="Arial"/>
          <w:sz w:val="22"/>
          <w:szCs w:val="22"/>
        </w:rPr>
        <w:t xml:space="preserve">FLUID-APPLIED RAIN SCREEN </w:t>
      </w:r>
      <w:r w:rsidR="0086031E" w:rsidRPr="00A90DD8">
        <w:rPr>
          <w:rFonts w:ascii="Arial" w:hAnsi="Arial" w:cs="Arial"/>
          <w:sz w:val="22"/>
          <w:szCs w:val="22"/>
        </w:rPr>
        <w:t>AIR &amp; WATER-RESISTIVE BARRIER</w:t>
      </w:r>
      <w:r w:rsidR="00C1663E" w:rsidRPr="00A90DD8">
        <w:rPr>
          <w:rFonts w:ascii="Arial" w:hAnsi="Arial" w:cs="Arial"/>
          <w:sz w:val="22"/>
          <w:szCs w:val="22"/>
        </w:rPr>
        <w:t xml:space="preserve"> INSTALLATION</w:t>
      </w:r>
    </w:p>
    <w:p w14:paraId="1206AF35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257C4106" w14:textId="77777777" w:rsidR="00C1663E" w:rsidRDefault="00C1663E" w:rsidP="00B97CF2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General: Comply with </w:t>
      </w:r>
      <w:r w:rsidR="00E020FE">
        <w:rPr>
          <w:rFonts w:ascii="Arial" w:hAnsi="Arial" w:cs="Arial"/>
          <w:sz w:val="22"/>
          <w:szCs w:val="22"/>
        </w:rPr>
        <w:t xml:space="preserve">water </w:t>
      </w:r>
      <w:r>
        <w:rPr>
          <w:rFonts w:ascii="Arial" w:hAnsi="Arial" w:cs="Arial"/>
          <w:sz w:val="22"/>
          <w:szCs w:val="22"/>
        </w:rPr>
        <w:t>and air barrier manufacturer</w:t>
      </w:r>
      <w:r w:rsidR="003A084D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installation instructions, temperature limitations, product data and shop drawings.</w:t>
      </w:r>
    </w:p>
    <w:p w14:paraId="2AD74292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1F21A825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  <w:sectPr w:rsidR="00C1663E">
          <w:type w:val="continuous"/>
          <w:pgSz w:w="12240" w:h="15840"/>
          <w:pgMar w:top="432" w:right="1440" w:bottom="720" w:left="1440" w:header="432" w:footer="720" w:gutter="0"/>
          <w:cols w:space="720"/>
          <w:noEndnote/>
        </w:sectPr>
      </w:pPr>
    </w:p>
    <w:p w14:paraId="693C4365" w14:textId="77777777" w:rsidR="00B82DA3" w:rsidRPr="00DA53C6" w:rsidRDefault="00B82DA3" w:rsidP="00B82DA3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 xml:space="preserve">Apply </w:t>
      </w:r>
      <w:r w:rsidR="004439FF">
        <w:rPr>
          <w:rFonts w:ascii="Arial" w:hAnsi="Arial" w:cs="Arial"/>
          <w:sz w:val="22"/>
          <w:szCs w:val="22"/>
        </w:rPr>
        <w:t xml:space="preserve">fluid applied rain screen </w:t>
      </w:r>
      <w:r w:rsidR="004439FF" w:rsidRPr="006C6DB7">
        <w:rPr>
          <w:rFonts w:ascii="Arial" w:hAnsi="Arial" w:cs="Arial"/>
          <w:sz w:val="22"/>
          <w:szCs w:val="22"/>
        </w:rPr>
        <w:t xml:space="preserve">air and water-resistive barrier </w:t>
      </w:r>
      <w:r w:rsidR="001F5732" w:rsidRPr="00A90DD8">
        <w:rPr>
          <w:rFonts w:ascii="Arial" w:hAnsi="Arial" w:cs="Arial"/>
          <w:sz w:val="22"/>
          <w:szCs w:val="22"/>
        </w:rPr>
        <w:t xml:space="preserve">to a </w:t>
      </w:r>
      <w:r w:rsidR="0079450F" w:rsidRPr="00A90DD8">
        <w:rPr>
          <w:rFonts w:ascii="Arial" w:hAnsi="Arial" w:cs="Arial"/>
          <w:sz w:val="22"/>
          <w:szCs w:val="22"/>
        </w:rPr>
        <w:t>clean, dry and/or damp substrate</w:t>
      </w:r>
      <w:r w:rsidR="001F5732" w:rsidRPr="00A90DD8">
        <w:rPr>
          <w:rFonts w:ascii="Arial" w:hAnsi="Arial" w:cs="Arial"/>
          <w:sz w:val="22"/>
          <w:szCs w:val="22"/>
        </w:rPr>
        <w:t>, within temperature and weather limitations</w:t>
      </w:r>
      <w:r w:rsidR="001F573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manufacturer’s written instructions</w:t>
      </w:r>
      <w:r w:rsidR="00FE4A50">
        <w:rPr>
          <w:rFonts w:ascii="Arial" w:hAnsi="Arial" w:cs="Arial"/>
          <w:sz w:val="22"/>
          <w:szCs w:val="22"/>
        </w:rPr>
        <w:t>; use roller or spray application methods, at Contractor’s option</w:t>
      </w:r>
      <w:r w:rsidRPr="00DA53C6">
        <w:rPr>
          <w:rFonts w:ascii="Arial" w:hAnsi="Arial" w:cs="Arial"/>
          <w:sz w:val="22"/>
          <w:szCs w:val="22"/>
        </w:rPr>
        <w:t xml:space="preserve">. </w:t>
      </w:r>
    </w:p>
    <w:p w14:paraId="47F25D1F" w14:textId="77777777" w:rsidR="00B82DA3" w:rsidRPr="00DA53C6" w:rsidRDefault="00B82DA3" w:rsidP="00B82DA3">
      <w:pPr>
        <w:widowControl/>
        <w:numPr>
          <w:ilvl w:val="2"/>
          <w:numId w:val="22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>Apply to recommended</w:t>
      </w:r>
      <w:r>
        <w:rPr>
          <w:rFonts w:ascii="Arial" w:hAnsi="Arial" w:cs="Arial"/>
          <w:sz w:val="22"/>
          <w:szCs w:val="22"/>
        </w:rPr>
        <w:t xml:space="preserve"> thickness.</w:t>
      </w:r>
    </w:p>
    <w:p w14:paraId="37EB4986" w14:textId="77777777" w:rsidR="00B82DA3" w:rsidRPr="00DA53C6" w:rsidRDefault="00B82DA3" w:rsidP="00B82DA3">
      <w:pPr>
        <w:widowControl/>
        <w:numPr>
          <w:ilvl w:val="2"/>
          <w:numId w:val="22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>Allow product to cure and dry.</w:t>
      </w:r>
    </w:p>
    <w:p w14:paraId="58707CA9" w14:textId="77777777" w:rsidR="00B82DA3" w:rsidRPr="00DA53C6" w:rsidRDefault="00B82DA3" w:rsidP="00B82DA3">
      <w:pPr>
        <w:widowControl/>
        <w:numPr>
          <w:ilvl w:val="2"/>
          <w:numId w:val="22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>Inspect membrane before covering. Repair any punctures or damaged areas by applying additional material.</w:t>
      </w:r>
    </w:p>
    <w:p w14:paraId="6E6B3735" w14:textId="77777777" w:rsidR="00B82DA3" w:rsidRDefault="00B446E8" w:rsidP="00B82DA3">
      <w:pPr>
        <w:widowControl/>
        <w:numPr>
          <w:ilvl w:val="2"/>
          <w:numId w:val="22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82DA3">
        <w:rPr>
          <w:rFonts w:ascii="Arial" w:hAnsi="Arial" w:cs="Arial"/>
          <w:sz w:val="22"/>
          <w:szCs w:val="22"/>
        </w:rPr>
        <w:t xml:space="preserve">ack roll as necessary to ensure there are no pinholes, voids or gaps in the membrane. </w:t>
      </w:r>
      <w:r w:rsidR="004439FF">
        <w:rPr>
          <w:rFonts w:ascii="Arial" w:hAnsi="Arial" w:cs="Arial"/>
          <w:sz w:val="22"/>
          <w:szCs w:val="22"/>
        </w:rPr>
        <w:t xml:space="preserve">Apply fluid-applied rain screen </w:t>
      </w:r>
      <w:r w:rsidR="004439FF" w:rsidRPr="006C6DB7">
        <w:rPr>
          <w:rFonts w:ascii="Arial" w:hAnsi="Arial" w:cs="Arial"/>
          <w:sz w:val="22"/>
          <w:szCs w:val="22"/>
        </w:rPr>
        <w:t xml:space="preserve">air and water-resistive barrier </w:t>
      </w:r>
      <w:r w:rsidR="004439FF">
        <w:rPr>
          <w:rFonts w:ascii="Arial" w:hAnsi="Arial" w:cs="Arial"/>
          <w:sz w:val="22"/>
          <w:szCs w:val="22"/>
        </w:rPr>
        <w:t>per manufacturer’s recommendation</w:t>
      </w:r>
      <w:r w:rsidR="00B82DA3">
        <w:rPr>
          <w:rFonts w:ascii="Arial" w:hAnsi="Arial" w:cs="Arial"/>
          <w:sz w:val="22"/>
          <w:szCs w:val="22"/>
        </w:rPr>
        <w:t>.</w:t>
      </w:r>
    </w:p>
    <w:p w14:paraId="2231E7F6" w14:textId="77777777" w:rsidR="00B82DA3" w:rsidRPr="00DA53C6" w:rsidRDefault="00B82DA3" w:rsidP="00B82DA3">
      <w:pPr>
        <w:widowControl/>
        <w:numPr>
          <w:ilvl w:val="2"/>
          <w:numId w:val="22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Apply additional coats per manufacturer’s written instructions.</w:t>
      </w:r>
    </w:p>
    <w:p w14:paraId="6F9C9E02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6666A42A" w14:textId="77777777" w:rsidR="00B82DA3" w:rsidRPr="00A90DD8" w:rsidRDefault="001F5732" w:rsidP="00B82DA3">
      <w:pPr>
        <w:widowControl/>
        <w:numPr>
          <w:ilvl w:val="0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A90DD8">
        <w:rPr>
          <w:rFonts w:ascii="Arial" w:hAnsi="Arial" w:cs="Arial"/>
          <w:sz w:val="22"/>
          <w:szCs w:val="22"/>
        </w:rPr>
        <w:t xml:space="preserve">FLUID APPLIED </w:t>
      </w:r>
      <w:r w:rsidR="00B82DA3" w:rsidRPr="00A90DD8">
        <w:rPr>
          <w:rFonts w:ascii="Arial" w:hAnsi="Arial" w:cs="Arial"/>
          <w:sz w:val="22"/>
          <w:szCs w:val="22"/>
        </w:rPr>
        <w:t>FLASHING TRANSITIONS</w:t>
      </w:r>
      <w:r w:rsidR="00B82DA3" w:rsidRPr="00A90DD8">
        <w:rPr>
          <w:rFonts w:ascii="Arial" w:hAnsi="Arial" w:cs="Arial"/>
          <w:sz w:val="22"/>
          <w:szCs w:val="22"/>
        </w:rPr>
        <w:br/>
      </w:r>
    </w:p>
    <w:p w14:paraId="0AB4DFC3" w14:textId="77777777" w:rsidR="00143DBD" w:rsidRDefault="00143DBD" w:rsidP="00143DBD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General: Comply with </w:t>
      </w:r>
      <w:r w:rsidR="00E020FE">
        <w:rPr>
          <w:rFonts w:ascii="Arial" w:hAnsi="Arial" w:cs="Arial"/>
          <w:sz w:val="22"/>
          <w:szCs w:val="22"/>
        </w:rPr>
        <w:t xml:space="preserve">water </w:t>
      </w:r>
      <w:r>
        <w:rPr>
          <w:rFonts w:ascii="Arial" w:hAnsi="Arial" w:cs="Arial"/>
          <w:sz w:val="22"/>
          <w:szCs w:val="22"/>
        </w:rPr>
        <w:t>and air barrier manufacturer’s installation instructions, temperature limitations, product data and shop drawings.</w:t>
      </w:r>
    </w:p>
    <w:p w14:paraId="57F90305" w14:textId="77777777" w:rsidR="00143DBD" w:rsidRDefault="00143DBD" w:rsidP="00143DBD">
      <w:pPr>
        <w:widowControl/>
        <w:tabs>
          <w:tab w:val="left" w:pos="-1440"/>
        </w:tabs>
        <w:spacing w:line="214" w:lineRule="auto"/>
        <w:ind w:left="720"/>
        <w:rPr>
          <w:rFonts w:ascii="Arial" w:hAnsi="Arial" w:cs="Arial"/>
          <w:sz w:val="22"/>
          <w:szCs w:val="22"/>
        </w:rPr>
      </w:pPr>
    </w:p>
    <w:p w14:paraId="06F5C617" w14:textId="77777777" w:rsidR="0079450F" w:rsidRDefault="00B82DA3" w:rsidP="0079450F">
      <w:pPr>
        <w:widowControl/>
        <w:numPr>
          <w:ilvl w:val="2"/>
          <w:numId w:val="18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79450F">
        <w:rPr>
          <w:rFonts w:ascii="Arial" w:hAnsi="Arial" w:cs="Arial"/>
          <w:sz w:val="22"/>
          <w:szCs w:val="22"/>
        </w:rPr>
        <w:t xml:space="preserve">Apply </w:t>
      </w:r>
      <w:r w:rsidR="00773047" w:rsidRPr="0079450F">
        <w:rPr>
          <w:rFonts w:ascii="Arial" w:hAnsi="Arial" w:cs="Arial"/>
          <w:sz w:val="22"/>
          <w:szCs w:val="22"/>
        </w:rPr>
        <w:t xml:space="preserve">fiber reinforced fill coat and seam filler </w:t>
      </w:r>
      <w:r w:rsidRPr="0079450F">
        <w:rPr>
          <w:rFonts w:ascii="Arial" w:hAnsi="Arial" w:cs="Arial"/>
          <w:sz w:val="22"/>
          <w:szCs w:val="22"/>
        </w:rPr>
        <w:t xml:space="preserve">as a liquid flashing membrane to waterproof the transitions in rough opening and between dissimilar materials per manufacturer’s written instructions. </w:t>
      </w:r>
    </w:p>
    <w:p w14:paraId="1DBD09B8" w14:textId="77777777" w:rsidR="009D7243" w:rsidRPr="0079450F" w:rsidRDefault="004439FF" w:rsidP="0079450F">
      <w:pPr>
        <w:widowControl/>
        <w:numPr>
          <w:ilvl w:val="2"/>
          <w:numId w:val="18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79450F">
        <w:rPr>
          <w:rFonts w:ascii="Arial" w:hAnsi="Arial" w:cs="Arial"/>
          <w:sz w:val="22"/>
          <w:szCs w:val="22"/>
        </w:rPr>
        <w:t xml:space="preserve">Fill any voids between the top of the flashing leg and the vertical wall with fiber reinforced fill coat and seam filler. </w:t>
      </w:r>
    </w:p>
    <w:p w14:paraId="782A9582" w14:textId="77777777" w:rsidR="00B82DA3" w:rsidRDefault="00B82DA3" w:rsidP="00B82DA3">
      <w:pPr>
        <w:widowControl/>
        <w:numPr>
          <w:ilvl w:val="2"/>
          <w:numId w:val="18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 xml:space="preserve">Spread the wet </w:t>
      </w:r>
      <w:r w:rsidR="00773047" w:rsidRPr="006C6DB7">
        <w:rPr>
          <w:rFonts w:ascii="Arial" w:hAnsi="Arial" w:cs="Arial"/>
          <w:sz w:val="22"/>
          <w:szCs w:val="22"/>
        </w:rPr>
        <w:t xml:space="preserve">liquid flashing membrane </w:t>
      </w:r>
      <w:r w:rsidRPr="00DA53C6">
        <w:rPr>
          <w:rFonts w:ascii="Arial" w:hAnsi="Arial" w:cs="Arial"/>
          <w:sz w:val="22"/>
          <w:szCs w:val="22"/>
        </w:rPr>
        <w:t>to create a monolithic “cap-flash” flashing membrane</w:t>
      </w:r>
      <w:r w:rsidR="001F5732">
        <w:rPr>
          <w:rFonts w:ascii="Arial" w:hAnsi="Arial" w:cs="Arial"/>
          <w:sz w:val="22"/>
          <w:szCs w:val="22"/>
        </w:rPr>
        <w:t xml:space="preserve"> </w:t>
      </w:r>
      <w:r w:rsidR="001F5732" w:rsidRPr="00A90DD8">
        <w:rPr>
          <w:rFonts w:ascii="Arial" w:hAnsi="Arial" w:cs="Arial"/>
          <w:sz w:val="22"/>
          <w:szCs w:val="22"/>
        </w:rPr>
        <w:t>per manufacturer’s written instructions.</w:t>
      </w:r>
    </w:p>
    <w:p w14:paraId="14B688E0" w14:textId="77777777" w:rsidR="00B82DA3" w:rsidRPr="00FD1FFB" w:rsidRDefault="00B82DA3" w:rsidP="00B82DA3">
      <w:pPr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 w:rsidRPr="00FD1FFB">
        <w:rPr>
          <w:rFonts w:ascii="Arial" w:hAnsi="Arial" w:cs="Arial"/>
          <w:sz w:val="22"/>
          <w:szCs w:val="22"/>
        </w:rPr>
        <w:t>Apply additional coats as needed to achieve void- and pinhole-free surface.</w:t>
      </w:r>
    </w:p>
    <w:p w14:paraId="39ADBB8A" w14:textId="77777777" w:rsidR="00B82DA3" w:rsidRPr="00DA53C6" w:rsidRDefault="00B82DA3" w:rsidP="00B82DA3">
      <w:pPr>
        <w:widowControl/>
        <w:numPr>
          <w:ilvl w:val="2"/>
          <w:numId w:val="18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>Allow treated surfaces to skin before installing other wall assembly, waterproofing or air barrier components.</w:t>
      </w:r>
    </w:p>
    <w:p w14:paraId="59005F85" w14:textId="77777777" w:rsidR="00B82DA3" w:rsidRDefault="00B82DA3" w:rsidP="00143F62">
      <w:pPr>
        <w:widowControl/>
        <w:tabs>
          <w:tab w:val="left" w:pos="-1440"/>
        </w:tabs>
        <w:spacing w:line="214" w:lineRule="auto"/>
        <w:ind w:left="360"/>
        <w:rPr>
          <w:rFonts w:ascii="Arial" w:hAnsi="Arial" w:cs="Arial"/>
          <w:sz w:val="22"/>
          <w:szCs w:val="22"/>
        </w:rPr>
      </w:pPr>
    </w:p>
    <w:p w14:paraId="7E5D489B" w14:textId="77777777" w:rsidR="00C1663E" w:rsidRDefault="001F5732" w:rsidP="00B97CF2">
      <w:pPr>
        <w:widowControl/>
        <w:numPr>
          <w:ilvl w:val="0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A90DD8">
        <w:rPr>
          <w:rFonts w:ascii="Arial" w:hAnsi="Arial" w:cs="Arial"/>
          <w:sz w:val="22"/>
          <w:szCs w:val="22"/>
        </w:rPr>
        <w:t>INTERIOR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B82DA3" w:rsidRPr="00DA53C6">
        <w:rPr>
          <w:rFonts w:ascii="Arial" w:hAnsi="Arial" w:cs="Arial"/>
          <w:sz w:val="22"/>
          <w:szCs w:val="22"/>
        </w:rPr>
        <w:t>SEALANT FOR WINDOWS AND DOORS INSTALLATION</w:t>
      </w:r>
    </w:p>
    <w:p w14:paraId="5BB75399" w14:textId="77777777" w:rsidR="00C1663E" w:rsidRDefault="00C1663E" w:rsidP="00B97CF2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230F0700" w14:textId="77777777" w:rsidR="00143DBD" w:rsidRDefault="00143DBD" w:rsidP="00143DBD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General: Comply with </w:t>
      </w:r>
      <w:r w:rsidR="00E020FE">
        <w:rPr>
          <w:rFonts w:ascii="Arial" w:hAnsi="Arial" w:cs="Arial"/>
          <w:sz w:val="22"/>
          <w:szCs w:val="22"/>
        </w:rPr>
        <w:t xml:space="preserve">water </w:t>
      </w:r>
      <w:r>
        <w:rPr>
          <w:rFonts w:ascii="Arial" w:hAnsi="Arial" w:cs="Arial"/>
          <w:sz w:val="22"/>
          <w:szCs w:val="22"/>
        </w:rPr>
        <w:t>and air barrier manufacturer’s installation instructions, temperature limitations, product data and shop drawings.</w:t>
      </w:r>
    </w:p>
    <w:p w14:paraId="128C4C7E" w14:textId="77777777" w:rsidR="00143DBD" w:rsidRDefault="00143DBD" w:rsidP="00143DBD">
      <w:pPr>
        <w:widowControl/>
        <w:tabs>
          <w:tab w:val="left" w:pos="-1440"/>
        </w:tabs>
        <w:spacing w:line="214" w:lineRule="auto"/>
        <w:ind w:left="720"/>
        <w:rPr>
          <w:rFonts w:ascii="Arial" w:hAnsi="Arial" w:cs="Arial"/>
          <w:sz w:val="22"/>
          <w:szCs w:val="22"/>
        </w:rPr>
      </w:pPr>
    </w:p>
    <w:p w14:paraId="2B5F27CF" w14:textId="77777777" w:rsidR="00B82DA3" w:rsidRPr="00DA53C6" w:rsidRDefault="00B82DA3" w:rsidP="00B82DA3">
      <w:pPr>
        <w:widowControl/>
        <w:numPr>
          <w:ilvl w:val="1"/>
          <w:numId w:val="14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Apply </w:t>
      </w:r>
      <w:r w:rsidR="00773047" w:rsidRPr="006C6DB7">
        <w:rPr>
          <w:rFonts w:ascii="Arial" w:hAnsi="Arial" w:cs="Arial"/>
          <w:sz w:val="22"/>
          <w:szCs w:val="22"/>
        </w:rPr>
        <w:t xml:space="preserve">interior waterproofing sealant </w:t>
      </w:r>
      <w:r>
        <w:rPr>
          <w:rFonts w:ascii="Arial" w:hAnsi="Arial" w:cs="Arial"/>
          <w:sz w:val="22"/>
          <w:szCs w:val="22"/>
        </w:rPr>
        <w:t>per manufacturer’s written instructions</w:t>
      </w:r>
      <w:r w:rsidR="000A39AA">
        <w:rPr>
          <w:rFonts w:ascii="Arial" w:hAnsi="Arial" w:cs="Arial"/>
          <w:sz w:val="22"/>
          <w:szCs w:val="22"/>
        </w:rPr>
        <w:t>.</w:t>
      </w:r>
    </w:p>
    <w:p w14:paraId="7C870637" w14:textId="77777777" w:rsidR="00B82DA3" w:rsidRPr="00DA53C6" w:rsidRDefault="00B82DA3" w:rsidP="00B82DA3">
      <w:pPr>
        <w:widowControl/>
        <w:numPr>
          <w:ilvl w:val="2"/>
          <w:numId w:val="23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 w:rsidRPr="00DA53C6">
        <w:rPr>
          <w:rFonts w:ascii="Arial" w:hAnsi="Arial" w:cs="Arial"/>
          <w:sz w:val="22"/>
          <w:szCs w:val="22"/>
        </w:rPr>
        <w:t>Install Backer rod:</w:t>
      </w:r>
      <w:r>
        <w:rPr>
          <w:rFonts w:ascii="Arial" w:hAnsi="Arial" w:cs="Arial"/>
          <w:sz w:val="22"/>
          <w:szCs w:val="22"/>
        </w:rPr>
        <w:t xml:space="preserve"> </w:t>
      </w:r>
      <w:r w:rsidRPr="00DA53C6">
        <w:rPr>
          <w:rFonts w:ascii="Arial" w:hAnsi="Arial" w:cs="Arial"/>
          <w:sz w:val="22"/>
          <w:szCs w:val="22"/>
        </w:rPr>
        <w:t>Compressible, closed cell rod stock as recommended by manufacturer for compatibility with sealant.</w:t>
      </w:r>
      <w:r w:rsidR="00D404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Install Backer Rod as necessary per manufacturer’s written instructions.</w:t>
      </w:r>
      <w:r w:rsidRPr="00DA53C6">
        <w:rPr>
          <w:rFonts w:ascii="Arial" w:hAnsi="Arial" w:cs="Arial"/>
          <w:sz w:val="22"/>
          <w:szCs w:val="22"/>
        </w:rPr>
        <w:t xml:space="preserve"> </w:t>
      </w:r>
    </w:p>
    <w:p w14:paraId="630659E6" w14:textId="77777777" w:rsidR="00B82DA3" w:rsidRDefault="00B82DA3" w:rsidP="00B82DA3">
      <w:pPr>
        <w:widowControl/>
        <w:numPr>
          <w:ilvl w:val="2"/>
          <w:numId w:val="23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Apply</w:t>
      </w:r>
      <w:r w:rsidRPr="00DA53C6">
        <w:rPr>
          <w:rFonts w:ascii="Arial" w:hAnsi="Arial" w:cs="Arial"/>
          <w:sz w:val="22"/>
          <w:szCs w:val="22"/>
        </w:rPr>
        <w:t xml:space="preserve"> </w:t>
      </w:r>
      <w:r w:rsidR="00773047" w:rsidRPr="006C6DB7">
        <w:rPr>
          <w:rFonts w:ascii="Arial" w:hAnsi="Arial" w:cs="Arial"/>
          <w:sz w:val="22"/>
          <w:szCs w:val="22"/>
        </w:rPr>
        <w:t>interior waterproofing sealant</w:t>
      </w:r>
      <w:r w:rsidRPr="00DA53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Pr="00DA53C6">
        <w:rPr>
          <w:rFonts w:ascii="Arial" w:hAnsi="Arial" w:cs="Arial"/>
          <w:sz w:val="22"/>
          <w:szCs w:val="22"/>
        </w:rPr>
        <w:t xml:space="preserve">continuous </w:t>
      </w:r>
      <w:r>
        <w:rPr>
          <w:rFonts w:ascii="Arial" w:hAnsi="Arial" w:cs="Arial"/>
          <w:sz w:val="22"/>
          <w:szCs w:val="22"/>
        </w:rPr>
        <w:t xml:space="preserve">beads </w:t>
      </w:r>
      <w:r w:rsidRPr="00DA53C6">
        <w:rPr>
          <w:rFonts w:ascii="Arial" w:hAnsi="Arial" w:cs="Arial"/>
          <w:sz w:val="22"/>
          <w:szCs w:val="22"/>
        </w:rPr>
        <w:t>without gaps or air pockets.</w:t>
      </w:r>
    </w:p>
    <w:p w14:paraId="05B3B861" w14:textId="77777777" w:rsidR="00D27CDF" w:rsidRDefault="00D27CDF" w:rsidP="0079450F">
      <w:pPr>
        <w:widowControl/>
        <w:tabs>
          <w:tab w:val="left" w:pos="-1440"/>
        </w:tabs>
        <w:spacing w:line="214" w:lineRule="auto"/>
        <w:ind w:left="1080"/>
        <w:rPr>
          <w:rFonts w:ascii="Arial" w:hAnsi="Arial" w:cs="Arial"/>
          <w:sz w:val="22"/>
          <w:szCs w:val="22"/>
        </w:rPr>
      </w:pPr>
    </w:p>
    <w:p w14:paraId="5AB52353" w14:textId="77777777" w:rsidR="00D27CDF" w:rsidRDefault="00D27CDF" w:rsidP="00D27CDF">
      <w:pPr>
        <w:widowControl/>
        <w:numPr>
          <w:ilvl w:val="0"/>
          <w:numId w:val="28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PROTECTION</w:t>
      </w:r>
    </w:p>
    <w:p w14:paraId="721908EE" w14:textId="77777777" w:rsidR="00D27CDF" w:rsidRDefault="00D27CDF" w:rsidP="0079450F">
      <w:pPr>
        <w:widowControl/>
        <w:tabs>
          <w:tab w:val="left" w:pos="-1440"/>
        </w:tabs>
        <w:spacing w:line="214" w:lineRule="auto"/>
        <w:ind w:left="360"/>
        <w:rPr>
          <w:rFonts w:ascii="Arial" w:hAnsi="Arial" w:cs="Arial"/>
          <w:sz w:val="22"/>
          <w:szCs w:val="22"/>
        </w:rPr>
      </w:pPr>
    </w:p>
    <w:p w14:paraId="4578943D" w14:textId="77777777" w:rsidR="00D27CDF" w:rsidRDefault="00D27CDF" w:rsidP="00D27CDF">
      <w:pPr>
        <w:widowControl/>
        <w:numPr>
          <w:ilvl w:val="1"/>
          <w:numId w:val="28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 scheduling within installation of cover materials to ensure that fluid-applied air barrier system is not exposed to sunlight </w:t>
      </w:r>
      <w:r w:rsidR="005F4CC0">
        <w:rPr>
          <w:rFonts w:ascii="Arial" w:hAnsi="Arial" w:cs="Arial"/>
          <w:sz w:val="22"/>
          <w:szCs w:val="22"/>
        </w:rPr>
        <w:t xml:space="preserve">and weather </w:t>
      </w:r>
      <w:r>
        <w:rPr>
          <w:rFonts w:ascii="Arial" w:hAnsi="Arial" w:cs="Arial"/>
          <w:sz w:val="22"/>
          <w:szCs w:val="22"/>
        </w:rPr>
        <w:t>longer than recommended by the system manufacturer.</w:t>
      </w:r>
    </w:p>
    <w:p w14:paraId="3DDBB2B7" w14:textId="77777777" w:rsidR="0079450F" w:rsidRDefault="0079450F" w:rsidP="0079450F">
      <w:pPr>
        <w:widowControl/>
        <w:tabs>
          <w:tab w:val="left" w:pos="-1440"/>
        </w:tabs>
        <w:spacing w:line="214" w:lineRule="auto"/>
        <w:ind w:left="720"/>
        <w:rPr>
          <w:rFonts w:ascii="Arial" w:hAnsi="Arial" w:cs="Arial"/>
          <w:sz w:val="22"/>
          <w:szCs w:val="22"/>
        </w:rPr>
      </w:pPr>
    </w:p>
    <w:p w14:paraId="3063E60E" w14:textId="77777777" w:rsidR="00D27CDF" w:rsidRDefault="00D27CDF" w:rsidP="00D27CDF">
      <w:pPr>
        <w:widowControl/>
        <w:numPr>
          <w:ilvl w:val="1"/>
          <w:numId w:val="28"/>
        </w:numPr>
        <w:tabs>
          <w:tab w:val="left" w:pos="-1440"/>
        </w:tabs>
        <w:spacing w:line="2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the top edge of the fluid-applied air barrier and the roofing system is capped and sealed from water intrusion</w:t>
      </w:r>
      <w:r w:rsidR="005F4CC0">
        <w:rPr>
          <w:rFonts w:ascii="Arial" w:hAnsi="Arial" w:cs="Arial"/>
          <w:sz w:val="22"/>
          <w:szCs w:val="22"/>
        </w:rPr>
        <w:t>. Ensure the continuity of the fluid-applied air barrier system has been achieved.</w:t>
      </w:r>
    </w:p>
    <w:p w14:paraId="037D7D2F" w14:textId="77777777" w:rsidR="003346D3" w:rsidRPr="00DA53C6" w:rsidRDefault="003346D3" w:rsidP="0079450F">
      <w:pPr>
        <w:widowControl/>
        <w:tabs>
          <w:tab w:val="left" w:pos="-1440"/>
        </w:tabs>
        <w:spacing w:line="214" w:lineRule="auto"/>
        <w:ind w:left="720"/>
        <w:rPr>
          <w:rFonts w:ascii="Arial" w:hAnsi="Arial" w:cs="Arial"/>
          <w:sz w:val="22"/>
          <w:szCs w:val="22"/>
        </w:rPr>
      </w:pPr>
    </w:p>
    <w:p w14:paraId="00381C3D" w14:textId="77777777" w:rsidR="00C1663E" w:rsidRDefault="00C1663E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03A0116D" w14:textId="77777777" w:rsidR="00C1663E" w:rsidRDefault="00C1663E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2EC93E18" w14:textId="77777777" w:rsidR="00C1663E" w:rsidRDefault="00C1663E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p w14:paraId="795FE91B" w14:textId="77777777" w:rsidR="00C1663E" w:rsidRPr="00143F62" w:rsidRDefault="00C1663E">
      <w:pPr>
        <w:widowControl/>
        <w:spacing w:line="214" w:lineRule="auto"/>
        <w:jc w:val="center"/>
        <w:rPr>
          <w:rFonts w:ascii="Arial" w:hAnsi="Arial" w:cs="Arial"/>
          <w:caps/>
          <w:sz w:val="22"/>
          <w:szCs w:val="22"/>
        </w:rPr>
      </w:pPr>
      <w:r w:rsidRPr="00143F62">
        <w:rPr>
          <w:rFonts w:ascii="Arial" w:hAnsi="Arial" w:cs="Arial"/>
          <w:caps/>
          <w:sz w:val="22"/>
          <w:szCs w:val="22"/>
        </w:rPr>
        <w:t>End of Section</w:t>
      </w:r>
    </w:p>
    <w:p w14:paraId="6F7EA847" w14:textId="77777777" w:rsidR="00C1663E" w:rsidRDefault="00C1663E">
      <w:pPr>
        <w:widowControl/>
        <w:spacing w:line="214" w:lineRule="auto"/>
        <w:rPr>
          <w:rFonts w:ascii="Arial" w:hAnsi="Arial" w:cs="Arial"/>
          <w:sz w:val="22"/>
          <w:szCs w:val="22"/>
        </w:rPr>
      </w:pPr>
    </w:p>
    <w:sectPr w:rsidR="00C1663E">
      <w:type w:val="continuous"/>
      <w:pgSz w:w="12240" w:h="15840"/>
      <w:pgMar w:top="360" w:right="1440" w:bottom="720" w:left="144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9E04" w14:textId="77777777" w:rsidR="00B90F0C" w:rsidRDefault="00B90F0C">
      <w:r>
        <w:separator/>
      </w:r>
    </w:p>
  </w:endnote>
  <w:endnote w:type="continuationSeparator" w:id="0">
    <w:p w14:paraId="2F40ACEA" w14:textId="77777777" w:rsidR="00B90F0C" w:rsidRDefault="00B9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F0A3" w14:textId="77777777" w:rsidR="00143F62" w:rsidRDefault="00143F62" w:rsidP="00326838">
    <w:pPr>
      <w:pStyle w:val="Footer"/>
      <w:tabs>
        <w:tab w:val="left" w:pos="2025"/>
      </w:tabs>
      <w:rPr>
        <w:rFonts w:ascii="Arial" w:hAnsi="Arial" w:cs="Arial"/>
        <w:sz w:val="20"/>
        <w:szCs w:val="20"/>
      </w:rPr>
    </w:pPr>
  </w:p>
  <w:p w14:paraId="57A66E10" w14:textId="77777777" w:rsidR="0018214E" w:rsidRPr="00C143A2" w:rsidRDefault="0018214E" w:rsidP="00326838">
    <w:pPr>
      <w:pStyle w:val="Footer"/>
      <w:tabs>
        <w:tab w:val="left" w:pos="2025"/>
      </w:tabs>
      <w:rPr>
        <w:rFonts w:ascii="Arial" w:hAnsi="Arial" w:cs="Arial"/>
        <w:sz w:val="20"/>
        <w:szCs w:val="20"/>
      </w:rPr>
    </w:pPr>
    <w:r w:rsidRPr="00D25301">
      <w:rPr>
        <w:rFonts w:ascii="Arial" w:hAnsi="Arial" w:cs="Arial"/>
        <w:sz w:val="20"/>
        <w:szCs w:val="20"/>
      </w:rPr>
      <w:t xml:space="preserve">Revised: </w:t>
    </w:r>
    <w:r w:rsidR="009255FC">
      <w:rPr>
        <w:rFonts w:ascii="Arial" w:hAnsi="Arial" w:cs="Arial"/>
        <w:sz w:val="20"/>
        <w:szCs w:val="20"/>
      </w:rPr>
      <w:t>10/11/22</w:t>
    </w:r>
    <w:r w:rsidRPr="00D25301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07B2C">
      <w:rPr>
        <w:rFonts w:ascii="Arial" w:hAnsi="Arial" w:cs="Arial"/>
        <w:sz w:val="20"/>
        <w:szCs w:val="20"/>
      </w:rPr>
      <w:t>07 27 27</w:t>
    </w:r>
    <w:r>
      <w:rPr>
        <w:rFonts w:ascii="Arial" w:hAnsi="Arial" w:cs="Arial"/>
        <w:sz w:val="20"/>
        <w:szCs w:val="20"/>
      </w:rPr>
      <w:tab/>
      <w:t xml:space="preserve">Page </w:t>
    </w:r>
    <w:r w:rsidRPr="00D25301">
      <w:rPr>
        <w:rFonts w:ascii="Arial" w:hAnsi="Arial" w:cs="Arial"/>
        <w:sz w:val="20"/>
        <w:szCs w:val="20"/>
      </w:rPr>
      <w:fldChar w:fldCharType="begin"/>
    </w:r>
    <w:r w:rsidRPr="00D25301">
      <w:rPr>
        <w:rFonts w:ascii="Arial" w:hAnsi="Arial" w:cs="Arial"/>
        <w:sz w:val="20"/>
        <w:szCs w:val="20"/>
      </w:rPr>
      <w:instrText xml:space="preserve"> PAGE   \* MERGEFORMAT </w:instrText>
    </w:r>
    <w:r w:rsidRPr="00D25301">
      <w:rPr>
        <w:rFonts w:ascii="Arial" w:hAnsi="Arial" w:cs="Arial"/>
        <w:sz w:val="20"/>
        <w:szCs w:val="20"/>
      </w:rPr>
      <w:fldChar w:fldCharType="separate"/>
    </w:r>
    <w:r w:rsidR="004D5DB4">
      <w:rPr>
        <w:rFonts w:ascii="Arial" w:hAnsi="Arial" w:cs="Arial"/>
        <w:noProof/>
        <w:sz w:val="20"/>
        <w:szCs w:val="20"/>
      </w:rPr>
      <w:t>1</w:t>
    </w:r>
    <w:r w:rsidRPr="00D25301">
      <w:rPr>
        <w:rFonts w:ascii="Arial" w:hAnsi="Arial" w:cs="Arial"/>
        <w:sz w:val="20"/>
        <w:szCs w:val="20"/>
      </w:rPr>
      <w:fldChar w:fldCharType="end"/>
    </w:r>
    <w:r w:rsidRPr="00D25301">
      <w:rPr>
        <w:rFonts w:ascii="Arial" w:hAnsi="Arial" w:cs="Arial"/>
        <w:sz w:val="20"/>
        <w:szCs w:val="20"/>
      </w:rPr>
      <w:t xml:space="preserve"> of </w:t>
    </w:r>
    <w:r w:rsidRPr="00D25301">
      <w:rPr>
        <w:rFonts w:ascii="Arial" w:hAnsi="Arial" w:cs="Arial"/>
        <w:sz w:val="20"/>
        <w:szCs w:val="20"/>
      </w:rPr>
      <w:fldChar w:fldCharType="begin"/>
    </w:r>
    <w:r w:rsidRPr="00D25301">
      <w:rPr>
        <w:rFonts w:ascii="Arial" w:hAnsi="Arial" w:cs="Arial"/>
        <w:sz w:val="20"/>
        <w:szCs w:val="20"/>
      </w:rPr>
      <w:instrText xml:space="preserve"> NUMPAGES   \* MERGEFORMAT </w:instrText>
    </w:r>
    <w:r w:rsidRPr="00D25301">
      <w:rPr>
        <w:rFonts w:ascii="Arial" w:hAnsi="Arial" w:cs="Arial"/>
        <w:sz w:val="20"/>
        <w:szCs w:val="20"/>
      </w:rPr>
      <w:fldChar w:fldCharType="separate"/>
    </w:r>
    <w:r w:rsidR="004D5DB4">
      <w:rPr>
        <w:rFonts w:ascii="Arial" w:hAnsi="Arial" w:cs="Arial"/>
        <w:noProof/>
        <w:sz w:val="20"/>
        <w:szCs w:val="20"/>
      </w:rPr>
      <w:t>7</w:t>
    </w:r>
    <w:r w:rsidRPr="00D2530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B9FC" w14:textId="77777777" w:rsidR="0018214E" w:rsidRPr="00C143A2" w:rsidRDefault="0018214E">
    <w:pPr>
      <w:pStyle w:val="Footer"/>
      <w:rPr>
        <w:rFonts w:ascii="Arial" w:hAnsi="Arial" w:cs="Arial"/>
        <w:sz w:val="20"/>
        <w:szCs w:val="20"/>
      </w:rPr>
    </w:pPr>
    <w:r w:rsidRPr="00D25301">
      <w:rPr>
        <w:rFonts w:ascii="Arial" w:hAnsi="Arial" w:cs="Arial"/>
        <w:sz w:val="20"/>
        <w:szCs w:val="20"/>
      </w:rPr>
      <w:t xml:space="preserve">Revised: </w:t>
    </w:r>
    <w:r w:rsidR="00A07B2C">
      <w:rPr>
        <w:rFonts w:ascii="Arial" w:hAnsi="Arial" w:cs="Arial"/>
        <w:sz w:val="20"/>
        <w:szCs w:val="20"/>
      </w:rPr>
      <w:t>02/20/2014</w:t>
    </w:r>
    <w:r w:rsidRPr="00D25301">
      <w:rPr>
        <w:rFonts w:ascii="Arial" w:hAnsi="Arial" w:cs="Arial"/>
        <w:sz w:val="20"/>
        <w:szCs w:val="20"/>
      </w:rPr>
      <w:tab/>
    </w:r>
    <w:r w:rsidR="00D1447C">
      <w:rPr>
        <w:rFonts w:ascii="Arial" w:hAnsi="Arial" w:cs="Arial"/>
        <w:sz w:val="20"/>
        <w:szCs w:val="20"/>
      </w:rPr>
      <w:t>07 27 27</w:t>
    </w:r>
    <w:r>
      <w:rPr>
        <w:rFonts w:ascii="Arial" w:hAnsi="Arial" w:cs="Arial"/>
        <w:sz w:val="20"/>
        <w:szCs w:val="20"/>
      </w:rPr>
      <w:tab/>
      <w:t xml:space="preserve">Page </w:t>
    </w:r>
    <w:r w:rsidRPr="00D25301">
      <w:rPr>
        <w:rFonts w:ascii="Arial" w:hAnsi="Arial" w:cs="Arial"/>
        <w:sz w:val="20"/>
        <w:szCs w:val="20"/>
      </w:rPr>
      <w:fldChar w:fldCharType="begin"/>
    </w:r>
    <w:r w:rsidRPr="00D25301">
      <w:rPr>
        <w:rFonts w:ascii="Arial" w:hAnsi="Arial" w:cs="Arial"/>
        <w:sz w:val="20"/>
        <w:szCs w:val="20"/>
      </w:rPr>
      <w:instrText xml:space="preserve"> PAGE   \* MERGEFORMAT </w:instrText>
    </w:r>
    <w:r w:rsidRPr="00D25301">
      <w:rPr>
        <w:rFonts w:ascii="Arial" w:hAnsi="Arial" w:cs="Arial"/>
        <w:sz w:val="20"/>
        <w:szCs w:val="20"/>
      </w:rPr>
      <w:fldChar w:fldCharType="separate"/>
    </w:r>
    <w:r w:rsidR="004D5DB4">
      <w:rPr>
        <w:rFonts w:ascii="Arial" w:hAnsi="Arial" w:cs="Arial"/>
        <w:noProof/>
        <w:sz w:val="20"/>
        <w:szCs w:val="20"/>
      </w:rPr>
      <w:t>7</w:t>
    </w:r>
    <w:r w:rsidRPr="00D25301">
      <w:rPr>
        <w:rFonts w:ascii="Arial" w:hAnsi="Arial" w:cs="Arial"/>
        <w:sz w:val="20"/>
        <w:szCs w:val="20"/>
      </w:rPr>
      <w:fldChar w:fldCharType="end"/>
    </w:r>
    <w:r w:rsidRPr="00D25301">
      <w:rPr>
        <w:rFonts w:ascii="Arial" w:hAnsi="Arial" w:cs="Arial"/>
        <w:sz w:val="20"/>
        <w:szCs w:val="20"/>
      </w:rPr>
      <w:t xml:space="preserve"> of </w:t>
    </w:r>
    <w:r w:rsidRPr="00D25301">
      <w:rPr>
        <w:rFonts w:ascii="Arial" w:hAnsi="Arial" w:cs="Arial"/>
        <w:sz w:val="20"/>
        <w:szCs w:val="20"/>
      </w:rPr>
      <w:fldChar w:fldCharType="begin"/>
    </w:r>
    <w:r w:rsidRPr="00D25301">
      <w:rPr>
        <w:rFonts w:ascii="Arial" w:hAnsi="Arial" w:cs="Arial"/>
        <w:sz w:val="20"/>
        <w:szCs w:val="20"/>
      </w:rPr>
      <w:instrText xml:space="preserve"> NUMPAGES   \* MERGEFORMAT </w:instrText>
    </w:r>
    <w:r w:rsidRPr="00D25301">
      <w:rPr>
        <w:rFonts w:ascii="Arial" w:hAnsi="Arial" w:cs="Arial"/>
        <w:sz w:val="20"/>
        <w:szCs w:val="20"/>
      </w:rPr>
      <w:fldChar w:fldCharType="separate"/>
    </w:r>
    <w:r w:rsidR="004D5DB4">
      <w:rPr>
        <w:rFonts w:ascii="Arial" w:hAnsi="Arial" w:cs="Arial"/>
        <w:noProof/>
        <w:sz w:val="20"/>
        <w:szCs w:val="20"/>
      </w:rPr>
      <w:t>7</w:t>
    </w:r>
    <w:r w:rsidRPr="00D2530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D0EF" w14:textId="77777777" w:rsidR="00B90F0C" w:rsidRDefault="00B90F0C">
      <w:r>
        <w:separator/>
      </w:r>
    </w:p>
  </w:footnote>
  <w:footnote w:type="continuationSeparator" w:id="0">
    <w:p w14:paraId="7FC6E353" w14:textId="77777777" w:rsidR="00B90F0C" w:rsidRDefault="00B9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DABF" w14:textId="77777777" w:rsidR="0018214E" w:rsidRDefault="0018214E" w:rsidP="00326838">
    <w:pPr>
      <w:pStyle w:val="Header"/>
      <w:jc w:val="right"/>
      <w:rPr>
        <w:rFonts w:ascii="Arial" w:hAnsi="Arial" w:cs="Arial"/>
        <w:sz w:val="20"/>
        <w:szCs w:val="22"/>
      </w:rPr>
    </w:pPr>
    <w:r w:rsidRPr="00EB3276">
      <w:rPr>
        <w:rFonts w:ascii="Arial" w:hAnsi="Arial" w:cs="Arial"/>
        <w:sz w:val="20"/>
        <w:szCs w:val="22"/>
      </w:rPr>
      <w:t>Fluid-Applied</w:t>
    </w:r>
    <w:r>
      <w:rPr>
        <w:rFonts w:ascii="Arial" w:hAnsi="Arial" w:cs="Arial"/>
        <w:sz w:val="20"/>
        <w:szCs w:val="22"/>
      </w:rPr>
      <w:t xml:space="preserve"> </w:t>
    </w:r>
    <w:r w:rsidR="00E020FE">
      <w:rPr>
        <w:rFonts w:ascii="Arial" w:hAnsi="Arial" w:cs="Arial"/>
        <w:sz w:val="20"/>
        <w:szCs w:val="22"/>
      </w:rPr>
      <w:t xml:space="preserve">Water </w:t>
    </w:r>
    <w:r w:rsidR="0079450F">
      <w:rPr>
        <w:rFonts w:ascii="Arial" w:hAnsi="Arial" w:cs="Arial"/>
        <w:sz w:val="20"/>
        <w:szCs w:val="22"/>
      </w:rPr>
      <w:t>a</w:t>
    </w:r>
    <w:r>
      <w:rPr>
        <w:rFonts w:ascii="Arial" w:hAnsi="Arial" w:cs="Arial"/>
        <w:sz w:val="20"/>
        <w:szCs w:val="22"/>
      </w:rPr>
      <w:t>nd Air Barrier System</w:t>
    </w:r>
  </w:p>
  <w:p w14:paraId="18169859" w14:textId="77777777" w:rsidR="0018214E" w:rsidRDefault="0079450F" w:rsidP="00326838">
    <w:pPr>
      <w:pStyle w:val="Header"/>
      <w:jc w:val="right"/>
      <w:rPr>
        <w:szCs w:val="22"/>
      </w:rPr>
    </w:pPr>
    <w:r>
      <w:rPr>
        <w:rFonts w:ascii="Arial" w:hAnsi="Arial" w:cs="Arial"/>
        <w:sz w:val="20"/>
        <w:szCs w:val="22"/>
      </w:rPr>
      <w:t>f</w:t>
    </w:r>
    <w:r w:rsidR="0018214E" w:rsidRPr="00EB3276">
      <w:rPr>
        <w:rFonts w:ascii="Arial" w:hAnsi="Arial" w:cs="Arial"/>
        <w:sz w:val="20"/>
        <w:szCs w:val="22"/>
      </w:rPr>
      <w:t xml:space="preserve">or Ventilated </w:t>
    </w:r>
    <w:r>
      <w:rPr>
        <w:rFonts w:ascii="Arial" w:hAnsi="Arial" w:cs="Arial"/>
        <w:sz w:val="20"/>
        <w:szCs w:val="22"/>
      </w:rPr>
      <w:t xml:space="preserve">Rain Screen </w:t>
    </w:r>
    <w:r w:rsidR="0018214E" w:rsidRPr="00EB3276">
      <w:rPr>
        <w:rFonts w:ascii="Arial" w:hAnsi="Arial" w:cs="Arial"/>
        <w:sz w:val="20"/>
        <w:szCs w:val="22"/>
      </w:rPr>
      <w:t>Cavity</w:t>
    </w:r>
  </w:p>
  <w:p w14:paraId="35DF4255" w14:textId="77777777" w:rsidR="0018214E" w:rsidRPr="00D64A16" w:rsidRDefault="0018214E" w:rsidP="00D64A16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F5F76"/>
    <w:multiLevelType w:val="multilevel"/>
    <w:tmpl w:val="6D4EDCE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64696D"/>
    <w:multiLevelType w:val="multilevel"/>
    <w:tmpl w:val="C6D0B848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none"/>
      <w:lvlText w:val="(1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B31BD6"/>
    <w:multiLevelType w:val="multilevel"/>
    <w:tmpl w:val="F656DDF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296490"/>
    <w:multiLevelType w:val="multilevel"/>
    <w:tmpl w:val="45EE2A5C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none"/>
      <w:lvlText w:val="(1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D323CBD"/>
    <w:multiLevelType w:val="hybridMultilevel"/>
    <w:tmpl w:val="FDB8369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532D27"/>
    <w:multiLevelType w:val="multilevel"/>
    <w:tmpl w:val="C79AF2C0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none"/>
      <w:lvlText w:val="(1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2D6E53"/>
    <w:multiLevelType w:val="multilevel"/>
    <w:tmpl w:val="B9E401D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trike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197514B"/>
    <w:multiLevelType w:val="multilevel"/>
    <w:tmpl w:val="6D4EDCE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9AA2804"/>
    <w:multiLevelType w:val="multilevel"/>
    <w:tmpl w:val="6D4EDCE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3278DB"/>
    <w:multiLevelType w:val="hybridMultilevel"/>
    <w:tmpl w:val="8E8AE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830E4"/>
    <w:multiLevelType w:val="multilevel"/>
    <w:tmpl w:val="E6D28E0E"/>
    <w:lvl w:ilvl="0">
      <w:start w:val="7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B1A2CF9"/>
    <w:multiLevelType w:val="multilevel"/>
    <w:tmpl w:val="C6D0B848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none"/>
      <w:lvlText w:val="(1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BB15BDB"/>
    <w:multiLevelType w:val="multilevel"/>
    <w:tmpl w:val="E80EFBBC"/>
    <w:lvl w:ilvl="0">
      <w:start w:val="5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C53148E"/>
    <w:multiLevelType w:val="multilevel"/>
    <w:tmpl w:val="F656DDF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B92FDC"/>
    <w:multiLevelType w:val="multilevel"/>
    <w:tmpl w:val="45EE2A5C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none"/>
      <w:lvlText w:val="(1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AF0579"/>
    <w:multiLevelType w:val="multilevel"/>
    <w:tmpl w:val="9B929C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CAC6220"/>
    <w:multiLevelType w:val="multilevel"/>
    <w:tmpl w:val="45EE2A5C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none"/>
      <w:lvlText w:val="(1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7171D"/>
    <w:multiLevelType w:val="multilevel"/>
    <w:tmpl w:val="87EE206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0A4AD7"/>
    <w:multiLevelType w:val="multilevel"/>
    <w:tmpl w:val="F656DDF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630"/>
        </w:tabs>
        <w:ind w:left="63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EA90C55"/>
    <w:multiLevelType w:val="multilevel"/>
    <w:tmpl w:val="BD6A32B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F6558FA"/>
    <w:multiLevelType w:val="multilevel"/>
    <w:tmpl w:val="5704C4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236DF7"/>
    <w:multiLevelType w:val="multilevel"/>
    <w:tmpl w:val="2C02939A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A50367A"/>
    <w:multiLevelType w:val="multilevel"/>
    <w:tmpl w:val="5C660B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445577"/>
    <w:multiLevelType w:val="multilevel"/>
    <w:tmpl w:val="CB6EDDFA"/>
    <w:lvl w:ilvl="0">
      <w:start w:val="7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A216175"/>
    <w:multiLevelType w:val="hybridMultilevel"/>
    <w:tmpl w:val="3D541A5A"/>
    <w:lvl w:ilvl="0" w:tplc="781A09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BD0DD2"/>
    <w:multiLevelType w:val="multilevel"/>
    <w:tmpl w:val="6D4EDCE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0A3176A"/>
    <w:multiLevelType w:val="multilevel"/>
    <w:tmpl w:val="C79AF2C0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none"/>
      <w:lvlText w:val="(1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3D70838"/>
    <w:multiLevelType w:val="multilevel"/>
    <w:tmpl w:val="BD2CCC1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9F51E88"/>
    <w:multiLevelType w:val="multilevel"/>
    <w:tmpl w:val="9C249F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6E143151"/>
    <w:multiLevelType w:val="hybridMultilevel"/>
    <w:tmpl w:val="DCB23B7A"/>
    <w:lvl w:ilvl="0" w:tplc="18525EF2">
      <w:start w:val="10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 w15:restartNumberingAfterBreak="0">
    <w:nsid w:val="6F2953B7"/>
    <w:multiLevelType w:val="multilevel"/>
    <w:tmpl w:val="3E76B41A"/>
    <w:lvl w:ilvl="0">
      <w:start w:val="3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AB36EFD"/>
    <w:multiLevelType w:val="multilevel"/>
    <w:tmpl w:val="2C02939A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C9F3221"/>
    <w:multiLevelType w:val="multilevel"/>
    <w:tmpl w:val="57E2040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02633052">
    <w:abstractNumId w:val="17"/>
  </w:num>
  <w:num w:numId="2" w16cid:durableId="2031028316">
    <w:abstractNumId w:val="21"/>
  </w:num>
  <w:num w:numId="3" w16cid:durableId="1417823978">
    <w:abstractNumId w:val="15"/>
  </w:num>
  <w:num w:numId="4" w16cid:durableId="1230116467">
    <w:abstractNumId w:val="19"/>
  </w:num>
  <w:num w:numId="5" w16cid:durableId="1769692277">
    <w:abstractNumId w:val="30"/>
  </w:num>
  <w:num w:numId="6" w16cid:durableId="1366829540">
    <w:abstractNumId w:val="12"/>
  </w:num>
  <w:num w:numId="7" w16cid:durableId="1167983178">
    <w:abstractNumId w:val="27"/>
  </w:num>
  <w:num w:numId="8" w16cid:durableId="2027976997">
    <w:abstractNumId w:val="4"/>
  </w:num>
  <w:num w:numId="9" w16cid:durableId="1599288398">
    <w:abstractNumId w:val="16"/>
  </w:num>
  <w:num w:numId="10" w16cid:durableId="1432238671">
    <w:abstractNumId w:val="2"/>
  </w:num>
  <w:num w:numId="11" w16cid:durableId="758478752">
    <w:abstractNumId w:val="20"/>
  </w:num>
  <w:num w:numId="12" w16cid:durableId="275721268">
    <w:abstractNumId w:val="33"/>
  </w:num>
  <w:num w:numId="13" w16cid:durableId="286277287">
    <w:abstractNumId w:val="6"/>
  </w:num>
  <w:num w:numId="14" w16cid:durableId="1503547117">
    <w:abstractNumId w:val="28"/>
  </w:num>
  <w:num w:numId="15" w16cid:durableId="717360147">
    <w:abstractNumId w:val="25"/>
  </w:num>
  <w:num w:numId="16" w16cid:durableId="1594778034">
    <w:abstractNumId w:val="22"/>
  </w:num>
  <w:num w:numId="17" w16cid:durableId="964044306">
    <w:abstractNumId w:val="31"/>
  </w:num>
  <w:num w:numId="18" w16cid:durableId="1017344018">
    <w:abstractNumId w:val="7"/>
  </w:num>
  <w:num w:numId="19" w16cid:durableId="806777378">
    <w:abstractNumId w:val="32"/>
  </w:num>
  <w:num w:numId="20" w16cid:durableId="1187065276">
    <w:abstractNumId w:val="26"/>
  </w:num>
  <w:num w:numId="21" w16cid:durableId="1061908306">
    <w:abstractNumId w:val="13"/>
  </w:num>
  <w:num w:numId="22" w16cid:durableId="1942184520">
    <w:abstractNumId w:val="1"/>
  </w:num>
  <w:num w:numId="23" w16cid:durableId="635186570">
    <w:abstractNumId w:val="8"/>
  </w:num>
  <w:num w:numId="24" w16cid:durableId="1229267899">
    <w:abstractNumId w:val="23"/>
  </w:num>
  <w:num w:numId="25" w16cid:durableId="2129223">
    <w:abstractNumId w:val="14"/>
  </w:num>
  <w:num w:numId="26" w16cid:durableId="1806268105">
    <w:abstractNumId w:val="29"/>
  </w:num>
  <w:num w:numId="27" w16cid:durableId="1082532588">
    <w:abstractNumId w:val="18"/>
  </w:num>
  <w:num w:numId="28" w16cid:durableId="2130540850">
    <w:abstractNumId w:val="11"/>
  </w:num>
  <w:num w:numId="29" w16cid:durableId="1232472838">
    <w:abstractNumId w:val="9"/>
  </w:num>
  <w:num w:numId="30" w16cid:durableId="478769980">
    <w:abstractNumId w:val="5"/>
  </w:num>
  <w:num w:numId="31" w16cid:durableId="449976269">
    <w:abstractNumId w:val="3"/>
  </w:num>
  <w:num w:numId="32" w16cid:durableId="977418387">
    <w:abstractNumId w:val="24"/>
  </w:num>
  <w:num w:numId="33" w16cid:durableId="272902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MzSzMLUwN7E0sLRQ0lEKTi0uzszPAykwrAUAqw1CqCwAAAA="/>
  </w:docVars>
  <w:rsids>
    <w:rsidRoot w:val="00A044CA"/>
    <w:rsid w:val="00000BA2"/>
    <w:rsid w:val="0000188F"/>
    <w:rsid w:val="00004B4D"/>
    <w:rsid w:val="0000747A"/>
    <w:rsid w:val="000137DD"/>
    <w:rsid w:val="000203C3"/>
    <w:rsid w:val="000307CB"/>
    <w:rsid w:val="0008755F"/>
    <w:rsid w:val="000A39AA"/>
    <w:rsid w:val="000B5369"/>
    <w:rsid w:val="000B775C"/>
    <w:rsid w:val="000D7AA6"/>
    <w:rsid w:val="000E0EEE"/>
    <w:rsid w:val="000E1A1F"/>
    <w:rsid w:val="000E596A"/>
    <w:rsid w:val="000E67B2"/>
    <w:rsid w:val="000E6BE7"/>
    <w:rsid w:val="00104BEB"/>
    <w:rsid w:val="00110467"/>
    <w:rsid w:val="001133B8"/>
    <w:rsid w:val="001153CD"/>
    <w:rsid w:val="0013110F"/>
    <w:rsid w:val="00143DBD"/>
    <w:rsid w:val="00143F62"/>
    <w:rsid w:val="00146A69"/>
    <w:rsid w:val="0016078E"/>
    <w:rsid w:val="00174DD7"/>
    <w:rsid w:val="0018214E"/>
    <w:rsid w:val="001A622E"/>
    <w:rsid w:val="001B352C"/>
    <w:rsid w:val="001B59F9"/>
    <w:rsid w:val="001D619C"/>
    <w:rsid w:val="001F5732"/>
    <w:rsid w:val="00211402"/>
    <w:rsid w:val="002525B6"/>
    <w:rsid w:val="00255E3C"/>
    <w:rsid w:val="002774E9"/>
    <w:rsid w:val="002828A8"/>
    <w:rsid w:val="0029269A"/>
    <w:rsid w:val="00294CF8"/>
    <w:rsid w:val="002A520B"/>
    <w:rsid w:val="002B4919"/>
    <w:rsid w:val="002D295D"/>
    <w:rsid w:val="002D6995"/>
    <w:rsid w:val="002E6604"/>
    <w:rsid w:val="002E6FAB"/>
    <w:rsid w:val="002F597F"/>
    <w:rsid w:val="00303AF4"/>
    <w:rsid w:val="003169F1"/>
    <w:rsid w:val="00317A5A"/>
    <w:rsid w:val="00326838"/>
    <w:rsid w:val="003346D3"/>
    <w:rsid w:val="003656B7"/>
    <w:rsid w:val="00396BC4"/>
    <w:rsid w:val="003A02F1"/>
    <w:rsid w:val="003A084D"/>
    <w:rsid w:val="003A35C8"/>
    <w:rsid w:val="003A54B8"/>
    <w:rsid w:val="003A694C"/>
    <w:rsid w:val="003C3F7B"/>
    <w:rsid w:val="003D2AA0"/>
    <w:rsid w:val="003E6554"/>
    <w:rsid w:val="003F7E69"/>
    <w:rsid w:val="0041472F"/>
    <w:rsid w:val="0042078C"/>
    <w:rsid w:val="004226A6"/>
    <w:rsid w:val="0042323D"/>
    <w:rsid w:val="0043100E"/>
    <w:rsid w:val="004439FF"/>
    <w:rsid w:val="00447386"/>
    <w:rsid w:val="004508CF"/>
    <w:rsid w:val="004557FB"/>
    <w:rsid w:val="00463938"/>
    <w:rsid w:val="0047216B"/>
    <w:rsid w:val="00481212"/>
    <w:rsid w:val="00482D16"/>
    <w:rsid w:val="004B5F8E"/>
    <w:rsid w:val="004C06D3"/>
    <w:rsid w:val="004C7B07"/>
    <w:rsid w:val="004D1E08"/>
    <w:rsid w:val="004D5DB4"/>
    <w:rsid w:val="004F4C89"/>
    <w:rsid w:val="00512883"/>
    <w:rsid w:val="00515348"/>
    <w:rsid w:val="005219FD"/>
    <w:rsid w:val="005272D4"/>
    <w:rsid w:val="00532CE3"/>
    <w:rsid w:val="005374C8"/>
    <w:rsid w:val="005470CE"/>
    <w:rsid w:val="00560270"/>
    <w:rsid w:val="00565DBA"/>
    <w:rsid w:val="00585385"/>
    <w:rsid w:val="005A0E8E"/>
    <w:rsid w:val="005B683B"/>
    <w:rsid w:val="005D1037"/>
    <w:rsid w:val="005E17BD"/>
    <w:rsid w:val="005E509D"/>
    <w:rsid w:val="005F4CC0"/>
    <w:rsid w:val="0060665F"/>
    <w:rsid w:val="00617FC4"/>
    <w:rsid w:val="006622FF"/>
    <w:rsid w:val="00665016"/>
    <w:rsid w:val="006A610E"/>
    <w:rsid w:val="006B599B"/>
    <w:rsid w:val="006E5613"/>
    <w:rsid w:val="006F19F3"/>
    <w:rsid w:val="00717587"/>
    <w:rsid w:val="00755B07"/>
    <w:rsid w:val="0076777E"/>
    <w:rsid w:val="00771472"/>
    <w:rsid w:val="00773047"/>
    <w:rsid w:val="00777B32"/>
    <w:rsid w:val="00785AB4"/>
    <w:rsid w:val="007921FC"/>
    <w:rsid w:val="0079450F"/>
    <w:rsid w:val="007B0E66"/>
    <w:rsid w:val="007C450D"/>
    <w:rsid w:val="007F2EE6"/>
    <w:rsid w:val="007F5400"/>
    <w:rsid w:val="008034EB"/>
    <w:rsid w:val="00832910"/>
    <w:rsid w:val="0086031E"/>
    <w:rsid w:val="00866815"/>
    <w:rsid w:val="00875B93"/>
    <w:rsid w:val="0089196D"/>
    <w:rsid w:val="008B4034"/>
    <w:rsid w:val="008D3CB6"/>
    <w:rsid w:val="008D6059"/>
    <w:rsid w:val="008E2843"/>
    <w:rsid w:val="008F13F5"/>
    <w:rsid w:val="009255FC"/>
    <w:rsid w:val="00927C53"/>
    <w:rsid w:val="009345F7"/>
    <w:rsid w:val="00941CEF"/>
    <w:rsid w:val="00962684"/>
    <w:rsid w:val="00983293"/>
    <w:rsid w:val="00985C41"/>
    <w:rsid w:val="009874B0"/>
    <w:rsid w:val="009B56B8"/>
    <w:rsid w:val="009C2DA6"/>
    <w:rsid w:val="009C4E5F"/>
    <w:rsid w:val="009D572A"/>
    <w:rsid w:val="009D7243"/>
    <w:rsid w:val="009E04B0"/>
    <w:rsid w:val="009E49F1"/>
    <w:rsid w:val="00A044CA"/>
    <w:rsid w:val="00A07B2C"/>
    <w:rsid w:val="00A14796"/>
    <w:rsid w:val="00A1599C"/>
    <w:rsid w:val="00A337DA"/>
    <w:rsid w:val="00A8597F"/>
    <w:rsid w:val="00A90DD8"/>
    <w:rsid w:val="00A92E67"/>
    <w:rsid w:val="00A9497A"/>
    <w:rsid w:val="00AA5191"/>
    <w:rsid w:val="00AB52AE"/>
    <w:rsid w:val="00AB60B6"/>
    <w:rsid w:val="00AD224B"/>
    <w:rsid w:val="00AE17C6"/>
    <w:rsid w:val="00AE1B90"/>
    <w:rsid w:val="00AF0570"/>
    <w:rsid w:val="00B17978"/>
    <w:rsid w:val="00B31726"/>
    <w:rsid w:val="00B446E8"/>
    <w:rsid w:val="00B572DF"/>
    <w:rsid w:val="00B82DA3"/>
    <w:rsid w:val="00B84E67"/>
    <w:rsid w:val="00B90F0C"/>
    <w:rsid w:val="00B932F3"/>
    <w:rsid w:val="00B97CF2"/>
    <w:rsid w:val="00BE6DC1"/>
    <w:rsid w:val="00BF7474"/>
    <w:rsid w:val="00C052FB"/>
    <w:rsid w:val="00C143A2"/>
    <w:rsid w:val="00C1663E"/>
    <w:rsid w:val="00C4020D"/>
    <w:rsid w:val="00C41274"/>
    <w:rsid w:val="00CB1369"/>
    <w:rsid w:val="00CB1517"/>
    <w:rsid w:val="00CC2351"/>
    <w:rsid w:val="00CC598F"/>
    <w:rsid w:val="00CD67E8"/>
    <w:rsid w:val="00CF5A56"/>
    <w:rsid w:val="00CF6BFA"/>
    <w:rsid w:val="00D14205"/>
    <w:rsid w:val="00D1447C"/>
    <w:rsid w:val="00D27CDF"/>
    <w:rsid w:val="00D33EFC"/>
    <w:rsid w:val="00D40401"/>
    <w:rsid w:val="00D42E71"/>
    <w:rsid w:val="00D4397A"/>
    <w:rsid w:val="00D51D26"/>
    <w:rsid w:val="00D64A16"/>
    <w:rsid w:val="00D7165E"/>
    <w:rsid w:val="00D74937"/>
    <w:rsid w:val="00D8264A"/>
    <w:rsid w:val="00D86A6F"/>
    <w:rsid w:val="00D9438E"/>
    <w:rsid w:val="00D9677D"/>
    <w:rsid w:val="00D969D9"/>
    <w:rsid w:val="00DB00F5"/>
    <w:rsid w:val="00DF05CF"/>
    <w:rsid w:val="00DF1A98"/>
    <w:rsid w:val="00DF3DC3"/>
    <w:rsid w:val="00E020FE"/>
    <w:rsid w:val="00E031AA"/>
    <w:rsid w:val="00E20BF5"/>
    <w:rsid w:val="00E4254A"/>
    <w:rsid w:val="00E51EF6"/>
    <w:rsid w:val="00E61FD7"/>
    <w:rsid w:val="00E648AA"/>
    <w:rsid w:val="00E70A2F"/>
    <w:rsid w:val="00E71767"/>
    <w:rsid w:val="00E74ADF"/>
    <w:rsid w:val="00EA1CD0"/>
    <w:rsid w:val="00EF2BF7"/>
    <w:rsid w:val="00EF3B12"/>
    <w:rsid w:val="00F1037B"/>
    <w:rsid w:val="00F1528E"/>
    <w:rsid w:val="00F26735"/>
    <w:rsid w:val="00F452D9"/>
    <w:rsid w:val="00F57FDE"/>
    <w:rsid w:val="00F630DB"/>
    <w:rsid w:val="00F64E4C"/>
    <w:rsid w:val="00F71AF3"/>
    <w:rsid w:val="00F73BB9"/>
    <w:rsid w:val="00F83011"/>
    <w:rsid w:val="00F85364"/>
    <w:rsid w:val="00F93063"/>
    <w:rsid w:val="00FB7623"/>
    <w:rsid w:val="00FC14BE"/>
    <w:rsid w:val="00FC66C5"/>
    <w:rsid w:val="00FD0802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BF614"/>
  <w15:chartTrackingRefBased/>
  <w15:docId w15:val="{2CCD5711-E472-4DA1-949D-DF8F9272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F2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Heading2">
    <w:name w:val="heading 2"/>
    <w:basedOn w:val="Normal"/>
    <w:next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</w:pPr>
  </w:style>
  <w:style w:type="character" w:customStyle="1" w:styleId="CharChar1">
    <w:name w:val="Char Char1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CharChar">
    <w:name w:val="Char Char"/>
    <w:rPr>
      <w:rFonts w:ascii="Courier New" w:hAnsi="Courier New"/>
      <w:sz w:val="24"/>
      <w:szCs w:val="24"/>
    </w:rPr>
  </w:style>
  <w:style w:type="character" w:customStyle="1" w:styleId="FooterChar">
    <w:name w:val="Footer Char"/>
    <w:link w:val="Footer"/>
    <w:uiPriority w:val="99"/>
    <w:rsid w:val="00985C41"/>
    <w:rPr>
      <w:rFonts w:ascii="Courier New" w:hAnsi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C4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2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BF5"/>
    <w:pPr>
      <w:ind w:left="720"/>
    </w:pPr>
  </w:style>
  <w:style w:type="character" w:customStyle="1" w:styleId="HeaderChar">
    <w:name w:val="Header Char"/>
    <w:link w:val="Header"/>
    <w:semiHidden/>
    <w:rsid w:val="00D64A16"/>
    <w:rPr>
      <w:rFonts w:ascii="Courier New" w:hAnsi="Courier New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7CF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7CF2"/>
    <w:rPr>
      <w:rFonts w:ascii="Courier New" w:hAnsi="Courier New"/>
    </w:rPr>
  </w:style>
  <w:style w:type="character" w:styleId="EndnoteReference">
    <w:name w:val="endnote reference"/>
    <w:uiPriority w:val="99"/>
    <w:semiHidden/>
    <w:unhideWhenUsed/>
    <w:rsid w:val="00B97CF2"/>
    <w:rPr>
      <w:vertAlign w:val="superscript"/>
    </w:rPr>
  </w:style>
  <w:style w:type="paragraph" w:customStyle="1" w:styleId="TIP">
    <w:name w:val="TIP"/>
    <w:basedOn w:val="Normal"/>
    <w:link w:val="TIPChar"/>
    <w:rsid w:val="00D1447C"/>
    <w:pPr>
      <w:widowControl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autoSpaceDE/>
      <w:autoSpaceDN/>
      <w:adjustRightInd/>
      <w:spacing w:before="240"/>
    </w:pPr>
    <w:rPr>
      <w:rFonts w:ascii="Times New Roman" w:hAnsi="Times New Roman"/>
      <w:color w:val="B30838"/>
      <w:sz w:val="22"/>
      <w:szCs w:val="20"/>
      <w:lang w:val="x-none" w:eastAsia="x-none"/>
    </w:rPr>
  </w:style>
  <w:style w:type="character" w:customStyle="1" w:styleId="TIPChar">
    <w:name w:val="TIP Char"/>
    <w:link w:val="TIP"/>
    <w:rsid w:val="00D1447C"/>
    <w:rPr>
      <w:color w:val="B30838"/>
      <w:sz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F0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57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0570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5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570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143F62"/>
    <w:rPr>
      <w:rFonts w:ascii="Courier New" w:hAnsi="Courier New"/>
      <w:sz w:val="24"/>
      <w:szCs w:val="24"/>
    </w:rPr>
  </w:style>
  <w:style w:type="paragraph" w:customStyle="1" w:styleId="DefaultText">
    <w:name w:val="Default Text"/>
    <w:basedOn w:val="Normal"/>
    <w:rsid w:val="00E71767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styleId="UnresolvedMention">
    <w:name w:val="Unresolved Mention"/>
    <w:uiPriority w:val="99"/>
    <w:semiHidden/>
    <w:unhideWhenUsed/>
    <w:rsid w:val="0092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soco.com" TargetMode="External"/><Relationship Id="rId18" Type="http://schemas.openxmlformats.org/officeDocument/2006/relationships/hyperlink" Target="http://www.prosoco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oco.com" TargetMode="External"/><Relationship Id="rId7" Type="http://schemas.openxmlformats.org/officeDocument/2006/relationships/header" Target="header1.xml"/><Relationship Id="rId12" Type="http://schemas.openxmlformats.org/officeDocument/2006/relationships/hyperlink" Target="https://prosoco.com/product/cat-5-rain-screen/" TargetMode="External"/><Relationship Id="rId17" Type="http://schemas.openxmlformats.org/officeDocument/2006/relationships/hyperlink" Target="https://prosoco.com/product/joint-seam-fill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soco.com/product/joint-seam-filler/" TargetMode="External"/><Relationship Id="rId20" Type="http://schemas.openxmlformats.org/officeDocument/2006/relationships/hyperlink" Target="http://www.prosoc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oc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soc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soco.com/product/spray-wrap-rain-screen/" TargetMode="External"/><Relationship Id="rId19" Type="http://schemas.openxmlformats.org/officeDocument/2006/relationships/hyperlink" Target="https://prosoco.com/product/r-guard-fastflash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prosoco.com/product/r-guard-fastflas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3387</Words>
  <Characters>20290</Characters>
  <Application>Microsoft Office Word</Application>
  <DocSecurity>0</DocSecurity>
  <Lines>494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23408</CharactersWithSpaces>
  <SharedDoc>false</SharedDoc>
  <HLinks>
    <vt:vector size="72" baseType="variant">
      <vt:variant>
        <vt:i4>3801203</vt:i4>
      </vt:variant>
      <vt:variant>
        <vt:i4>33</vt:i4>
      </vt:variant>
      <vt:variant>
        <vt:i4>0</vt:i4>
      </vt:variant>
      <vt:variant>
        <vt:i4>5</vt:i4>
      </vt:variant>
      <vt:variant>
        <vt:lpwstr>http://www.prosoco.com/</vt:lpwstr>
      </vt:variant>
      <vt:variant>
        <vt:lpwstr/>
      </vt:variant>
      <vt:variant>
        <vt:i4>3801203</vt:i4>
      </vt:variant>
      <vt:variant>
        <vt:i4>30</vt:i4>
      </vt:variant>
      <vt:variant>
        <vt:i4>0</vt:i4>
      </vt:variant>
      <vt:variant>
        <vt:i4>5</vt:i4>
      </vt:variant>
      <vt:variant>
        <vt:lpwstr>http://www.prosoco.com/</vt:lpwstr>
      </vt:variant>
      <vt:variant>
        <vt:lpwstr/>
      </vt:variant>
      <vt:variant>
        <vt:i4>6619173</vt:i4>
      </vt:variant>
      <vt:variant>
        <vt:i4>27</vt:i4>
      </vt:variant>
      <vt:variant>
        <vt:i4>0</vt:i4>
      </vt:variant>
      <vt:variant>
        <vt:i4>5</vt:i4>
      </vt:variant>
      <vt:variant>
        <vt:lpwstr>https://prosoco.com/product/r-guard-fastflash/</vt:lpwstr>
      </vt:variant>
      <vt:variant>
        <vt:lpwstr/>
      </vt:variant>
      <vt:variant>
        <vt:i4>3801203</vt:i4>
      </vt:variant>
      <vt:variant>
        <vt:i4>24</vt:i4>
      </vt:variant>
      <vt:variant>
        <vt:i4>0</vt:i4>
      </vt:variant>
      <vt:variant>
        <vt:i4>5</vt:i4>
      </vt:variant>
      <vt:variant>
        <vt:lpwstr>http://www.prosoco.com/</vt:lpwstr>
      </vt:variant>
      <vt:variant>
        <vt:lpwstr/>
      </vt:variant>
      <vt:variant>
        <vt:i4>2293872</vt:i4>
      </vt:variant>
      <vt:variant>
        <vt:i4>21</vt:i4>
      </vt:variant>
      <vt:variant>
        <vt:i4>0</vt:i4>
      </vt:variant>
      <vt:variant>
        <vt:i4>5</vt:i4>
      </vt:variant>
      <vt:variant>
        <vt:lpwstr>https://prosoco.com/product/joint-seam-filler/</vt:lpwstr>
      </vt:variant>
      <vt:variant>
        <vt:lpwstr/>
      </vt:variant>
      <vt:variant>
        <vt:i4>2293872</vt:i4>
      </vt:variant>
      <vt:variant>
        <vt:i4>18</vt:i4>
      </vt:variant>
      <vt:variant>
        <vt:i4>0</vt:i4>
      </vt:variant>
      <vt:variant>
        <vt:i4>5</vt:i4>
      </vt:variant>
      <vt:variant>
        <vt:lpwstr>https://prosoco.com/product/joint-seam-filler/</vt:lpwstr>
      </vt:variant>
      <vt:variant>
        <vt:lpwstr/>
      </vt:variant>
      <vt:variant>
        <vt:i4>3801203</vt:i4>
      </vt:variant>
      <vt:variant>
        <vt:i4>15</vt:i4>
      </vt:variant>
      <vt:variant>
        <vt:i4>0</vt:i4>
      </vt:variant>
      <vt:variant>
        <vt:i4>5</vt:i4>
      </vt:variant>
      <vt:variant>
        <vt:lpwstr>http://www.prosoco.com/</vt:lpwstr>
      </vt:variant>
      <vt:variant>
        <vt:lpwstr/>
      </vt:variant>
      <vt:variant>
        <vt:i4>6619173</vt:i4>
      </vt:variant>
      <vt:variant>
        <vt:i4>12</vt:i4>
      </vt:variant>
      <vt:variant>
        <vt:i4>0</vt:i4>
      </vt:variant>
      <vt:variant>
        <vt:i4>5</vt:i4>
      </vt:variant>
      <vt:variant>
        <vt:lpwstr>https://prosoco.com/product/r-guard-fastflash/</vt:lpwstr>
      </vt:variant>
      <vt:variant>
        <vt:lpwstr/>
      </vt:variant>
      <vt:variant>
        <vt:i4>3801203</vt:i4>
      </vt:variant>
      <vt:variant>
        <vt:i4>9</vt:i4>
      </vt:variant>
      <vt:variant>
        <vt:i4>0</vt:i4>
      </vt:variant>
      <vt:variant>
        <vt:i4>5</vt:i4>
      </vt:variant>
      <vt:variant>
        <vt:lpwstr>http://www.prosoco.com/</vt:lpwstr>
      </vt:variant>
      <vt:variant>
        <vt:lpwstr/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https://prosoco.com/product/cat-5-rain-screen/</vt:lpwstr>
      </vt:variant>
      <vt:variant>
        <vt:lpwstr/>
      </vt:variant>
      <vt:variant>
        <vt:i4>3801203</vt:i4>
      </vt:variant>
      <vt:variant>
        <vt:i4>3</vt:i4>
      </vt:variant>
      <vt:variant>
        <vt:i4>0</vt:i4>
      </vt:variant>
      <vt:variant>
        <vt:i4>5</vt:i4>
      </vt:variant>
      <vt:variant>
        <vt:lpwstr>http://www.prosoco.com/</vt:lpwstr>
      </vt:variant>
      <vt:variant>
        <vt:lpwstr/>
      </vt:variant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https://prosoco.com/product/spray-wrap-rain-screen/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Lattimer</dc:creator>
  <cp:keywords/>
  <cp:lastModifiedBy>Joelle Lattimer</cp:lastModifiedBy>
  <cp:revision>3</cp:revision>
  <cp:lastPrinted>2017-05-17T16:37:00Z</cp:lastPrinted>
  <dcterms:created xsi:type="dcterms:W3CDTF">2023-02-28T19:30:00Z</dcterms:created>
  <dcterms:modified xsi:type="dcterms:W3CDTF">2023-02-28T19:30:00Z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8db1490e933194b5fcffeddb1a851af93624d45bafa07c69d1a30e0c316ad084</vt:lpwstr>
  </property>
</Properties>
</file>