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D896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Section 09 54 23 - Linear Metal Ceiling System</w:t>
      </w:r>
    </w:p>
    <w:p w14:paraId="650CC8F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86505F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59C61F88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20B4882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1 GENERAL</w:t>
      </w:r>
    </w:p>
    <w:p w14:paraId="48D7777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D0FC8E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19B459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1.1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2CC9C5D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3B798F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4574A0C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649236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EE0CF5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1.2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717FD03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F62C47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1B18BD6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F27425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Perforated and un-perforated </w:t>
      </w:r>
      <w:r>
        <w:rPr>
          <w:rFonts w:ascii="Arial" w:hAnsi="Arial" w:cs="Arial"/>
          <w:color w:val="000000"/>
          <w:sz w:val="18"/>
          <w:szCs w:val="18"/>
        </w:rPr>
        <w:t xml:space="preserve">linear </w:t>
      </w:r>
      <w:r w:rsidRPr="00972E2E">
        <w:rPr>
          <w:rFonts w:ascii="Arial" w:hAnsi="Arial" w:cs="Arial"/>
          <w:color w:val="000000"/>
          <w:sz w:val="18"/>
          <w:szCs w:val="18"/>
        </w:rPr>
        <w:t>metal</w:t>
      </w:r>
      <w:r w:rsidR="006401C4">
        <w:rPr>
          <w:rFonts w:ascii="Arial" w:hAnsi="Arial" w:cs="Arial"/>
          <w:color w:val="000000"/>
          <w:sz w:val="18"/>
          <w:szCs w:val="18"/>
        </w:rPr>
        <w:t xml:space="preserve"> ceiling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panels</w:t>
      </w:r>
    </w:p>
    <w:p w14:paraId="4029756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189A9D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69446FA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17BFA0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0C34171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66B5C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construction, secondary members, splines, splices, connecting clips, wall connectors, wall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angles required for a complete installation. </w:t>
      </w:r>
    </w:p>
    <w:p w14:paraId="10598D1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687A1F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meet code, conforming to layout shown in drawings, to support direct-hung metal 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system.  </w:t>
      </w:r>
    </w:p>
    <w:p w14:paraId="2C5E954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391458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responsible trades.</w:t>
      </w:r>
    </w:p>
    <w:p w14:paraId="3725B84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D1BE41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720963A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D41B53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0CD2096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0BE6E3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5497BCC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31F52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0396073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D9EEDF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451B1C2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C13E9B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62F9303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BBDD6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1E29014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62299E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1876BA4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DD46E8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Prior approval: unless otherwise provided for in the contract documents, proposed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substitutions may be submitted no later than 10 working days prior to the date established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receipt of bids.  Approval of a proposed substitution is contingent upon the Architect’s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review of the proposal 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acceptability. Approved products will be set forth by addenda. 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substitute products have not been approved by addenda, but are included in a bid, the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specified products shall be provided without additional compensation.</w:t>
      </w:r>
    </w:p>
    <w:p w14:paraId="79A1619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F291C2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considered. The proposed substitution must meet the requirements for this section,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including but not necessarily limited to the following: single source materials supplier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(specified in Section 1.5); panel design, size, composition, color and finish; suspension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system component profiles and sizes; and compliance with the referenced standards  </w:t>
      </w:r>
    </w:p>
    <w:p w14:paraId="272985E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F025C7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Acoustical </w:t>
      </w:r>
      <w:r w:rsidR="00FE4430">
        <w:rPr>
          <w:rFonts w:ascii="Arial" w:hAnsi="Arial" w:cs="Arial"/>
          <w:color w:val="000000"/>
          <w:sz w:val="18"/>
          <w:szCs w:val="18"/>
        </w:rPr>
        <w:t>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 Ceilings 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shown </w:t>
      </w:r>
      <w:r w:rsidR="00FE4430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on the drawings.  The supplying and installation of additional accessory features and other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items not specifically mentioned herein, but which are necessary to make a complete installation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shall also be included or clarified accordingly.</w:t>
      </w:r>
    </w:p>
    <w:p w14:paraId="18A2E70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C85B343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1.3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703AE243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E0704C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0E4EF11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5835B3E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1.</w:t>
      </w:r>
      <w:r w:rsidRPr="00D96C0C"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1B501E3C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6BA4ACED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2.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A653 - "Standard Specification for Steel Sheet, Zinc-Coated (Galvanized) or Zinc­ Iron </w:t>
      </w:r>
      <w:r w:rsidRPr="00D96C0C">
        <w:rPr>
          <w:rFonts w:ascii="Arial" w:eastAsia="Arial" w:hAnsi="Arial" w:cs="Arial"/>
          <w:sz w:val="18"/>
          <w:szCs w:val="18"/>
        </w:rPr>
        <w:tab/>
        <w:t>Alloy Coated (</w:t>
      </w:r>
      <w:proofErr w:type="spellStart"/>
      <w:r w:rsidRPr="00D96C0C">
        <w:rPr>
          <w:rFonts w:ascii="Arial" w:eastAsia="Arial" w:hAnsi="Arial" w:cs="Arial"/>
          <w:sz w:val="18"/>
          <w:szCs w:val="18"/>
        </w:rPr>
        <w:t>Galvannealed</w:t>
      </w:r>
      <w:proofErr w:type="spellEnd"/>
      <w:r w:rsidRPr="00D96C0C">
        <w:rPr>
          <w:rFonts w:ascii="Arial" w:eastAsia="Arial" w:hAnsi="Arial" w:cs="Arial"/>
          <w:sz w:val="18"/>
          <w:szCs w:val="18"/>
        </w:rPr>
        <w:t>) by the Hot-Dip process"</w:t>
      </w:r>
    </w:p>
    <w:p w14:paraId="278AE4BA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16758B50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3. </w:t>
      </w:r>
      <w:r w:rsidRPr="00D96C0C"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366E4A70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02A846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4. </w:t>
      </w:r>
      <w:r w:rsidRPr="00D96C0C"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3A2540F9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23A7217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5.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 w:rsidRPr="00D96C0C">
        <w:rPr>
          <w:rFonts w:ascii="Arial" w:eastAsia="Arial" w:hAnsi="Arial" w:cs="Arial"/>
          <w:sz w:val="18"/>
          <w:szCs w:val="18"/>
        </w:rPr>
        <w:tab/>
        <w:t>Method"</w:t>
      </w:r>
    </w:p>
    <w:p w14:paraId="5737A9D5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0D7B232E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6.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 w:rsidRPr="00D96C0C">
        <w:rPr>
          <w:rFonts w:ascii="Arial" w:eastAsia="Arial" w:hAnsi="Arial" w:cs="Arial"/>
          <w:sz w:val="18"/>
          <w:szCs w:val="18"/>
        </w:rPr>
        <w:tab/>
        <w:t>and Lay-</w:t>
      </w:r>
      <w:r w:rsidRPr="00D96C0C"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4801442C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73A1291E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7.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 w:rsidRPr="00D96C0C"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08B35BA3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63CF39E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1FEC5963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92DECFA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 w:rsidRPr="00D96C0C">
        <w:rPr>
          <w:rFonts w:ascii="Arial" w:eastAsia="Arial" w:hAnsi="Arial" w:cs="Arial"/>
          <w:sz w:val="18"/>
          <w:szCs w:val="18"/>
        </w:rPr>
        <w:tab/>
        <w:t>Elements"</w:t>
      </w:r>
    </w:p>
    <w:p w14:paraId="01E90DA3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64BCDF62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 w:rsidRPr="00D96C0C"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3CD2A326" w14:textId="77777777" w:rsidR="00026F74" w:rsidRPr="00D96C0C" w:rsidRDefault="00026F74" w:rsidP="00026F74">
      <w:pPr>
        <w:ind w:left="1440"/>
        <w:rPr>
          <w:rFonts w:ascii="Arial" w:hAnsi="Arial" w:cs="Arial"/>
          <w:sz w:val="18"/>
          <w:szCs w:val="18"/>
        </w:rPr>
      </w:pPr>
    </w:p>
    <w:p w14:paraId="77C9AC89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 w:rsidRPr="00D96C0C"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0EED0BC5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36E92BC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 w:rsidRPr="00D96C0C"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2A4064E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036AD672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34B18A90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1A1D842A" w14:textId="77777777" w:rsidR="00026F74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 w:rsidRPr="00D96C0C"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79640E87" w14:textId="77777777" w:rsidR="00AD22F2" w:rsidRPr="00972E2E" w:rsidRDefault="00AD22F2" w:rsidP="00026F74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E8E57F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Applicable LEED Environmental Categories and Credits and performance requirements 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indicated:</w:t>
      </w:r>
    </w:p>
    <w:p w14:paraId="05D263F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352F45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5075A5F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C6D039E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0D30AD27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F6F6219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0F132403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C59532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39D773E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9874203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74FC2AA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8FE3AE4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C.</w:t>
      </w:r>
      <w:r w:rsidRPr="00972E2E">
        <w:rPr>
          <w:rFonts w:ascii="Arial" w:eastAsia="Arial" w:hAnsi="Arial" w:cs="Arial"/>
          <w:sz w:val="18"/>
          <w:szCs w:val="18"/>
        </w:rPr>
        <w:tab/>
        <w:t xml:space="preserve">American Architectural Manufacturers Association (AAMA) 620-02 - Voluntary Specifications for </w:t>
      </w:r>
      <w:r w:rsidRPr="00972E2E">
        <w:rPr>
          <w:rFonts w:ascii="Arial" w:eastAsia="Arial" w:hAnsi="Arial" w:cs="Arial"/>
          <w:sz w:val="18"/>
          <w:szCs w:val="18"/>
        </w:rPr>
        <w:tab/>
        <w:t>High Performance Organic Coatings on Coil Coated Aluminum Substrates.</w:t>
      </w:r>
    </w:p>
    <w:p w14:paraId="1C26030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794F51AC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</w:t>
      </w:r>
      <w:r w:rsidRPr="00972E2E">
        <w:rPr>
          <w:rFonts w:ascii="Arial" w:eastAsia="Arial" w:hAnsi="Arial" w:cs="Arial"/>
          <w:sz w:val="18"/>
          <w:szCs w:val="18"/>
        </w:rPr>
        <w:t xml:space="preserve">. </w:t>
      </w:r>
      <w:r w:rsidRPr="00972E2E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72FD38C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77782FE3" w14:textId="77777777" w:rsidR="00AD22F2" w:rsidRPr="00972E2E" w:rsidRDefault="00AD22F2" w:rsidP="00AD22F2">
      <w:pPr>
        <w:ind w:left="144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1.</w:t>
      </w:r>
      <w:r w:rsidRPr="00972E2E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58D2129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0E1F55AA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a.</w:t>
      </w:r>
      <w:r w:rsidRPr="00972E2E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63262070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</w:p>
    <w:p w14:paraId="48B7660B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b.</w:t>
      </w:r>
      <w:r w:rsidRPr="00972E2E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3ED2896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2DEE840C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Pr="00972E2E">
        <w:rPr>
          <w:rFonts w:ascii="Arial" w:eastAsia="Arial" w:hAnsi="Arial" w:cs="Arial"/>
          <w:sz w:val="18"/>
          <w:szCs w:val="18"/>
        </w:rPr>
        <w:t>.</w:t>
      </w:r>
      <w:r w:rsidRPr="00972E2E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324C8059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</w:p>
    <w:p w14:paraId="3BE4B4D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FF991A3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1.4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345500A5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C06790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5F5DFF7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41F91F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governing codes including product data, laboratory test reports and research reports showing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compliance with specified standards.  </w:t>
      </w:r>
    </w:p>
    <w:p w14:paraId="3A2E861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5DC164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scale, and coordinating penetrations and ceiling mounted items. Show the following details:</w:t>
      </w:r>
    </w:p>
    <w:p w14:paraId="074E579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81FFA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Reflected ceiling plan including joint patterns &amp; details.</w:t>
      </w:r>
    </w:p>
    <w:p w14:paraId="0D38DF4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9D9FF6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locations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&amp; details.</w:t>
      </w:r>
    </w:p>
    <w:p w14:paraId="1B27179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C1A0A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Method of attaching suspension system hangers</w:t>
      </w:r>
      <w:r>
        <w:rPr>
          <w:rFonts w:ascii="Arial" w:hAnsi="Arial" w:cs="Arial"/>
          <w:color w:val="000000"/>
          <w:sz w:val="18"/>
          <w:szCs w:val="18"/>
        </w:rPr>
        <w:t xml:space="preserve"> (supplied by others) to building structure </w:t>
      </w:r>
      <w:r>
        <w:rPr>
          <w:rFonts w:ascii="Arial" w:hAnsi="Arial" w:cs="Arial"/>
          <w:color w:val="000000"/>
          <w:sz w:val="18"/>
          <w:szCs w:val="18"/>
        </w:rPr>
        <w:tab/>
        <w:t>as coordinated by installer.</w:t>
      </w:r>
    </w:p>
    <w:p w14:paraId="303DE0F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0ED497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other interfaces.  Coordinate all appliances to be installed in ceiling system. 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selection shall be compatible with ceiling system.</w:t>
      </w:r>
    </w:p>
    <w:p w14:paraId="3A272D5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046DA2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adjoining construction.</w:t>
      </w:r>
    </w:p>
    <w:p w14:paraId="20EE845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7957E90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3C9483B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88D13C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7.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473C005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E62E5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8.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108DDCC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D5AEE0C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9.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each panel type showing perforation layout and orientation as required.</w:t>
      </w:r>
    </w:p>
    <w:p w14:paraId="146B0799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690F25C3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10.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Shop drawings shall originate from manufacturer.  Subcontractor dr</w:t>
      </w:r>
      <w:r w:rsidR="00FE4430">
        <w:rPr>
          <w:rFonts w:ascii="Arial" w:hAnsi="Arial" w:cs="Arial"/>
          <w:color w:val="000000"/>
          <w:sz w:val="18"/>
          <w:szCs w:val="18"/>
        </w:rPr>
        <w:t xml:space="preserve">awings will note be </w:t>
      </w:r>
      <w:r w:rsidR="00FE4430">
        <w:rPr>
          <w:rFonts w:ascii="Arial" w:hAnsi="Arial" w:cs="Arial"/>
          <w:color w:val="000000"/>
          <w:sz w:val="18"/>
          <w:szCs w:val="18"/>
        </w:rPr>
        <w:tab/>
        <w:t>acceptable, except to show attachment to structure</w:t>
      </w:r>
      <w:r w:rsidR="00FE4430" w:rsidRPr="00F00EC1">
        <w:rPr>
          <w:rFonts w:ascii="Arial" w:hAnsi="Arial" w:cs="Arial"/>
          <w:color w:val="000000"/>
          <w:sz w:val="18"/>
          <w:szCs w:val="18"/>
        </w:rPr>
        <w:t>.</w:t>
      </w:r>
    </w:p>
    <w:p w14:paraId="052897FD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015B78D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Where requested by architect, provide </w:t>
      </w:r>
      <w:r>
        <w:rPr>
          <w:rFonts w:ascii="Arial" w:hAnsi="Arial" w:cs="Arial"/>
          <w:color w:val="000000"/>
          <w:sz w:val="18"/>
          <w:szCs w:val="18"/>
        </w:rPr>
        <w:t>engineered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>
        <w:rPr>
          <w:rFonts w:ascii="Arial" w:hAnsi="Arial" w:cs="Arial"/>
          <w:color w:val="000000"/>
          <w:sz w:val="18"/>
          <w:szCs w:val="18"/>
        </w:rPr>
        <w:t>with direction from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>
        <w:rPr>
          <w:rFonts w:ascii="Arial" w:hAnsi="Arial" w:cs="Arial"/>
          <w:color w:val="000000"/>
          <w:sz w:val="18"/>
          <w:szCs w:val="18"/>
        </w:rPr>
        <w:t>specification requirement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2D377ED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0AA4F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indicated; in sets for each color, texture, and pattern specified, showing the full range of variations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expected in these characteristics.  Submit samples for each type specified.</w:t>
      </w:r>
    </w:p>
    <w:p w14:paraId="4466DA4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CFB4D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12-inch square metal pan units. </w:t>
      </w:r>
    </w:p>
    <w:p w14:paraId="1359BC6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49C9D0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3740A31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BE180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28ABA5F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0BF3FD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Qualification Data: For firms and persons specified in "Quality Assurance" (Section 1.5).  Provide </w:t>
      </w:r>
      <w:r w:rsidRPr="00090487">
        <w:rPr>
          <w:rFonts w:ascii="Arial" w:hAnsi="Arial" w:cs="Arial"/>
          <w:sz w:val="18"/>
          <w:szCs w:val="18"/>
        </w:rPr>
        <w:tab/>
        <w:t xml:space="preserve">documents to demonstrate their capabilities and experience. Include lists of at least 5 completed </w:t>
      </w:r>
      <w:r w:rsidRPr="00090487">
        <w:rPr>
          <w:rFonts w:ascii="Arial" w:hAnsi="Arial" w:cs="Arial"/>
          <w:sz w:val="18"/>
          <w:szCs w:val="18"/>
        </w:rPr>
        <w:tab/>
        <w:t xml:space="preserve">projects with project names and addresses, names and addresses of Architects and employers, </w:t>
      </w:r>
      <w:r w:rsidRPr="00090487">
        <w:rPr>
          <w:rFonts w:ascii="Arial" w:hAnsi="Arial" w:cs="Arial"/>
          <w:sz w:val="18"/>
          <w:szCs w:val="18"/>
        </w:rPr>
        <w:tab/>
        <w:t xml:space="preserve">and other information specified.   </w:t>
      </w:r>
    </w:p>
    <w:p w14:paraId="519C0E45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6ADC5357" w14:textId="77777777" w:rsidR="00AD22F2" w:rsidRPr="00090487" w:rsidRDefault="00AD22F2" w:rsidP="00AD22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ab/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</w:t>
      </w:r>
      <w:proofErr w:type="spellStart"/>
      <w:r w:rsidRPr="00090487">
        <w:rPr>
          <w:rFonts w:ascii="Arial" w:hAnsi="Arial" w:cs="Arial"/>
          <w:sz w:val="18"/>
          <w:szCs w:val="18"/>
        </w:rPr>
        <w:t>NavisWorks</w:t>
      </w:r>
      <w:proofErr w:type="spellEnd"/>
      <w:r w:rsidRPr="00090487">
        <w:rPr>
          <w:rFonts w:ascii="Arial" w:hAnsi="Arial" w:cs="Arial"/>
          <w:sz w:val="18"/>
          <w:szCs w:val="18"/>
        </w:rPr>
        <w:t>" or other appropriate 3-D model interfacing software.</w:t>
      </w:r>
    </w:p>
    <w:p w14:paraId="21762E7D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 </w:t>
      </w:r>
    </w:p>
    <w:p w14:paraId="4DE22AE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93DFC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1.5</w:t>
      </w:r>
      <w:r w:rsidRPr="00972E2E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5BFD315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B5B5C5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</w:t>
      </w:r>
      <w:proofErr w:type="gramStart"/>
      <w:r w:rsidRPr="00972E2E">
        <w:rPr>
          <w:rFonts w:ascii="Arial" w:hAnsi="Arial" w:cs="Arial"/>
          <w:color w:val="000000"/>
          <w:sz w:val="18"/>
          <w:szCs w:val="18"/>
        </w:rPr>
        <w:t>a  Quality</w:t>
      </w:r>
      <w:proofErr w:type="gramEnd"/>
      <w:r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Management System complying with the program described in ISO 9001-200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972E2E">
        <w:rPr>
          <w:rFonts w:ascii="Arial" w:hAnsi="Arial" w:cs="Arial"/>
          <w:color w:val="000000"/>
          <w:sz w:val="18"/>
          <w:szCs w:val="18"/>
        </w:rPr>
        <w:t>, or similar system.</w:t>
      </w:r>
    </w:p>
    <w:p w14:paraId="1AF1EE6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E54219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0C986EF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EE6223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installing similar systems and scope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those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specified or approved in written form by “Basis of Design” manufacturer. </w:t>
      </w:r>
    </w:p>
    <w:p w14:paraId="6DBC91E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7636C5B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E4B626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1D0C004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073C0B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23B42DC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24CFF49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of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as a manufacturing enterprise engaged in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sales and production of similar products to those specified.</w:t>
      </w:r>
    </w:p>
    <w:p w14:paraId="6EEA851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6016B1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Include names and contact numbers of Architect and employers for reference.</w:t>
      </w:r>
    </w:p>
    <w:p w14:paraId="6F76758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E876E8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shall be the fabricator and supplier of appropriate major components.  Broker / Package of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components will not be acceptable.</w:t>
      </w:r>
    </w:p>
    <w:p w14:paraId="1CA8B4D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F2DAC7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Fire-Test-Response Characteristics: Provide </w:t>
      </w:r>
      <w:r w:rsidR="004A02DF">
        <w:rPr>
          <w:rFonts w:ascii="Arial" w:hAnsi="Arial" w:cs="Arial"/>
          <w:color w:val="000000"/>
          <w:sz w:val="18"/>
          <w:szCs w:val="18"/>
        </w:rPr>
        <w:t xml:space="preserve">linear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metal pan ceilings that comply with one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of the following requirements:</w:t>
      </w:r>
    </w:p>
    <w:p w14:paraId="663E125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6528DE3" w14:textId="77777777" w:rsidR="00AD22F2" w:rsidRPr="00972E2E" w:rsidRDefault="00AD22F2" w:rsidP="00AD22F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Pr="00972E2E">
        <w:rPr>
          <w:rFonts w:ascii="Arial" w:hAnsi="Arial" w:cs="Arial"/>
          <w:sz w:val="18"/>
          <w:szCs w:val="18"/>
        </w:rPr>
        <w:tab/>
        <w:t xml:space="preserve">with ASTM E84. Class A (0-25 flame spread) Surface-burning characteristics of acoustical </w:t>
      </w:r>
      <w:r w:rsidRPr="00972E2E">
        <w:rPr>
          <w:rFonts w:ascii="Arial" w:hAnsi="Arial" w:cs="Arial"/>
          <w:sz w:val="18"/>
          <w:szCs w:val="18"/>
        </w:rPr>
        <w:tab/>
        <w:t>metal pan ceilings per IBC Chapter 8 Section 803.</w:t>
      </w:r>
    </w:p>
    <w:p w14:paraId="581A281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7E80C01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Mock-Ups: Before releasing </w:t>
      </w:r>
      <w:r w:rsidR="00646392">
        <w:rPr>
          <w:rFonts w:ascii="Arial" w:hAnsi="Arial" w:cs="Arial"/>
          <w:color w:val="000000"/>
          <w:sz w:val="18"/>
          <w:szCs w:val="18"/>
        </w:rPr>
        <w:t>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 ceilings, if requested, construct mock-ups for each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form of construction and finish required to verify selections made under sample submittals and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demonstrate aesthetic effects and qualities of materials and execution. Build mock-up to comply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with the following minimum requirements, using materials indicated for completed work: </w:t>
      </w:r>
    </w:p>
    <w:p w14:paraId="2C56F67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F3B379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by the Architect.  Minimum mock-up size to be 10’x 10’ unless otherwise specified.</w:t>
      </w:r>
    </w:p>
    <w:p w14:paraId="3DD039F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4D066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constructed.</w:t>
      </w:r>
    </w:p>
    <w:p w14:paraId="3DFBB4C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C52E67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136081E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65568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62B4AB4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81B3B3A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involved, including ceiling panel types and shapes.</w:t>
      </w:r>
    </w:p>
    <w:p w14:paraId="57BBECA5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F726835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interface work of fire protection sprinklers, lighting, mechanical diffusers,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anchoring method at steel structure; adjacent vertical wall; skylight and fascia,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trim and accessories.</w:t>
      </w:r>
    </w:p>
    <w:p w14:paraId="4314932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75EB14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Obtain Architect’s approval of mock-ups before start</w:t>
      </w:r>
      <w:r w:rsidR="00FE4430">
        <w:rPr>
          <w:rFonts w:ascii="Arial" w:hAnsi="Arial" w:cs="Arial"/>
          <w:color w:val="000000"/>
          <w:sz w:val="18"/>
          <w:szCs w:val="18"/>
        </w:rPr>
        <w:t>ing construction of acoustical 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="00FE4430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metal pan ceilings. Submit detailed, ACAD shop d</w:t>
      </w:r>
      <w:r w:rsidR="00FE4430">
        <w:rPr>
          <w:rFonts w:ascii="Arial" w:hAnsi="Arial" w:cs="Arial"/>
          <w:color w:val="000000"/>
          <w:sz w:val="18"/>
          <w:szCs w:val="18"/>
        </w:rPr>
        <w:t xml:space="preserve">rawing illustrating extent and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scope of </w:t>
      </w:r>
      <w:r w:rsidR="00FE4430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mock-ups. Do not proceed without approval of these drawings.</w:t>
      </w:r>
    </w:p>
    <w:p w14:paraId="56C32C9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8932B46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judging the completed work.</w:t>
      </w:r>
    </w:p>
    <w:p w14:paraId="60EFE4A9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6E240521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76E5A5BE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145372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may become part of the completed work, subject to Architect / Employer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approval.</w:t>
      </w:r>
    </w:p>
    <w:p w14:paraId="1DD22C22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ab/>
      </w:r>
    </w:p>
    <w:p w14:paraId="22F3E78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F.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0205CAF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348EE1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FE2488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7704B2D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A4EA9F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Deliver acoustical metal ceiling units and suspension system components in original, unopened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packages clearly labeled with the following information: name of manufacturing source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location; product type, description and quantity; clients name and shipping address.</w:t>
      </w:r>
    </w:p>
    <w:p w14:paraId="06DC49B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C04E68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1459E8" w:rsidRPr="004D3C26">
        <w:rPr>
          <w:rFonts w:ascii="Arial" w:hAnsi="Arial" w:cs="Arial"/>
          <w:color w:val="000000"/>
          <w:sz w:val="18"/>
          <w:szCs w:val="18"/>
        </w:rPr>
        <w:t>Store components in a fully enclosed space where they will be protected against physical</w:t>
      </w:r>
      <w:r w:rsidR="001459E8">
        <w:rPr>
          <w:rFonts w:ascii="Arial" w:hAnsi="Arial" w:cs="Arial"/>
          <w:color w:val="000000"/>
          <w:sz w:val="18"/>
          <w:szCs w:val="18"/>
        </w:rPr>
        <w:t xml:space="preserve"> </w:t>
      </w:r>
      <w:r w:rsidR="001459E8" w:rsidRPr="004D3C26">
        <w:rPr>
          <w:rFonts w:ascii="Arial" w:hAnsi="Arial" w:cs="Arial"/>
          <w:color w:val="000000"/>
          <w:sz w:val="18"/>
          <w:szCs w:val="18"/>
        </w:rPr>
        <w:t xml:space="preserve">damage </w:t>
      </w:r>
      <w:r w:rsidR="001459E8" w:rsidRPr="004D3C26">
        <w:rPr>
          <w:rFonts w:ascii="Arial" w:hAnsi="Arial" w:cs="Arial"/>
          <w:color w:val="000000"/>
          <w:sz w:val="18"/>
          <w:szCs w:val="18"/>
        </w:rPr>
        <w:tab/>
        <w:t xml:space="preserve">from direct moisture, significant change in humidity, direct sunlight, significant change in </w:t>
      </w:r>
      <w:r w:rsidR="001459E8" w:rsidRPr="004D3C26">
        <w:rPr>
          <w:rFonts w:ascii="Arial" w:hAnsi="Arial" w:cs="Arial"/>
          <w:color w:val="000000"/>
          <w:sz w:val="18"/>
          <w:szCs w:val="18"/>
        </w:rPr>
        <w:tab/>
        <w:t>temperature, surface contamination, and any other preventable cause</w:t>
      </w:r>
      <w:r>
        <w:rPr>
          <w:rFonts w:ascii="Arial" w:hAnsi="Arial" w:cs="Arial"/>
          <w:sz w:val="18"/>
          <w:szCs w:val="18"/>
        </w:rPr>
        <w:t>.</w:t>
      </w:r>
    </w:p>
    <w:p w14:paraId="730C4B8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9B9E09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distortion or other physical damage. Comply with prescribed stacking instructions to 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damage to the components. Panel’s protective layer to be removed only after installation is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complete to help prevent panel surface damage.</w:t>
      </w:r>
    </w:p>
    <w:p w14:paraId="2AE8FDC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75DAD9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FD946F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1.7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7D83FB5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B4D5C3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71D7ABA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E21C28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acoustical metal pan ceilings until after spaces are enclosed and weather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tight and after wet work and work above ceilings is complete and accepted by project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Architect.  </w:t>
      </w:r>
    </w:p>
    <w:p w14:paraId="725F24BD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7114A64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7D5FAF2C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5AD02AD0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7F0742E7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49E93D9" w14:textId="77777777" w:rsidR="00065ABE" w:rsidRDefault="00AD22F2" w:rsidP="001459E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>
        <w:rPr>
          <w:rFonts w:ascii="Arial" w:hAnsi="Arial" w:cs="Arial"/>
          <w:sz w:val="18"/>
          <w:szCs w:val="18"/>
        </w:rPr>
        <w:t>.</w:t>
      </w:r>
    </w:p>
    <w:p w14:paraId="629AD674" w14:textId="77777777" w:rsidR="00065ABE" w:rsidRDefault="00065ABE" w:rsidP="00065ABE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69220C2F" w14:textId="77777777" w:rsidR="00AD22F2" w:rsidRPr="00972E2E" w:rsidRDefault="00AD22F2" w:rsidP="00065ABE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approved for exterior application.</w:t>
      </w:r>
    </w:p>
    <w:p w14:paraId="5A3A646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D2BA56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salt), necessary materials shall be finished with coatings appropriate to condition of use.</w:t>
      </w:r>
    </w:p>
    <w:p w14:paraId="5E7456C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031D048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21038A5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1.8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4359C74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63F484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24C5FB2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A40FC0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711FC1">
        <w:rPr>
          <w:rFonts w:ascii="Arial" w:hAnsi="Arial" w:cs="Arial"/>
          <w:color w:val="000000"/>
          <w:sz w:val="18"/>
          <w:szCs w:val="18"/>
        </w:rPr>
        <w:t>one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(</w:t>
      </w:r>
      <w:r w:rsidR="00711FC1">
        <w:rPr>
          <w:rFonts w:ascii="Arial" w:hAnsi="Arial" w:cs="Arial"/>
          <w:color w:val="000000"/>
          <w:sz w:val="18"/>
          <w:szCs w:val="18"/>
        </w:rPr>
        <w:t>1) year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from date of installation.</w:t>
      </w:r>
    </w:p>
    <w:p w14:paraId="0A128CB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4AD03F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C7E49D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1.9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13E3838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3A151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finishes provided.</w:t>
      </w:r>
    </w:p>
    <w:p w14:paraId="4147993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2CD19C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packaged with protective covering for storage, and are identified with labels describing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contents.  Only typical system components are included with attic stock.</w:t>
      </w:r>
    </w:p>
    <w:p w14:paraId="416403B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4EEBA4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Acoustical Metal Ceiling Pan Units: Full-size units equal to 1 percent (1%) of amount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installed.</w:t>
      </w:r>
    </w:p>
    <w:p w14:paraId="456CFDE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1544A2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component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equal to 1 percent (1%) of amount installed.</w:t>
      </w:r>
    </w:p>
    <w:p w14:paraId="19AE64F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264D9B5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200E90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2 PRODUCTS</w:t>
      </w:r>
    </w:p>
    <w:p w14:paraId="77F7B14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45858B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51561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2.1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MANUFACTURERS</w:t>
      </w:r>
    </w:p>
    <w:p w14:paraId="5760FEA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1568F0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Basis of design Ceilings Plus - 6711 E. Washington Blvd., Los Angeles, CA 90040.  800-822-3411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7" w:history="1">
        <w:r w:rsidRPr="008B445A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Pr="008B445A">
        <w:rPr>
          <w:rFonts w:ascii="Arial" w:hAnsi="Arial" w:cs="Arial"/>
          <w:color w:val="000000"/>
          <w:sz w:val="18"/>
          <w:szCs w:val="18"/>
        </w:rPr>
        <w:t>.</w:t>
      </w:r>
    </w:p>
    <w:p w14:paraId="3367A218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9C24391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</w:t>
      </w:r>
      <w:r w:rsidR="00785B02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manufacturer’s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3F6E4C" w:rsidRPr="008B445A">
        <w:rPr>
          <w:rFonts w:ascii="Arial" w:hAnsi="Arial" w:cs="Arial"/>
          <w:color w:val="000000"/>
          <w:sz w:val="18"/>
          <w:szCs w:val="18"/>
        </w:rPr>
        <w:t>the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1CA6EB2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A97994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4DFDA1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2.2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MATERIALS</w:t>
      </w:r>
    </w:p>
    <w:p w14:paraId="0ABD642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EB87C9F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Type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>MCG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- Ceilings Plus “Barz" –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5A7AE1">
        <w:rPr>
          <w:rFonts w:ascii="Arial" w:hAnsi="Arial" w:cs="Arial"/>
          <w:color w:val="000000"/>
          <w:sz w:val="18"/>
          <w:szCs w:val="18"/>
        </w:rPr>
        <w:t xml:space="preserve">Perforated – as required; </w:t>
      </w:r>
      <w:r w:rsidR="005664CC">
        <w:rPr>
          <w:rFonts w:ascii="Arial" w:hAnsi="Arial" w:cs="Arial"/>
          <w:color w:val="000000"/>
          <w:sz w:val="18"/>
          <w:szCs w:val="18"/>
        </w:rPr>
        <w:t>Painted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finish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to match </w:t>
      </w:r>
      <w:r w:rsidR="00711FC1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Architect’s sample or approved equal.  </w:t>
      </w:r>
    </w:p>
    <w:p w14:paraId="26919FA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3BA7875D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All panels are to be manufactured from single sheets of aluminum selected for surface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surface exhibit pitting, seam marks,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2500DA9F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CCFC574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individual linear members are to be die formed from a single sheet of aluminum, to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dimensions as noted on drawings, with integral top return and end flanges. Each individual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linear aluminum members shall be straight and square within 1/32” over 10’. Twisting or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bowing of linear members is not acceptable. Objectionable deflection will not be tolerated.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No indentations, marks or defacing of the exposed surface of the metal ceiling panel will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allowed.  Roll forming shall not be allowed.</w:t>
      </w:r>
    </w:p>
    <w:p w14:paraId="39D6B5C1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D0772F1" w14:textId="77777777" w:rsidR="005664CC" w:rsidRDefault="00A11359" w:rsidP="003F6E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Panel material shall be primed aluminum sheet type 3105 series alloy that has </w:t>
      </w:r>
      <w:r w:rsidR="005664CC">
        <w:rPr>
          <w:rFonts w:ascii="Arial" w:hAnsi="Arial" w:cs="Arial"/>
          <w:color w:val="000000"/>
          <w:sz w:val="18"/>
          <w:szCs w:val="18"/>
        </w:rPr>
        <w:t xml:space="preserve">up to 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 </w:t>
      </w:r>
      <w:r w:rsidR="005664CC">
        <w:rPr>
          <w:rFonts w:ascii="Arial" w:hAnsi="Arial" w:cs="Arial"/>
          <w:color w:val="000000"/>
          <w:sz w:val="18"/>
          <w:szCs w:val="18"/>
        </w:rPr>
        <w:tab/>
        <w:t>9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0% recycled content.  It shall be machine stretcher-leveled and a minimum of .032” </w:t>
      </w:r>
      <w:r w:rsidR="005664CC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>thickness, or greater if required, so that the panel deflection does not exceed L/360.</w:t>
      </w:r>
    </w:p>
    <w:p w14:paraId="21D192D8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FFB35B7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>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Individual linear 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>members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factory attac</w:t>
      </w:r>
      <w:bookmarkStart w:id="1" w:name="OLE_LINK2"/>
      <w:bookmarkStart w:id="2" w:name="OLE_LINK1"/>
      <w:bookmarkEnd w:id="1"/>
      <w:r w:rsidRPr="008B445A">
        <w:rPr>
          <w:rFonts w:ascii="Arial" w:hAnsi="Arial" w:cs="Arial"/>
          <w:color w:val="000000"/>
          <w:sz w:val="18"/>
          <w:szCs w:val="18"/>
        </w:rPr>
        <w:t xml:space="preserve">hed to torsion spring backer supports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(</w:t>
      </w:r>
      <w:bookmarkEnd w:id="2"/>
      <w:r w:rsidRPr="008B445A">
        <w:rPr>
          <w:rFonts w:ascii="Arial" w:hAnsi="Arial" w:cs="Arial"/>
          <w:color w:val="000000"/>
          <w:sz w:val="18"/>
          <w:szCs w:val="18"/>
        </w:rPr>
        <w:t>cassette assemblies).  Each panel (cassette) assembly shall have min</w:t>
      </w:r>
      <w:r w:rsidR="001C288A" w:rsidRPr="008B445A">
        <w:rPr>
          <w:rFonts w:ascii="Arial" w:hAnsi="Arial" w:cs="Arial"/>
          <w:color w:val="000000"/>
          <w:sz w:val="18"/>
          <w:szCs w:val="18"/>
        </w:rPr>
        <w:t xml:space="preserve">imum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two backer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supports (three backer supports for lengths greater than 60”), creating a modul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 xml:space="preserve">ar panel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="008F225E" w:rsidRPr="008B445A">
        <w:rPr>
          <w:rFonts w:ascii="Arial" w:hAnsi="Arial" w:cs="Arial"/>
          <w:color w:val="000000"/>
          <w:sz w:val="18"/>
          <w:szCs w:val="18"/>
        </w:rPr>
        <w:t>assembly with minimum 1/4</w:t>
      </w:r>
      <w:r w:rsidRPr="008B445A">
        <w:rPr>
          <w:rFonts w:ascii="Arial" w:hAnsi="Arial" w:cs="Arial"/>
          <w:color w:val="000000"/>
          <w:sz w:val="18"/>
          <w:szCs w:val="18"/>
        </w:rPr>
        <w:t>” reveals between panel ends.</w:t>
      </w:r>
    </w:p>
    <w:p w14:paraId="6348B819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7CB726B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5.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No fasteners of any kind shall be visible on exposed face surfaces of ceiling</w:t>
      </w:r>
      <w:r w:rsidR="009869C1" w:rsidRPr="008B445A">
        <w:rPr>
          <w:rFonts w:ascii="Arial" w:hAnsi="Arial" w:cs="Arial"/>
          <w:color w:val="000000"/>
          <w:sz w:val="18"/>
          <w:szCs w:val="18"/>
        </w:rPr>
        <w:t>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or support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tees.  Down-light openings, sprinkler holes and miscellaneous </w:t>
      </w:r>
      <w:r w:rsidR="0078093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penetrations shall be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="009869C1" w:rsidRPr="008B445A">
        <w:rPr>
          <w:rFonts w:ascii="Arial" w:hAnsi="Arial" w:cs="Arial"/>
          <w:color w:val="000000"/>
          <w:sz w:val="18"/>
          <w:szCs w:val="18"/>
        </w:rPr>
        <w:t>carefully field cut</w:t>
      </w:r>
      <w:r w:rsidR="001B11E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as required.</w:t>
      </w:r>
    </w:p>
    <w:p w14:paraId="52F15CD2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082B823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95DC3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finish shall be</w:t>
      </w:r>
      <w:r w:rsidR="00D87355">
        <w:rPr>
          <w:rFonts w:ascii="Arial" w:hAnsi="Arial" w:cs="Arial"/>
          <w:color w:val="000000"/>
          <w:sz w:val="18"/>
          <w:szCs w:val="18"/>
        </w:rPr>
        <w:t>:</w:t>
      </w:r>
    </w:p>
    <w:p w14:paraId="01DED40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C781A88" w14:textId="77777777" w:rsidR="00D87355" w:rsidRPr="00972E2E" w:rsidRDefault="005664CC" w:rsidP="00D87355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Polyester “Painted” finish – 3105 alloy</w:t>
      </w:r>
      <w:r>
        <w:rPr>
          <w:rFonts w:ascii="Arial" w:hAnsi="Arial" w:cs="Arial"/>
          <w:color w:val="000000"/>
          <w:sz w:val="18"/>
          <w:szCs w:val="18"/>
        </w:rPr>
        <w:t>, per finish schedule.</w:t>
      </w:r>
    </w:p>
    <w:p w14:paraId="069EAA0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FED982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Linear member size</w:t>
      </w:r>
      <w:r w:rsidR="00E372D7" w:rsidRPr="008B445A">
        <w:rPr>
          <w:rFonts w:ascii="Arial" w:hAnsi="Arial" w:cs="Arial"/>
          <w:color w:val="000000"/>
          <w:sz w:val="18"/>
          <w:szCs w:val="18"/>
        </w:rPr>
        <w:t xml:space="preserve"> and spacing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per architectural drawings.</w:t>
      </w:r>
    </w:p>
    <w:p w14:paraId="28F1C55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E2C598B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8.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Panel sizes are 12” x 96” or sized as per architectural drawings.</w:t>
      </w:r>
    </w:p>
    <w:p w14:paraId="6674198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F03A5A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9.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End Profile: 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end joints are reveal condition unless specified otherwise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integral </w:t>
      </w:r>
      <w:r w:rsidR="00D37D03" w:rsidRPr="008B445A">
        <w:rPr>
          <w:rFonts w:ascii="Arial" w:hAnsi="Arial" w:cs="Arial"/>
          <w:color w:val="000000"/>
          <w:sz w:val="18"/>
          <w:szCs w:val="18"/>
        </w:rPr>
        <w:t>enclosures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>.</w:t>
      </w:r>
      <w:r w:rsidR="001878A6" w:rsidRPr="008B445A">
        <w:rPr>
          <w:rFonts w:ascii="Arial" w:hAnsi="Arial" w:cs="Arial"/>
          <w:color w:val="000000"/>
          <w:sz w:val="18"/>
          <w:szCs w:val="18"/>
        </w:rPr>
        <w:t xml:space="preserve">  Linear members shall have integral ends in single piece.</w:t>
      </w:r>
    </w:p>
    <w:p w14:paraId="19F61909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12B384D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10.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B95DC6" w:rsidRPr="008B445A">
        <w:rPr>
          <w:rFonts w:ascii="Arial" w:hAnsi="Arial" w:cs="Arial"/>
          <w:color w:val="000000"/>
          <w:sz w:val="18"/>
          <w:szCs w:val="18"/>
        </w:rPr>
        <w:t>Barz to be non-perforated unless otherwise noted.</w:t>
      </w:r>
    </w:p>
    <w:p w14:paraId="421BA72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9E78FEE" w14:textId="77777777" w:rsidR="00704703" w:rsidRPr="00972E2E" w:rsidRDefault="00A11359" w:rsidP="00704703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11.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704703" w:rsidRPr="00972E2E">
        <w:rPr>
          <w:rFonts w:ascii="Arial" w:hAnsi="Arial" w:cs="Arial"/>
          <w:color w:val="000000"/>
          <w:sz w:val="18"/>
          <w:szCs w:val="18"/>
        </w:rPr>
        <w:t xml:space="preserve">Sound-Absorptive Fabric Layer: Provide manufacturer's acoustic fabric sized to fit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laminated to concealed surface of panel.  Material shall be both non-flammable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sound-absorptive.  </w:t>
      </w:r>
    </w:p>
    <w:p w14:paraId="0389695E" w14:textId="77777777" w:rsidR="00704703" w:rsidRPr="00972E2E" w:rsidRDefault="00704703" w:rsidP="00704703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99BEEB3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rating of 25 or less and smoke developed rating of 50 or less. Provide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independent accredited lab test results showing compliance with Class A 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as per ASTM E84.</w:t>
      </w:r>
    </w:p>
    <w:p w14:paraId="7E2121AA" w14:textId="77777777" w:rsidR="00704703" w:rsidRPr="00972E2E" w:rsidRDefault="00704703" w:rsidP="00704703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58157263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Achieve absorption value </w:t>
      </w:r>
      <w:r>
        <w:rPr>
          <w:rFonts w:ascii="Arial" w:hAnsi="Arial" w:cs="Arial"/>
          <w:color w:val="000000"/>
          <w:sz w:val="18"/>
          <w:szCs w:val="18"/>
        </w:rPr>
        <w:t>up to 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>
        <w:rPr>
          <w:rFonts w:ascii="Arial" w:hAnsi="Arial" w:cs="Arial"/>
          <w:color w:val="000000"/>
          <w:sz w:val="18"/>
          <w:szCs w:val="18"/>
        </w:rPr>
        <w:t>C423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49D23514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04B166F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4A7244">
        <w:rPr>
          <w:rFonts w:ascii="Arial" w:hAnsi="Arial" w:cs="Arial"/>
          <w:color w:val="000000"/>
          <w:sz w:val="18"/>
          <w:szCs w:val="18"/>
        </w:rPr>
        <w:t>c.</w:t>
      </w:r>
      <w:r w:rsidR="0037042E" w:rsidRPr="004A7244">
        <w:rPr>
          <w:rFonts w:ascii="Arial" w:hAnsi="Arial" w:cs="Arial"/>
          <w:color w:val="000000"/>
          <w:sz w:val="18"/>
          <w:szCs w:val="18"/>
        </w:rPr>
        <w:tab/>
      </w:r>
      <w:r w:rsidR="00282247" w:rsidRPr="004A7244">
        <w:rPr>
          <w:rFonts w:ascii="Arial" w:hAnsi="Arial" w:cs="Arial"/>
          <w:color w:val="000000"/>
          <w:sz w:val="18"/>
          <w:szCs w:val="18"/>
        </w:rPr>
        <w:t>P</w:t>
      </w:r>
      <w:r w:rsidRPr="004A7244">
        <w:rPr>
          <w:rFonts w:ascii="Arial" w:hAnsi="Arial" w:cs="Arial"/>
          <w:color w:val="000000"/>
          <w:sz w:val="18"/>
          <w:szCs w:val="18"/>
        </w:rPr>
        <w:t xml:space="preserve">rovide recycled cotton, “Ultrasorb” in sufficient thickness to adhesive NRC </w:t>
      </w:r>
      <w:r w:rsidR="00F129BA" w:rsidRPr="004A7244">
        <w:rPr>
          <w:rFonts w:ascii="Arial" w:hAnsi="Arial" w:cs="Arial"/>
          <w:color w:val="000000"/>
          <w:sz w:val="18"/>
          <w:szCs w:val="18"/>
        </w:rPr>
        <w:tab/>
      </w:r>
      <w:r w:rsidRPr="004A7244">
        <w:rPr>
          <w:rFonts w:ascii="Arial" w:hAnsi="Arial" w:cs="Arial"/>
          <w:color w:val="000000"/>
          <w:sz w:val="18"/>
          <w:szCs w:val="18"/>
        </w:rPr>
        <w:t>rating specified.</w:t>
      </w:r>
    </w:p>
    <w:p w14:paraId="7BA875D0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8BCB66F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acoustical pads to fit the cavity of the linear members, unless otherwise </w:t>
      </w:r>
      <w:r w:rsidR="00F129B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directed by the Architect.</w:t>
      </w:r>
    </w:p>
    <w:p w14:paraId="4AAF7C3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93C42A9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plenum shall be 100% accessible.  Every </w:t>
      </w:r>
      <w:r w:rsidR="00B424D2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must be removable.  Progressive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mounted to every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 xml:space="preserve"> cassette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 downward access, without potential for damage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face or hinge assembly.  Hinge assembly shall be mounted to every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minimum two flush to face, counter sunk chamfered fasteners.  Attaching torsion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spring directly to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with fastener will not be acceptable.</w:t>
      </w:r>
    </w:p>
    <w:p w14:paraId="27D6259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D6CBD5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All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 with visual exposure where row terminates shall have integral end returns.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FA78D64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9E7FB5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as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specified). </w:t>
      </w:r>
    </w:p>
    <w:p w14:paraId="63A0F89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16C979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E0119B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2.3 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7B440D0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B4519A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 635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requirements.</w:t>
      </w:r>
    </w:p>
    <w:p w14:paraId="2CAB8A9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BF0904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Main and cross runners to be Standard “Heavy Duty” tee bar (as per ASTM C635).</w:t>
      </w:r>
    </w:p>
    <w:p w14:paraId="66DAFFCD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A9454C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otherwise.</w:t>
      </w:r>
    </w:p>
    <w:p w14:paraId="2785596B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1C432EA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  <w:r w:rsidR="003B14F6">
        <w:rPr>
          <w:rFonts w:ascii="Arial" w:hAnsi="Arial" w:cs="Arial"/>
          <w:color w:val="000000"/>
          <w:sz w:val="18"/>
          <w:szCs w:val="18"/>
        </w:rPr>
        <w:t>.</w:t>
      </w:r>
    </w:p>
    <w:p w14:paraId="1EE21B1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3352FC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3B14F6" w:rsidRPr="008B445A">
        <w:rPr>
          <w:rFonts w:ascii="Arial" w:hAnsi="Arial" w:cs="Arial"/>
          <w:color w:val="000000"/>
          <w:sz w:val="18"/>
          <w:szCs w:val="18"/>
        </w:rPr>
        <w:t>post-consumer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than 25 percent.</w:t>
      </w:r>
    </w:p>
    <w:p w14:paraId="0A76752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D7A2CAA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5310767C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99E4F49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09546E0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70CBE9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0EF91A8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57B54D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6772342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347FF5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1C1C269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F0060B7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4C8B36B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3BF6D4B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Pre-installed – Cast in Place Anchors</w:t>
      </w:r>
    </w:p>
    <w:p w14:paraId="31D0830E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- Expansion Anchors</w:t>
      </w:r>
    </w:p>
    <w:p w14:paraId="27407B64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Chemical Anchors</w:t>
      </w:r>
    </w:p>
    <w:p w14:paraId="6FCA73DB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iv.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Powder Actuated Fasteners</w:t>
      </w:r>
    </w:p>
    <w:p w14:paraId="44CB922B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0B34DF7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 Anchors into Wood</w:t>
      </w:r>
    </w:p>
    <w:p w14:paraId="09C2EE7A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6436775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1/4” min diameter with 1-1/4” minimum penetration</w:t>
      </w:r>
    </w:p>
    <w:p w14:paraId="32E4C2A1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D0B6D23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Anchors into Steel</w:t>
      </w:r>
    </w:p>
    <w:p w14:paraId="0A66989B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CF93153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Clip or Clamp</w:t>
      </w:r>
    </w:p>
    <w:p w14:paraId="1EE60DC7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Shot Pin</w:t>
      </w:r>
    </w:p>
    <w:p w14:paraId="7AAB4FD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9233FC1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785195C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EB8B6B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23507498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095B446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6A31BF1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17CB125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77A49F78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186C64B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2A71DCE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D3533FB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Zinc-Coated Carbon-Steel Wire: ASTM A 641 (ASTM A 641M), Class 1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zinc coating, soft temper.</w:t>
      </w:r>
    </w:p>
    <w:p w14:paraId="2D181F41" w14:textId="77777777" w:rsidR="00D16D3D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</w:p>
    <w:p w14:paraId="1173D49C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Size: Select wire diameter so its stress at three times hanger design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load (ASTM C635, Table 1, Direct Hung) will be less than yield stress of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wire, but provide not less than 2mm diameter wire.</w:t>
      </w:r>
    </w:p>
    <w:p w14:paraId="23B02FE7" w14:textId="77777777" w:rsidR="00D16D3D" w:rsidRPr="008B445A" w:rsidRDefault="00D16D3D" w:rsidP="00122F9C">
      <w:pPr>
        <w:ind w:left="5040"/>
        <w:rPr>
          <w:rFonts w:ascii="Arial" w:hAnsi="Arial" w:cs="Arial"/>
          <w:sz w:val="18"/>
          <w:szCs w:val="18"/>
        </w:rPr>
      </w:pPr>
    </w:p>
    <w:p w14:paraId="392A727B" w14:textId="77777777" w:rsidR="00A11359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Extruded Aluminum members shall comply with ASTM B209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C76B00D" w14:textId="77777777" w:rsidR="00F13BF7" w:rsidRPr="008B445A" w:rsidRDefault="00F13BF7" w:rsidP="0030516E">
      <w:pPr>
        <w:rPr>
          <w:rFonts w:ascii="Arial" w:hAnsi="Arial" w:cs="Arial"/>
          <w:color w:val="000000"/>
          <w:sz w:val="18"/>
          <w:szCs w:val="18"/>
        </w:rPr>
      </w:pPr>
    </w:p>
    <w:p w14:paraId="604CB49E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79B9FFB1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931186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781434FE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A41E318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e.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1mm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0CB1DC13" w14:textId="77777777" w:rsidR="008C3A4D" w:rsidRPr="00097712" w:rsidRDefault="00A11359" w:rsidP="008C3A4D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  <w:r w:rsidR="008C3A4D" w:rsidRPr="00097712">
        <w:rPr>
          <w:rFonts w:ascii="Arial" w:hAnsi="Arial" w:cs="Arial"/>
          <w:sz w:val="18"/>
          <w:szCs w:val="18"/>
        </w:rPr>
        <w:t>2.4</w:t>
      </w:r>
      <w:r w:rsidR="008C3A4D"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1E547BE7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220CD5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applying and designating finishes. Provide manufacturers standard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factory-applied finish for type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system indicated unless specified otherwise.</w:t>
      </w:r>
    </w:p>
    <w:p w14:paraId="77531EE4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AD51706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6BE1274E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7ADCB48" w14:textId="77777777" w:rsidR="00A76886" w:rsidRDefault="00A76886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Surface preparation of aluminum surfaces shall include cleaning and pre-treating of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surface to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MMA 620-02, Voluntary Specifications for High Performance</w:t>
      </w:r>
      <w:r>
        <w:rPr>
          <w:rFonts w:ascii="Arial" w:hAnsi="Arial" w:cs="Arial"/>
          <w:sz w:val="18"/>
          <w:szCs w:val="18"/>
        </w:rPr>
        <w:t xml:space="preserve"> Organic</w:t>
      </w:r>
      <w:r w:rsidRPr="00097712">
        <w:rPr>
          <w:rFonts w:ascii="Arial" w:eastAsia="HiddenHorzOCR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Coatings on Coil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Coated Aluminum Substrates.</w:t>
      </w:r>
    </w:p>
    <w:p w14:paraId="215C4B05" w14:textId="77777777" w:rsidR="00A76886" w:rsidRDefault="00A76886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B6CBB1" w14:textId="77777777" w:rsidR="008C3A4D" w:rsidRPr="00097712" w:rsidRDefault="00A76886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8C3A4D" w:rsidRPr="00097712">
        <w:rPr>
          <w:rFonts w:ascii="Arial" w:hAnsi="Arial" w:cs="Arial"/>
          <w:sz w:val="18"/>
          <w:szCs w:val="18"/>
        </w:rPr>
        <w:t xml:space="preserve">. </w:t>
      </w:r>
      <w:r w:rsidR="008C3A4D">
        <w:rPr>
          <w:rFonts w:ascii="Arial" w:hAnsi="Arial" w:cs="Arial"/>
          <w:sz w:val="18"/>
          <w:szCs w:val="18"/>
        </w:rPr>
        <w:tab/>
      </w:r>
      <w:r w:rsidR="008C3A4D" w:rsidRPr="00097712">
        <w:rPr>
          <w:rFonts w:ascii="Arial" w:hAnsi="Arial" w:cs="Arial"/>
          <w:sz w:val="18"/>
          <w:szCs w:val="18"/>
        </w:rPr>
        <w:t>Appearance of finished work</w:t>
      </w:r>
      <w:r w:rsidR="008C3A4D">
        <w:rPr>
          <w:rFonts w:ascii="Arial" w:hAnsi="Arial" w:cs="Arial"/>
          <w:sz w:val="18"/>
          <w:szCs w:val="18"/>
        </w:rPr>
        <w:t xml:space="preserve">: </w:t>
      </w:r>
      <w:r w:rsidR="008C3A4D" w:rsidRPr="00097712">
        <w:rPr>
          <w:rFonts w:ascii="Arial" w:hAnsi="Arial" w:cs="Arial"/>
          <w:sz w:val="18"/>
          <w:szCs w:val="18"/>
        </w:rPr>
        <w:t>Painted or Anodized:</w:t>
      </w:r>
    </w:p>
    <w:p w14:paraId="3BB12D14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1B21C6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Variations in appearance of abutting or adjacent pieces are acceptable if they are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within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one-half range of approved samples.</w:t>
      </w:r>
    </w:p>
    <w:p w14:paraId="06EB63AD" w14:textId="77777777" w:rsidR="008C3A4D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0F5BA6E9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097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Noticeable variation in same piece is not acceptable.</w:t>
      </w:r>
    </w:p>
    <w:p w14:paraId="4A1F01ED" w14:textId="77777777" w:rsidR="008C3A4D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2299AD4D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097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Variations in appearance of other components are acceptable if they are within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range of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approved samples and are assembled or installed to minimize contrast.</w:t>
      </w:r>
    </w:p>
    <w:p w14:paraId="7C9A326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</w:p>
    <w:p w14:paraId="428C3B3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8C85D7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3- EXECUTION</w:t>
      </w:r>
    </w:p>
    <w:p w14:paraId="59B63F5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A91E1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5F4FDC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3.1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EXAMINATION</w:t>
      </w:r>
    </w:p>
    <w:p w14:paraId="32B87A7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A3EB91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acoustical metal panels attach or abut, with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Installer present, for compliance with requirements specified in this and other Sections that affect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 metal panel ceilings.</w:t>
      </w:r>
    </w:p>
    <w:p w14:paraId="034E7D7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5312D14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7A9B3E1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0AA09CB" w14:textId="77777777" w:rsidR="00296FF8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64679F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3.2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PREPARATION</w:t>
      </w:r>
    </w:p>
    <w:p w14:paraId="58C14AE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A6246EC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77479383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FF3093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Measure each ceiling area and establish layout of acoustical metal pan units to balance border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79B664B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542AE79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installation.</w:t>
      </w:r>
    </w:p>
    <w:p w14:paraId="4A2C4AAC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03985D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9D095B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3.3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</w:t>
      </w:r>
    </w:p>
    <w:p w14:paraId="320D97E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E8958C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General: Install l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metal pan ceilings, per manufacturers shop drawings provided,</w:t>
      </w:r>
      <w:r w:rsidR="007A1B3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061EA3C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07ED87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7D42799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A403A9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 Installations - ASTM C 636.</w:t>
      </w:r>
    </w:p>
    <w:p w14:paraId="0D14F33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7C2A97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E580</w:t>
      </w:r>
    </w:p>
    <w:p w14:paraId="01ED28E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2480A81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20C7BAC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95437F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EF36688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7AB12F8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A79D3E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plenum that are not part of supporting structure or of ceiling suspension system.</w:t>
      </w:r>
    </w:p>
    <w:p w14:paraId="2EC3B1E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48D4C3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horizontal forces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5BB22E5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DA81D8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members and hangers in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158111F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39C0A3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temperatures.</w:t>
      </w:r>
    </w:p>
    <w:p w14:paraId="64411B7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0C6F67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supported directly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verifying hanger spacing meets all requirements, when spacing exceed those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recommended.</w:t>
      </w:r>
    </w:p>
    <w:p w14:paraId="5BE9744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61F24E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13D7B2F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4F8BF8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securely interlocked with one another. Remove and replace dented, bent, or kinked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members.</w:t>
      </w:r>
    </w:p>
    <w:p w14:paraId="65D7D70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460607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20607411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517FA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necessary to conceal edges of acoustical metal pan. Method of edge trim attachment and design of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649BDEF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AC5C91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Screw attach moldings to substrate at intervals not more than 18” O.C. and not more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than 6” from ends, leveling with ceding suspension system to a tolerance of 1/8” in 10’.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 Miter corners accurately and connect securely.</w:t>
      </w:r>
    </w:p>
    <w:p w14:paraId="20C0D1B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0397F0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written approval</w:t>
      </w:r>
      <w:r w:rsidR="00962C99">
        <w:rPr>
          <w:rFonts w:ascii="Arial" w:hAnsi="Arial" w:cs="Arial"/>
          <w:color w:val="000000"/>
          <w:sz w:val="18"/>
          <w:szCs w:val="18"/>
        </w:rPr>
        <w:t xml:space="preserve"> o</w:t>
      </w:r>
      <w:r w:rsidRPr="008B445A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58CB999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5D12D53" w14:textId="77777777" w:rsidR="00A11359" w:rsidRPr="008B445A" w:rsidRDefault="00FE4430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Scribe and cut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 metal panel units for accurate fit at penetrations by, other work through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ceilings. Stiffen edges of cut units as required to eliminate evidence of buckling or variations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>flatness exceeding referenced standards for stretcher-leveled metal sheet.</w:t>
      </w:r>
    </w:p>
    <w:p w14:paraId="14C48459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21610D7" w14:textId="77777777" w:rsidR="00A11359" w:rsidRPr="008B445A" w:rsidRDefault="00FE4430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F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Install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metal panel units in coordination with suspension system.</w:t>
      </w:r>
    </w:p>
    <w:p w14:paraId="3390DF0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7C8B7A1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  Panel-joints shall flow smoothly and in a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4A397C25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A5C7D6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</w:t>
      </w:r>
      <w:r w:rsidR="00087FA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borders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and around construction penetrating ceiling.</w:t>
      </w:r>
    </w:p>
    <w:p w14:paraId="694453E0" w14:textId="77777777" w:rsidR="00962C99" w:rsidRDefault="00A11359" w:rsidP="002A7003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D52A8B0" w14:textId="77777777" w:rsidR="00962C99" w:rsidRPr="008B445A" w:rsidRDefault="00962C99" w:rsidP="0030516E">
      <w:pPr>
        <w:rPr>
          <w:rFonts w:ascii="Arial" w:hAnsi="Arial" w:cs="Arial"/>
          <w:sz w:val="18"/>
          <w:szCs w:val="18"/>
        </w:rPr>
      </w:pPr>
    </w:p>
    <w:p w14:paraId="671E72D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3.4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16290C6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CDCB3F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54FB0514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CFEBE43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Clean exposed surfaces of acoustical metal panel ceilings and walls. Comply with 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manufacturer's written instructions for cleaning and touchup of minor finish damage. </w:t>
      </w:r>
    </w:p>
    <w:p w14:paraId="13D5DCB2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E804FAA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6B7CECA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2905A0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6D991D5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A11359" w:rsidRPr="008B445A" w:rsidSect="00A34417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3791" w14:textId="77777777" w:rsidR="00054ABB" w:rsidRDefault="00054ABB" w:rsidP="00087FA8">
      <w:r>
        <w:separator/>
      </w:r>
    </w:p>
  </w:endnote>
  <w:endnote w:type="continuationSeparator" w:id="0">
    <w:p w14:paraId="3B5608E4" w14:textId="77777777" w:rsidR="00054ABB" w:rsidRDefault="00054ABB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2AB1" w14:textId="77777777" w:rsidR="00087FA8" w:rsidRPr="00A34417" w:rsidRDefault="00A34417" w:rsidP="00A34417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E40C9A" w:rsidRPr="00E40C9A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="00F26FB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Barz™ </w:t>
    </w:r>
    <w:r w:rsidR="00F26FB5">
      <w:rPr>
        <w:rFonts w:ascii="Arial" w:hAnsi="Arial" w:cs="Arial"/>
        <w:sz w:val="16"/>
        <w:szCs w:val="16"/>
      </w:rPr>
      <w:t>Painted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7E6E" w14:textId="77777777" w:rsidR="00054ABB" w:rsidRDefault="00054ABB" w:rsidP="00087FA8">
      <w:r>
        <w:separator/>
      </w:r>
    </w:p>
  </w:footnote>
  <w:footnote w:type="continuationSeparator" w:id="0">
    <w:p w14:paraId="2BBAFF06" w14:textId="77777777" w:rsidR="00054ABB" w:rsidRDefault="00054ABB" w:rsidP="0008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5A"/>
    <w:rsid w:val="00000C1B"/>
    <w:rsid w:val="00010B1C"/>
    <w:rsid w:val="0001664C"/>
    <w:rsid w:val="00026F74"/>
    <w:rsid w:val="00034432"/>
    <w:rsid w:val="00054ABB"/>
    <w:rsid w:val="00061A60"/>
    <w:rsid w:val="00065ABE"/>
    <w:rsid w:val="00077D5D"/>
    <w:rsid w:val="00087FA8"/>
    <w:rsid w:val="000B4176"/>
    <w:rsid w:val="000E56FF"/>
    <w:rsid w:val="00122F9C"/>
    <w:rsid w:val="00131B8D"/>
    <w:rsid w:val="001459E8"/>
    <w:rsid w:val="001878A6"/>
    <w:rsid w:val="001B11EA"/>
    <w:rsid w:val="001B6738"/>
    <w:rsid w:val="001C07B8"/>
    <w:rsid w:val="001C288A"/>
    <w:rsid w:val="00203505"/>
    <w:rsid w:val="00205620"/>
    <w:rsid w:val="00205FE8"/>
    <w:rsid w:val="0022247B"/>
    <w:rsid w:val="00263BA8"/>
    <w:rsid w:val="00271E0E"/>
    <w:rsid w:val="00282247"/>
    <w:rsid w:val="00295DC3"/>
    <w:rsid w:val="00296FF8"/>
    <w:rsid w:val="002A7003"/>
    <w:rsid w:val="002C55D1"/>
    <w:rsid w:val="002D582C"/>
    <w:rsid w:val="002F5CB6"/>
    <w:rsid w:val="002F756A"/>
    <w:rsid w:val="0030516E"/>
    <w:rsid w:val="0037042E"/>
    <w:rsid w:val="003A299C"/>
    <w:rsid w:val="003A7D5A"/>
    <w:rsid w:val="003B14F6"/>
    <w:rsid w:val="003E6B83"/>
    <w:rsid w:val="003F6E4C"/>
    <w:rsid w:val="00413915"/>
    <w:rsid w:val="00464419"/>
    <w:rsid w:val="004750E6"/>
    <w:rsid w:val="00482ABC"/>
    <w:rsid w:val="004A02DF"/>
    <w:rsid w:val="004A7244"/>
    <w:rsid w:val="004D720E"/>
    <w:rsid w:val="005065CC"/>
    <w:rsid w:val="00523861"/>
    <w:rsid w:val="0053514C"/>
    <w:rsid w:val="005664CC"/>
    <w:rsid w:val="005A450D"/>
    <w:rsid w:val="005A6ADD"/>
    <w:rsid w:val="005A7AE1"/>
    <w:rsid w:val="005D672E"/>
    <w:rsid w:val="006401C4"/>
    <w:rsid w:val="00646392"/>
    <w:rsid w:val="00662BA3"/>
    <w:rsid w:val="0068353A"/>
    <w:rsid w:val="00704703"/>
    <w:rsid w:val="00704B0A"/>
    <w:rsid w:val="0071090F"/>
    <w:rsid w:val="00711FC1"/>
    <w:rsid w:val="00721A5A"/>
    <w:rsid w:val="00734557"/>
    <w:rsid w:val="0074165A"/>
    <w:rsid w:val="00751ED2"/>
    <w:rsid w:val="00763A04"/>
    <w:rsid w:val="00763B21"/>
    <w:rsid w:val="00777B21"/>
    <w:rsid w:val="00780938"/>
    <w:rsid w:val="00785B02"/>
    <w:rsid w:val="0078689F"/>
    <w:rsid w:val="007A1B3C"/>
    <w:rsid w:val="007B729F"/>
    <w:rsid w:val="007F4159"/>
    <w:rsid w:val="007F76AF"/>
    <w:rsid w:val="00816B89"/>
    <w:rsid w:val="0081754F"/>
    <w:rsid w:val="0083717F"/>
    <w:rsid w:val="00845B14"/>
    <w:rsid w:val="00867D70"/>
    <w:rsid w:val="008A53E0"/>
    <w:rsid w:val="008A58CE"/>
    <w:rsid w:val="008B445A"/>
    <w:rsid w:val="008C3A4D"/>
    <w:rsid w:val="008D2E93"/>
    <w:rsid w:val="008F0BD5"/>
    <w:rsid w:val="008F225E"/>
    <w:rsid w:val="00962C99"/>
    <w:rsid w:val="009869C1"/>
    <w:rsid w:val="009A0928"/>
    <w:rsid w:val="009C591F"/>
    <w:rsid w:val="009F250F"/>
    <w:rsid w:val="00A11359"/>
    <w:rsid w:val="00A34417"/>
    <w:rsid w:val="00A54AC9"/>
    <w:rsid w:val="00A76886"/>
    <w:rsid w:val="00AD22F2"/>
    <w:rsid w:val="00AF7409"/>
    <w:rsid w:val="00B0059E"/>
    <w:rsid w:val="00B06716"/>
    <w:rsid w:val="00B424D2"/>
    <w:rsid w:val="00B6708B"/>
    <w:rsid w:val="00B9425C"/>
    <w:rsid w:val="00B95DC6"/>
    <w:rsid w:val="00BC3A8F"/>
    <w:rsid w:val="00BC40F1"/>
    <w:rsid w:val="00C5154C"/>
    <w:rsid w:val="00C5559C"/>
    <w:rsid w:val="00C62030"/>
    <w:rsid w:val="00CD4FD6"/>
    <w:rsid w:val="00CF7363"/>
    <w:rsid w:val="00D16D3D"/>
    <w:rsid w:val="00D37D03"/>
    <w:rsid w:val="00D418B7"/>
    <w:rsid w:val="00D42007"/>
    <w:rsid w:val="00D7066D"/>
    <w:rsid w:val="00D87355"/>
    <w:rsid w:val="00DA1077"/>
    <w:rsid w:val="00E372D7"/>
    <w:rsid w:val="00E40C9A"/>
    <w:rsid w:val="00E5769F"/>
    <w:rsid w:val="00EA1ABE"/>
    <w:rsid w:val="00EB085F"/>
    <w:rsid w:val="00ED6650"/>
    <w:rsid w:val="00ED7C36"/>
    <w:rsid w:val="00EE2922"/>
    <w:rsid w:val="00F129BA"/>
    <w:rsid w:val="00F13BF7"/>
    <w:rsid w:val="00F168E3"/>
    <w:rsid w:val="00F26FB5"/>
    <w:rsid w:val="00F82A4C"/>
    <w:rsid w:val="00FD13CD"/>
    <w:rsid w:val="00FE1E0C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08979"/>
  <w15:docId w15:val="{051315B9-249B-4D0B-865F-554CD18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iliglspl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8C06-49F7-43E7-AE62-859CA8F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23 - Barz™ Painted Linear Metal Ceiling System Architectural Specification (English)</vt:lpstr>
    </vt:vector>
  </TitlesOfParts>
  <Company/>
  <LinksUpToDate>false</LinksUpToDate>
  <CharactersWithSpaces>28512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23 - Barz™ Painted Linear Metal Ceiling System Architectural Specification (English)</dc:title>
  <dc:creator>Ceilings Plus</dc:creator>
  <cp:lastModifiedBy>Johns, Tina</cp:lastModifiedBy>
  <cp:revision>7</cp:revision>
  <cp:lastPrinted>2014-06-11T23:59:00Z</cp:lastPrinted>
  <dcterms:created xsi:type="dcterms:W3CDTF">2014-03-25T22:45:00Z</dcterms:created>
  <dcterms:modified xsi:type="dcterms:W3CDTF">2019-04-25T14:09:00Z</dcterms:modified>
</cp:coreProperties>
</file>