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DUROCK CEMENT BOARD WITH EDGEGUARD</w:t>
        <w:br/>
        <w:br/>
      </w:r>
    </w:p>
    <w:p>
      <w:pPr>
        <w:pStyle w:val="CSILevel1"/>
      </w:pPr>
      <w:r>
        <w:rPr>
          <w:rFonts w:ascii="Arial"/>
          <w:sz w:val="20"/>
          <w:b/>
        </w:rPr>
        <w:t>2.5   CEMENT BOARD</w:t>
      </w:r>
    </w:p>
    <w:p>
      <w:pPr>
        <w:pStyle w:val="CSILevel3"/>
      </w:pPr>
      <w:r>
        <w:rPr>
          <w:rFonts w:ascii="Arial"/>
          <w:sz w:val="20"/>
        </w:rPr>
        <w:t>Cementitious Backer Panel &lt;INSERT PANEL DESIGNATION HERE&gt;:</w:t>
      </w:r>
    </w:p>
    <w:p>
      <w:pPr>
        <w:pStyle w:val="CSILevel4"/>
      </w:pPr>
      <w:r>
        <w:rPr>
          <w:rFonts w:ascii="Arial"/>
          <w:sz w:val="20"/>
        </w:rPr>
        <w:t>Basis of Design: Subject to compliance with project requirements, the design is based on the following: USG Corporation, LLC, ” USG Durock Cement Board” .</w:t>
      </w:r>
    </w:p>
    <w:p>
      <w:pPr>
        <w:pStyle w:val="CSILevel4"/>
      </w:pPr>
      <w:r>
        <w:rPr>
          <w:rFonts w:ascii="Arial"/>
          <w:sz w:val="20"/>
        </w:rPr>
        <w:t>Classification: Cementitious Backer Units: ANSI A118.9, ASTM A108.11 and ASTM C 1325 provide with manufacturer's standard edges.</w:t>
      </w:r>
    </w:p>
    <w:p>
      <w:pPr>
        <w:pStyle w:val="CSILevel5"/>
      </w:pPr>
      <w:r>
        <w:rPr>
          <w:rFonts w:ascii="Arial"/>
          <w:sz w:val="20"/>
        </w:rPr>
        <w:t>Thickness: [1/4 inch (6.4 mm)] [1/2 inch (12.7 mm)] [5/8 inch (15.9 mm)] [As indicated].</w:t>
      </w:r>
    </w:p>
    <w:p>
      <w:pPr>
        <w:pStyle w:val="CSILevel5"/>
      </w:pPr>
      <w:r>
        <w:rPr>
          <w:rFonts w:ascii="Arial"/>
          <w:sz w:val="20"/>
        </w:rPr>
        <w:t>Board Length: [5 feet (1524 mm)] [8 feet (2438 mm)] [As indicated].</w:t>
      </w:r>
    </w:p>
    <w:p>
      <w:pPr>
        <w:pStyle w:val="CSILevel5"/>
      </w:pPr>
      <w:r>
        <w:rPr>
          <w:rFonts w:ascii="Arial"/>
          <w:sz w:val="20"/>
        </w:rPr>
        <w:t>Board Width: [32 inches (813 mm)] [36 inches (914 mm)] [48 inches (1219 mm)] [As indicated].</w:t>
      </w:r>
    </w:p>
    <w:p>
      <w:pPr>
        <w:pStyle w:val="CSILevel5"/>
      </w:pPr>
      <w:r>
        <w:rPr>
          <w:rFonts w:ascii="Arial"/>
          <w:sz w:val="20"/>
        </w:rPr>
        <w:t>Mold Resistance: ASTM D 3273, score of 10 as rated according to ASTM D 3274.</w:t>
      </w:r>
    </w:p>
    <w:p>
      <w:pPr>
        <w:pStyle w:val="CSILevel4"/>
      </w:pPr>
      <w:r>
        <w:rPr>
          <w:rFonts w:ascii="Arial"/>
          <w:sz w:val="20"/>
        </w:rPr>
        <w:t>Minimum bending radius: 6 feet (1830 mm).</w:t>
      </w:r>
    </w:p>
    <w:p>
      <w:pPr>
        <w:pStyle w:val="CSILevel4"/>
      </w:pPr>
      <w:r>
        <w:rPr>
          <w:rFonts w:ascii="Arial"/>
          <w:sz w:val="20"/>
        </w:rPr>
        <w:t>Fastener Requirements:  Provide fasteners of size and type indicated that comply with requirements specified in this Article for material and application.</w:t>
      </w:r>
    </w:p>
    <w:p>
      <w:pPr>
        <w:pStyle w:val="CSILevel5"/>
      </w:pPr>
      <w:r>
        <w:rPr>
          <w:rFonts w:ascii="Arial"/>
          <w:sz w:val="20"/>
        </w:rPr>
        <w:t>Screws for Fastening Gypsum Sheathing to Cold-Formed Metal Framing:  DUROCK Brand Steel or USG Sheathing SF steel drill screws [1-1/4 inch] [1-5/8 inch] [2-1/4 inch] with corrosion-resistant coating.</w:t>
      </w:r>
    </w:p>
    <w:p>
      <w:pPr>
        <w:pStyle w:val="CSILevel5"/>
      </w:pPr>
      <w:r>
        <w:rPr>
          <w:rFonts w:ascii="Arial"/>
          <w:sz w:val="20"/>
        </w:rPr>
        <w:t>Wood Screws:  DUROCK Brand Wood or USG Sheathing WF screws [1-1/4 inch] [1-5/8 inch] [2-1/4 inch] with corrosion-resistant coating.</w:t>
      </w:r>
    </w:p>
    <w:p>
      <w:pPr>
        <w:pStyle w:val="CSILevel5"/>
      </w:pPr>
      <w:r>
        <w:rPr>
          <w:rFonts w:ascii="Arial"/>
          <w:sz w:val="20"/>
        </w:rPr>
        <w:t>Nails:  11-gauge hot-dipped galvanized roofing nails [1-1/2 inch (38 mm)] [1-3/4 inch (44 mm)], 7/16 11 mm inch diameter head.</w:t>
      </w:r>
    </w:p>
    <w:p>
      <w:pPr>
        <w:pStyle w:val="CSILevel4"/>
      </w:pPr>
      <w:r>
        <w:rPr>
          <w:rFonts w:ascii="Arial"/>
          <w:sz w:val="20"/>
        </w:rPr>
        <w:t>Installation Requirements:</w:t>
      </w:r>
    </w:p>
    <w:p>
      <w:pPr>
        <w:pStyle w:val="CSILevel5"/>
      </w:pPr>
      <w:r>
        <w:rPr>
          <w:rFonts w:ascii="Arial"/>
          <w:sz w:val="20"/>
        </w:rPr>
        <w:t>For steel framing less than 0.0329 inch thick, attach sheathing to comply with ASTM C 1002.</w:t>
      </w:r>
    </w:p>
    <w:p>
      <w:pPr>
        <w:pStyle w:val="CSILevel5"/>
      </w:pPr>
      <w:r>
        <w:rPr>
          <w:rFonts w:ascii="Arial"/>
          <w:sz w:val="20"/>
        </w:rPr>
        <w:t>For steel framing from 0.033 to 0.112 inch thick, attach sheathing to comply with ASTM C 954.</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DUROCK CEMENT BOARD WITH EDGEGUARD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OPERATIONS-2099758719-621351</_dlc_DocId>
    <_dlc_DocIdUrl xmlns="ebfa7f76-47dc-46e5-abaf-976abaff12a7">
      <Url>https://usgcorp.sharepoint.com/sites/Operations/ConstructionSoftware/_layouts/15/DocIdRedir.aspx?ID=OPERATIONS-2099758719-621351</Url>
      <Description>OPERATIONS-2099758719-621351</Description>
    </_dlc_DocIdUrl>
    <CommentstoLarry xmlns="f9b8fe11-855b-418d-bd77-77844c4ad66a" xsi:nil="true"/>
    <ProductCount xmlns="f9b8fe11-855b-418d-bd77-77844c4ad66a">3</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FFEF393B-6C76-4187-86BF-E46442183332}"/>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1f7192bc-85c1-47a1-8e47-e21d2d01c16e</vt:lpwstr>
  </property>
</Properties>
</file>