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RADAR™ HIGH-NRC/HIGH-CAC ACOUSTICAL PANELS </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[Radar High-CAC FIRECODE 5/8"],[Radar High-NRC 7/8"],[Radar High-NRC FIRECODE 3/4"],[Radar High-NRC/High-CAC 7/8"],[Radar High-NRC/High-CAC FIRECODE 3/4"], Item No. [22310],[22421],[22111],[22311],[22350],[22121],[22122],[22370],[22127],[22521],[22441],[22541],[22523],[22360],[22527].</w:t>
      </w:r>
    </w:p>
    <w:p>
      <w:pPr>
        <w:pStyle w:val="CSILevel5"/>
      </w:pPr>
      <w:r>
        <w:rPr>
          <w:rFonts w:ascii="Arial"/>
          <w:sz w:val="20"/>
        </w:rPr>
        <w:t>Panel Size:  [24 inches by 24 inches (2 by 2) panel (609.6 mm by 609.6 mm)], [24 inches by 48 inches (2 by 4) panel (609.6 mm by 1219.2 mm)].</w:t>
      </w:r>
    </w:p>
    <w:p>
      <w:pPr>
        <w:pStyle w:val="CSILevel5"/>
      </w:pPr>
      <w:r>
        <w:rPr>
          <w:rFonts w:ascii="Arial"/>
          <w:sz w:val="20"/>
        </w:rPr>
        <w:t>Panel Edge:  [FLB],[SLT],[SQ] edge.</w:t>
      </w:r>
    </w:p>
    <w:p>
      <w:pPr>
        <w:pStyle w:val="CSILevel5"/>
      </w:pPr>
      <w:r>
        <w:rPr>
          <w:rFonts w:ascii="Arial"/>
          <w:sz w:val="20"/>
        </w:rPr>
        <w:t>Color:  [Flat White 050].</w:t>
      </w:r>
    </w:p>
    <w:p>
      <w:pPr>
        <w:pStyle w:val="CSILevel5"/>
      </w:pPr>
      <w:r>
        <w:rPr>
          <w:rFonts w:ascii="Arial"/>
          <w:sz w:val="20"/>
        </w:rPr>
        <w:t>Characteristics:  Noise Reduction Coefficient = [0.55],[0.70], Ceiling Attenuation Class = [35],[40], Light Reflectance = [0.84], Recycled Content = [38%],[49%],[57%], Environmental Product Declaration: [Yes], Health Product Declaration: [Yes], GreenGuard Gold: [Yes], EC3 Score: [N/A], ClimaPlus Warranty: [Yes].</w:t>
      </w:r>
    </w:p>
    <w:p>
      <w:pPr>
        <w:pStyle w:val="CSILevel4"/>
      </w:pPr>
      <w:r>
        <w:rPr>
          <w:rFonts w:ascii="Arial"/>
          <w:sz w:val="20"/>
        </w:rPr>
        <w:t>Suspension Grid:  [Donn Centricitee DXLT 9/16-inch Suspension System],[Donn Centricitee DXT 9/16-inch Suspension System],[Donn DX 15/16-inch Suspension System],[Donn DXL 15/16-inch Suspension System],[Donn DXW 1-1/2-inch Suspension System],[Donn Fineline 1/8 DXFF Suspension System],[Donn Fineline DXF Suspension System],[Donn Fineline DXLF Suspension System],[Donn Identitee DXI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Painted mineral fiber, with the following characteristics:</w:t>
      </w:r>
    </w:p>
    <w:p>
      <w:pPr>
        <w:pStyle w:val="CSILevel5"/>
      </w:pPr>
      <w:r>
        <w:rPr>
          <w:rFonts w:ascii="Arial"/>
          <w:sz w:val="20"/>
        </w:rPr>
        <w:t>Application(s):  [__________].</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C - Perforated, small holes.</w:t>
      </w:r>
    </w:p>
    <w:p>
      <w:pPr>
        <w:pStyle w:val="CSILevel7"/>
      </w:pPr>
      <w:r>
        <w:rPr>
          <w:rFonts w:ascii="Arial"/>
          <w:sz w:val="20"/>
        </w:rPr>
        <w:t>E - Lightly textured.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Radar High-NRC Panels:  www.usg.com/ceilings/#sle.</w:t>
      </w:r>
    </w:p>
    <w:p>
      <w:pPr>
        <w:pStyle w:val="CSILevel6"/>
      </w:pPr>
      <w:r>
        <w:rPr>
          <w:rFonts w:ascii="Arial"/>
          <w:sz w:val="20"/>
        </w:rPr>
        <w:t>USG Corporation; Radar High-NRC/High-CAC Panels:  www.usg.com/ceilings/#sle.</w:t>
      </w:r>
    </w:p>
    <w:p>
      <w:pPr>
        <w:pStyle w:val="CSILevel6"/>
      </w:pPr>
      <w:r>
        <w:rPr>
          <w:rFonts w:ascii="Arial"/>
          <w:sz w:val="20"/>
        </w:rPr>
        <w:t>Substitutions:  Not permitted.</w:t>
      </w:r>
    </w:p>
    <w:p>
      <w:pPr>
        <w:pStyle w:val="CSILevel4"/>
      </w:pPr>
      <w:r>
        <w:rPr>
          <w:rFonts w:ascii="Arial"/>
          <w:sz w:val="20"/>
        </w:rPr>
        <w:t>Acoustical Panels:  Painted mineral fiber, with the following characteristics:</w:t>
      </w:r>
    </w:p>
    <w:p>
      <w:pPr>
        <w:pStyle w:val="CSILevel5"/>
      </w:pPr>
      <w:r>
        <w:rPr>
          <w:rFonts w:ascii="Arial"/>
          <w:sz w:val="20"/>
        </w:rPr>
        <w:t>Application(s):  Fire-resistance-rated assemblies.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C - Perforated, small holes.</w:t>
      </w:r>
    </w:p>
    <w:p>
      <w:pPr>
        <w:pStyle w:val="CSILevel7"/>
      </w:pPr>
      <w:r>
        <w:rPr>
          <w:rFonts w:ascii="Arial"/>
          <w:sz w:val="20"/>
        </w:rPr>
        <w:t>E - Lightly textured.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Radar High-CAC FIRECODE 5/8" Panels:  www.usg.com/ceilings/#sle.</w:t>
      </w:r>
    </w:p>
    <w:p>
      <w:pPr>
        <w:pStyle w:val="CSILevel6"/>
      </w:pPr>
      <w:r>
        <w:rPr>
          <w:rFonts w:ascii="Arial"/>
          <w:sz w:val="20"/>
        </w:rPr>
        <w:t>USG Corporation; Radar High-NRC FIRECODE 3/4" Panels:  www.usg.com/ceilings/#sle.</w:t>
      </w:r>
    </w:p>
    <w:p>
      <w:pPr>
        <w:pStyle w:val="CSILevel6"/>
      </w:pPr>
      <w:r>
        <w:rPr>
          <w:rFonts w:ascii="Arial"/>
          <w:sz w:val="20"/>
        </w:rPr>
        <w:t>USG Corporation; Radar High-NRC/High-CAC FIRECODE 3/4"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[DX],[DXL]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[DXLT] 9/16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 inch (6.35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[DXF],[DXLF]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 inch (3.2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1-1/2 inch (38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DXW 1-1/2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 [_____].</w:t>
      </w:r>
    </w:p>
    <w:p>
      <w:r>
        <w:rPr>
          <w:rFonts w:ascii="Arial"/>
          <w:sz w:val="20"/>
          <w:color w:val="0000FF"/>
          <w:i/>
        </w:rPr>
        <w:t>The paragraph below is optional text</w:t>
      </w:r>
    </w:p>
    <w:p>
      <w:pPr>
        <w:pStyle w:val="CSILevel4"/>
      </w:pPr>
      <w:r>
        <w:rPr>
          <w:rFonts w:ascii="Arial"/>
          <w:sz w:val="20"/>
        </w:rPr>
        <w:t>Facing:  Faced on one side with foil at [_____].</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RADAR™ HIGH-NRC/HIGH-CAC ACOUSTICAL PANELS  | Rev. 10/03/2025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OPERATIONS-2099758719-621403</_dlc_DocId>
    <_dlc_DocIdUrl xmlns="ebfa7f76-47dc-46e5-abaf-976abaff12a7">
      <Url>https://usgcorp.sharepoint.com/sites/Operations/ConstructionSoftware/_layouts/15/DocIdRedir.aspx?ID=OPERATIONS-2099758719-621403</Url>
      <Description>OPERATIONS-2099758719-621403</Description>
    </_dlc_DocIdUrl>
    <CommentstoLarry xmlns="f9b8fe11-855b-418d-bd77-77844c4ad66a" xsi:nil="true"/>
    <ProductCount xmlns="f9b8fe11-855b-418d-bd77-77844c4ad66a">22</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4E5F1414-EC52-4FAD-B93E-BC406AD5C7E3}"/>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69e19fc4-b8b6-4c0a-b294-e3730c383f45</vt:lpwstr>
  </property>
</Properties>
</file>