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23</w:t>
        <w:br/>
        <w:br/>
        <w:t>USG SANDRIFT\U2122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Forming and Accessories:  Placement of special anchors or inserts for suspension system.</w:t>
      </w:r>
    </w:p>
    <w:p>
      <w:r>
        <w:rPr>
          <w:rFonts w:ascii="Arial"/>
          <w:sz w:val="20"/>
          <w:color w:val="0000FF"/>
          <w:i/>
        </w:rPr>
        <w:t>The paragraph below is optional text</w:t>
      </w:r>
    </w:p>
    <w:p>
      <w:pPr>
        <w:pStyle w:val="CSILevel3"/>
      </w:pPr>
      <w:r>
        <w:rPr>
          <w:rFonts w:ascii="Arial"/>
          <w:sz w:val="20"/>
        </w:rPr>
        <w:t>Section 033000 - Cast-in-Place Concrete:  Placement of special anchors or inserts for suspension system.</w:t>
      </w:r>
    </w:p>
    <w:p>
      <w:r>
        <w:rPr>
          <w:rFonts w:ascii="Arial"/>
          <w:sz w:val="20"/>
          <w:color w:val="0000FF"/>
          <w:i/>
        </w:rPr>
        <w:t>The paragraph below is optional text</w:t>
      </w:r>
    </w:p>
    <w:p>
      <w:pPr>
        <w:pStyle w:val="CSILevel3"/>
      </w:pPr>
      <w:r>
        <w:rPr>
          <w:rFonts w:ascii="Arial"/>
          <w:sz w:val="20"/>
        </w:rPr>
        <w:t>Section 053100 - Steel Decking:  Placement of special anchors or inserts for suspension system.</w:t>
      </w:r>
    </w:p>
    <w:p>
      <w:pPr>
        <w:pStyle w:val="CSILevel3"/>
      </w:pPr>
      <w:r>
        <w:rPr>
          <w:rFonts w:ascii="Arial"/>
          <w:sz w:val="20"/>
        </w:rPr>
        <w:t>Section 072100 - Thermal Insulation.</w:t>
      </w:r>
    </w:p>
    <w:p>
      <w:pPr>
        <w:pStyle w:val="CSILevel3"/>
      </w:pPr>
      <w:r>
        <w:rPr>
          <w:rFonts w:ascii="Arial"/>
          <w:sz w:val="20"/>
        </w:rPr>
        <w:t>Section 092116 - Gypsum Board Assemblies:  Acoustical insulation.</w:t>
      </w:r>
    </w:p>
    <w:p>
      <w:pPr>
        <w:pStyle w:val="CSILevel3"/>
      </w:pPr>
      <w:r>
        <w:rPr>
          <w:rFonts w:ascii="Arial"/>
          <w:sz w:val="20"/>
        </w:rPr>
        <w:t>Section 095153 - Direct-Applied Acoustical Ceilings.</w:t>
      </w:r>
    </w:p>
    <w:p>
      <w:pPr>
        <w:pStyle w:val="CSILevel3"/>
      </w:pPr>
      <w:r>
        <w:rPr>
          <w:rFonts w:ascii="Arial"/>
          <w:sz w:val="20"/>
        </w:rPr>
        <w:t>Section 211300 - Fire-Suppression Sprinkler Systems:  Sprinkler heads.</w:t>
      </w:r>
    </w:p>
    <w:p>
      <w:pPr>
        <w:pStyle w:val="CSILevel3"/>
      </w:pPr>
      <w:r>
        <w:rPr>
          <w:rFonts w:ascii="Arial"/>
          <w:sz w:val="20"/>
        </w:rPr>
        <w:t>Section 233700 - Air Outlets and Inlets:  Air diffusion devices.</w:t>
      </w:r>
    </w:p>
    <w:p>
      <w:pPr>
        <w:pStyle w:val="CSILevel3"/>
      </w:pPr>
      <w:r>
        <w:rPr>
          <w:rFonts w:ascii="Arial"/>
          <w:sz w:val="20"/>
        </w:rPr>
        <w:t>Section 265100 - Interior Lighting:  Light fixtures.</w:t>
      </w:r>
    </w:p>
    <w:p>
      <w:pPr>
        <w:pStyle w:val="CSILevel3"/>
      </w:pPr>
      <w:r>
        <w:rPr>
          <w:rFonts w:ascii="Arial"/>
          <w:sz w:val="20"/>
        </w:rPr>
        <w:t>Section 275116 - Public Address Systems:  Speakers.</w:t>
      </w:r>
    </w:p>
    <w:p>
      <w:pPr>
        <w:pStyle w:val="CSILevel3"/>
      </w:pPr>
      <w:r>
        <w:rPr>
          <w:rFonts w:ascii="Arial"/>
          <w:sz w:val="20"/>
        </w:rPr>
        <w:t>Section 284600 - Fire Detection and Alarm:  Fire alarm components.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2023.</w:t>
      </w:r>
    </w:p>
    <w:p>
      <w:pPr>
        <w:pStyle w:val="CSILevel3"/>
      </w:pPr>
      <w:r>
        <w:rPr>
          <w:rFonts w:ascii="Arial"/>
          <w:sz w:val="20"/>
        </w:rPr>
        <w:t>ASTM E119 - Standard Test Methods for Fire Tests of Building Construction and Materials; 2022.</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[Sandrift 3/4"],[Sandrift Basic FIRECODE 3/4"], Item No. [808],[809],[815].</w:t>
      </w:r>
    </w:p>
    <w:p>
      <w:pPr>
        <w:pStyle w:val="CSILevel5"/>
      </w:pPr>
      <w:r>
        <w:rPr>
          <w:rFonts w:ascii="Arial"/>
          <w:sz w:val="20"/>
        </w:rPr>
        <w:t>Panel Size:  24 inches by 24 inches (2 by 2) panel (609.6 mm by 609.6 mm).</w:t>
      </w:r>
    </w:p>
    <w:p>
      <w:pPr>
        <w:pStyle w:val="CSILevel5"/>
      </w:pPr>
      <w:r>
        <w:rPr>
          <w:rFonts w:ascii="Arial"/>
          <w:sz w:val="20"/>
        </w:rPr>
        <w:t>Panel Edge:  [FL] [SL] [SLT] edge.</w:t>
      </w:r>
    </w:p>
    <w:p>
      <w:pPr>
        <w:pStyle w:val="CSILevel5"/>
      </w:pPr>
      <w:r>
        <w:rPr>
          <w:rFonts w:ascii="Arial"/>
          <w:sz w:val="20"/>
        </w:rPr>
        <w:t>Color: [Flat White 050] [Parchment 103] [Manila 246] [Straw 143] [Sandstone 090] [Taupe 107] [Charcoal 534] [Flat Black 205] [Breeze 2659] [Blue Gray 564] [Azure 2660] [Slate 568] [Spruce 567] [Tuscany 2663] [Sorbet 2658] [Squash 2661] [Safari 2662 ] [Redwood 566] [Sienna 565] [Halo 206] [Nectar 546] [Quartz 082] [Beige 142] [Silvertone 052] [Mist 053] [Dawn 3679] [Old Stone 3691] [Sea Shell 3678] [Light Brown 3690] [Nut Brown 3680] [Peat 3682] [Shale 3683] [Ocean Ridge 3684] [Atmosphere 3681] [Laguna 3685] [Grass 3688] [Tangy Taleia 3689] [Deep Cranberry 3687] [Deep Violet 3686] [Deep Berry 3693] [Deep Blue 3692].</w:t>
      </w:r>
    </w:p>
    <w:p>
      <w:pPr>
        <w:pStyle w:val="CSILevel5"/>
      </w:pPr>
      <w:r>
        <w:rPr>
          <w:rFonts w:ascii="Arial"/>
          <w:sz w:val="20"/>
        </w:rPr>
        <w:t>Characteristics:  Noise Reduction Coefficient = [0.55],[0.7], Ceiling Attenuation Class = [35],[38], Light Reflectance = 0.83, Recycled Content = [69] [71], Environmental Product Declaration: Yes, Health Product Declaration: Yes, GreenGuard Gold: Yes, EC3 Score: N/A, ClimaPlus Warranty: N/A.</w:t>
      </w:r>
    </w:p>
    <w:p>
      <w:pPr>
        <w:pStyle w:val="CSILevel4"/>
      </w:pPr>
      <w:r>
        <w:rPr>
          <w:rFonts w:ascii="Arial"/>
          <w:sz w:val="20"/>
        </w:rPr>
        <w:t>Suspension Grid:  [Donn DX 15/16-inch Suspension System],[Donn DXL 15/16-inch Suspension System],[Donn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4 - Cast or molded.</w:t>
      </w:r>
    </w:p>
    <w:p>
      <w:pPr>
        <w:pStyle w:val="CSILevel6"/>
      </w:pPr>
      <w:r>
        <w:rPr>
          <w:rFonts w:ascii="Arial"/>
          <w:sz w:val="20"/>
        </w:rPr>
        <w:t>Pattern(s):  Includes the following, as applicable to each product specified.</w:t>
      </w:r>
    </w:p>
    <w:p>
      <w:pPr>
        <w:pStyle w:val="CSILevel7"/>
      </w:pPr>
      <w:r>
        <w:rPr>
          <w:rFonts w:ascii="Arial"/>
          <w:sz w:val="20"/>
        </w:rPr>
        <w:t>Z - Other patterns.</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Sandrift 3/4"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Application(s):  Fire-resistance-rated assemblies.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4 - Cast or molded.</w:t>
      </w:r>
    </w:p>
    <w:p>
      <w:pPr>
        <w:pStyle w:val="CSILevel6"/>
      </w:pPr>
      <w:r>
        <w:rPr>
          <w:rFonts w:ascii="Arial"/>
          <w:sz w:val="20"/>
        </w:rPr>
        <w:t>Pattern(s):  Includes the following, as applicable to each product specified.</w:t>
      </w:r>
    </w:p>
    <w:p>
      <w:pPr>
        <w:pStyle w:val="CSILevel7"/>
      </w:pPr>
      <w:r>
        <w:rPr>
          <w:rFonts w:ascii="Arial"/>
          <w:sz w:val="20"/>
        </w:rPr>
        <w:t>Z - Other patterns.</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Sandrift Basic FIRECODE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Enclosure for Recessed Ceiling Fixtures:  Mineral fiber insulation box enclosure with foil facing on exterior side for placement over recessed ceiling light fixture; flame spread index of 25 and smoke development index of 0 (zero) when tested in accordance with ASTM E84.</w:t>
      </w:r>
    </w:p>
    <w:p>
      <w:pPr>
        <w:pStyle w:val="CSILevel5"/>
      </w:pPr>
      <w:r>
        <w:rPr>
          <w:rFonts w:ascii="Arial"/>
          <w:sz w:val="20"/>
        </w:rPr>
        <w:t>Manufacturers:</w:t>
      </w:r>
    </w:p>
    <w:p>
      <w:pPr>
        <w:pStyle w:val="CSILevel6"/>
      </w:pPr>
      <w:r>
        <w:rPr>
          <w:rFonts w:ascii="Arial"/>
          <w:sz w:val="20"/>
        </w:rPr>
        <w:t>[______].</w:t>
      </w:r>
    </w:p>
    <w:p>
      <w:pPr>
        <w:pStyle w:val="CSILevel6"/>
      </w:pPr>
      <w:r>
        <w:rPr>
          <w:rFonts w:ascii="Arial"/>
          <w:sz w:val="20"/>
        </w:rPr>
        <w:t>Substitutions:  See Section 016000 - Product Requirements.</w:t>
      </w:r>
    </w:p>
    <w:p>
      <w:pPr>
        <w:pStyle w:val="CSILevel3"/>
      </w:pPr>
      <w:r>
        <w:rPr>
          <w:rFonts w:ascii="Arial"/>
          <w:sz w:val="20"/>
        </w:rPr>
        <w:t>Direct Mount System:  Attachment directly to structural deck using hat channels and appropriate fasteners.</w:t>
      </w:r>
    </w:p>
    <w:p>
      <w:pPr>
        <w:pStyle w:val="CSILevel4"/>
      </w:pPr>
      <w:r>
        <w:rPr>
          <w:rFonts w:ascii="Arial"/>
          <w:sz w:val="20"/>
        </w:rPr>
        <w:t>Hat-Shaped Metal Channels:  Steel, 22 gauge, 0.0299 inch (0.76 mm), minimum.</w:t>
      </w:r>
    </w:p>
    <w:p>
      <w:pPr>
        <w:pStyle w:val="CSILevel4"/>
      </w:pPr>
      <w:r>
        <w:rPr>
          <w:rFonts w:ascii="Arial"/>
          <w:sz w:val="20"/>
        </w:rPr>
        <w:t>Panel Fasteners:  Manufacturer's standard, 1/2-Inch face, #2 square drive screws for sheet metal.</w:t>
      </w:r>
    </w:p>
    <w:p>
      <w:r>
        <w:rPr>
          <w:rFonts w:ascii="Arial"/>
          <w:sz w:val="20"/>
          <w:color w:val="0000FF"/>
          <w:i/>
        </w:rPr>
        <w:t>The paragraph below is optional text</w:t>
      </w:r>
    </w:p>
    <w:p>
      <w:pPr>
        <w:pStyle w:val="CSILevel5"/>
      </w:pPr>
      <w:r>
        <w:rPr>
          <w:rFonts w:ascii="Arial"/>
          <w:sz w:val="20"/>
        </w:rPr>
        <w:t>Color:  As indicated on drawings.</w:t>
      </w:r>
    </w:p>
    <w:p>
      <w:r>
        <w:rPr>
          <w:rFonts w:ascii="Arial"/>
          <w:sz w:val="20"/>
          <w:color w:val="0000FF"/>
          <w:i/>
        </w:rPr>
        <w:t>The paragraph below is optional text</w:t>
      </w:r>
    </w:p>
    <w:p>
      <w:pPr>
        <w:pStyle w:val="CSILevel3"/>
      </w:pPr>
      <w:r>
        <w:rPr>
          <w:rFonts w:ascii="Arial"/>
          <w:sz w:val="20"/>
        </w:rPr>
        <w:t>Moldings and Trim:</w:t>
      </w:r>
    </w:p>
    <w:p>
      <w:r>
        <w:rPr>
          <w:rFonts w:ascii="Arial"/>
          <w:sz w:val="20"/>
          <w:color w:val="0000FF"/>
          <w:i/>
        </w:rPr>
        <w:t>The paragraph below is optional text</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r>
        <w:rPr>
          <w:rFonts w:ascii="Arial"/>
          <w:sz w:val="20"/>
          <w:color w:val="0000FF"/>
          <w:i/>
        </w:rPr>
        <w:t>The paragraph below is optional text</w:t>
      </w:r>
    </w:p>
    <w:p>
      <w:pPr>
        <w:pStyle w:val="CSILevel5"/>
      </w:pPr>
      <w:r>
        <w:rPr>
          <w:rFonts w:ascii="Arial"/>
          <w:sz w:val="20"/>
        </w:rPr>
        <w:t>Size:  As required for installation conditions.</w:t>
      </w:r>
    </w:p>
    <w:p>
      <w:r>
        <w:rPr>
          <w:rFonts w:ascii="Arial"/>
          <w:sz w:val="20"/>
          <w:color w:val="0000FF"/>
          <w:i/>
        </w:rPr>
        <w:t>The paragraph below is optional text</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r>
        <w:rPr>
          <w:rFonts w:ascii="Arial"/>
          <w:sz w:val="20"/>
          <w:color w:val="0000FF"/>
          <w:i/>
        </w:rPr>
        <w:t>The paragraph below is optional text</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6 inch (152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USG Corporation; Compasso Elite Transitions - Acoustical to Drywall:  www.usg.com/ceilings/#sle.</w:t>
      </w:r>
    </w:p>
    <w:p>
      <w:r>
        <w:rPr>
          <w:rFonts w:ascii="Arial"/>
          <w:sz w:val="20"/>
          <w:color w:val="0000FF"/>
          <w:i/>
        </w:rPr>
        <w:t>The paragraph below is optional text</w:t>
      </w:r>
    </w:p>
    <w:p>
      <w:pPr>
        <w:pStyle w:val="CSILevel6"/>
      </w:pPr>
      <w:r>
        <w:rPr>
          <w:rFonts w:ascii="Arial"/>
          <w:sz w:val="20"/>
        </w:rPr>
        <w:t>USG Corporation; Compasso Elite Drywall:  www.usg.com/ceilings/#sle.</w:t>
      </w:r>
    </w:p>
    <w:p>
      <w:r>
        <w:rPr>
          <w:rFonts w:ascii="Arial"/>
          <w:sz w:val="20"/>
          <w:color w:val="0000FF"/>
          <w:i/>
        </w:rPr>
        <w:t>The paragraph below is optional text</w:t>
      </w:r>
    </w:p>
    <w:p>
      <w:pPr>
        <w:pStyle w:val="CSILevel6"/>
      </w:pPr>
      <w:r>
        <w:rPr>
          <w:rFonts w:ascii="Arial"/>
          <w:sz w:val="20"/>
        </w:rPr>
        <w:t>[______].</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6 inches (152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[______].</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6 inches (152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ACOUSTICAL WALL SYSTEMS</w:t>
        <w:tab/>
      </w:r>
    </w:p>
    <w:p>
      <w:pPr>
        <w:pStyle w:val="CSILevel3"/>
      </w:pPr>
      <w:r>
        <w:rPr>
          <w:rFonts w:ascii="Arial"/>
          <w:sz w:val="20"/>
        </w:rPr>
        <w:t>Sound-Absorbing Wood Wool Wall System:  Magnesite-bonded wood wool with acoustic backer panels.</w:t>
      </w:r>
    </w:p>
    <w:p>
      <w:pPr>
        <w:pStyle w:val="CSILevel4"/>
      </w:pPr>
      <w:r>
        <w:rPr>
          <w:rFonts w:ascii="Arial"/>
          <w:sz w:val="20"/>
        </w:rPr>
        <w:t>Installation Accessories:  Manufacturer's standard.</w:t>
      </w:r>
    </w:p>
    <w:p>
      <w:r>
        <w:rPr>
          <w:rFonts w:ascii="Arial"/>
          <w:sz w:val="20"/>
          <w:color w:val="0000FF"/>
          <w:i/>
        </w:rPr>
        <w:t>The paragraph below is optional text</w:t>
      </w:r>
    </w:p>
    <w:p>
      <w:pPr>
        <w:pStyle w:val="CSILevel4"/>
      </w:pPr>
      <w:r>
        <w:rPr>
          <w:rFonts w:ascii="Arial"/>
          <w:sz w:val="20"/>
        </w:rPr>
        <w:t>Products:</w:t>
      </w:r>
    </w:p>
    <w:p>
      <w:r>
        <w:rPr>
          <w:rFonts w:ascii="Arial"/>
          <w:sz w:val="20"/>
          <w:color w:val="0000FF"/>
          <w:i/>
        </w:rPr>
        <w:t>The paragraph below is optional text</w:t>
      </w:r>
    </w:p>
    <w:p>
      <w:pPr>
        <w:pStyle w:val="CSILevel5"/>
      </w:pPr>
      <w:r>
        <w:rPr>
          <w:rFonts w:ascii="Arial"/>
          <w:sz w:val="20"/>
        </w:rPr>
        <w:t>USG Corporation; Heradesign Wood Wool Direct-Mount Wall Panels:  www.usg.com/ceilings/#sle.</w:t>
      </w:r>
    </w:p>
    <w:p>
      <w:pPr>
        <w:pStyle w:val="CSILevel5"/>
      </w:pPr>
      <w:r>
        <w:rPr>
          <w:rFonts w:ascii="Arial"/>
          <w:sz w:val="20"/>
        </w:rPr>
        <w:t>[__________].</w:t>
      </w:r>
    </w:p>
    <w:p>
      <w:pPr>
        <w:pStyle w:val="CSILevel5"/>
      </w:pPr>
      <w:r>
        <w:rPr>
          <w:rFonts w:ascii="Arial"/>
          <w:sz w:val="20"/>
        </w:rPr>
        <w:t>[__________].</w:t>
      </w:r>
    </w:p>
    <w:p>
      <w:pPr>
        <w:pStyle w:val="CSILevel5"/>
      </w:pPr>
      <w:r>
        <w:rPr>
          <w:rFonts w:ascii="Arial"/>
          <w:sz w:val="20"/>
        </w:rPr>
        <w:t>Substitutions:  Not permitted.</w:t>
      </w:r>
    </w:p>
    <w:p>
      <w:r>
        <w:rPr>
          <w:rFonts w:ascii="Arial"/>
          <w:sz w:val="20"/>
          <w:color w:val="0000FF"/>
          <w:i/>
        </w:rPr>
        <w:t>The paragraph below is optional text</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r>
        <w:rPr>
          <w:rFonts w:ascii="Arial"/>
          <w:sz w:val="20"/>
          <w:color w:val="0000FF"/>
          <w:i/>
        </w:rPr>
        <w:t>The paragraph below is optional text</w:t>
      </w:r>
    </w:p>
    <w:p>
      <w:pPr>
        <w:pStyle w:val="CSILevel3"/>
      </w:pPr>
      <w:r>
        <w:rPr>
          <w:rFonts w:ascii="Arial"/>
          <w:sz w:val="20"/>
        </w:rPr>
        <w:t>Suspension Wire:  Size and type as required for application, seismic requirements, and ceiling system flatness requirement specified.</w:t>
      </w:r>
    </w:p>
    <w:p>
      <w:r>
        <w:rPr>
          <w:rFonts w:ascii="Arial"/>
          <w:sz w:val="20"/>
          <w:color w:val="0000FF"/>
          <w:i/>
        </w:rPr>
        <w:t>The paragraph below is optional text</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4"/>
      </w:pPr>
      <w:r>
        <w:rPr>
          <w:rFonts w:ascii="Arial"/>
          <w:sz w:val="20"/>
        </w:rPr>
        <w:t>Adapters:  Manufacturer's standard adapters designed to connect post to suspension carrier member.</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Drywall Ceiling Installation Accessories:  Products recommended by gypsum board manufacturer.</w:t>
      </w:r>
    </w:p>
    <w:p>
      <w:r>
        <w:rPr>
          <w:rFonts w:ascii="Arial"/>
          <w:sz w:val="20"/>
          <w:color w:val="0000FF"/>
          <w:i/>
        </w:rPr>
        <w:t>The paragraph below is optional text</w:t>
      </w:r>
    </w:p>
    <w:p>
      <w:pPr>
        <w:pStyle w:val="CSILevel4"/>
      </w:pPr>
      <w:r>
        <w:rPr>
          <w:rFonts w:ascii="Arial"/>
          <w:sz w:val="20"/>
        </w:rPr>
        <w:t>Close Mount Attachment Clips:  Manufacturer's standard clips used in tight plenum applications to provide strong deck support connection without the use of hanger wires.</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Smoke Developed Index:  50 or less, when tested in accordance with ASTM E84.</w:t>
      </w:r>
    </w:p>
    <w:p>
      <w:r>
        <w:rPr>
          <w:rFonts w:ascii="Arial"/>
          <w:sz w:val="20"/>
          <w:color w:val="0000FF"/>
          <w:i/>
        </w:rPr>
        <w:t>The paragraph below is optional text</w:t>
      </w:r>
    </w:p>
    <w:p>
      <w:pPr>
        <w:pStyle w:val="CSILevel4"/>
      </w:pPr>
      <w:r>
        <w:rPr>
          <w:rFonts w:ascii="Arial"/>
          <w:sz w:val="20"/>
        </w:rPr>
        <w:t>Combustibility:  Non-combustible, when tested in accordance with ASTM E136, except for facing, if any.</w:t>
      </w:r>
    </w:p>
    <w:p>
      <w:pPr>
        <w:pStyle w:val="CSILevel4"/>
      </w:pPr>
      <w:r>
        <w:rPr>
          <w:rFonts w:ascii="Arial"/>
          <w:sz w:val="20"/>
        </w:rPr>
        <w:t>Sustainability Certifications:  Greenguard Gold Certified; Declare Red List Free.</w:t>
      </w:r>
    </w:p>
    <w:p>
      <w:pPr>
        <w:pStyle w:val="CSILevel4"/>
      </w:pPr>
      <w:r>
        <w:rPr>
          <w:rFonts w:ascii="Arial"/>
          <w:sz w:val="20"/>
        </w:rPr>
        <w:t>Formaldehyde Content:  Zero, as validated by UL.</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r>
        <w:rPr>
          <w:rFonts w:ascii="Arial"/>
          <w:sz w:val="20"/>
          <w:color w:val="0000FF"/>
          <w:i/>
        </w:rPr>
        <w:t>The paragraph below is optional text</w:t>
      </w:r>
    </w:p>
    <w:p>
      <w:pPr>
        <w:pStyle w:val="CSILevel5"/>
      </w:pPr>
      <w:r>
        <w:rPr>
          <w:rFonts w:ascii="Arial"/>
          <w:sz w:val="20"/>
        </w:rPr>
        <w:t>Knauf Insulation Inc; Knauf EcoBatt Insulation:  www.knaufnorthamerica.com/#sle.</w:t>
      </w:r>
    </w:p>
    <w:p>
      <w:r>
        <w:rPr>
          <w:rFonts w:ascii="Arial"/>
          <w:sz w:val="20"/>
          <w:color w:val="0000FF"/>
          <w:i/>
        </w:rPr>
        <w:t>The paragraph below is optional text</w:t>
      </w:r>
    </w:p>
    <w:p>
      <w:pPr>
        <w:pStyle w:val="CSILevel5"/>
      </w:pPr>
      <w:r>
        <w:rPr>
          <w:rFonts w:ascii="Arial"/>
          <w:sz w:val="20"/>
        </w:rPr>
        <w:t>[______].</w:t>
      </w:r>
    </w:p>
    <w:p>
      <w:r>
        <w:rPr>
          <w:rFonts w:ascii="Arial"/>
          <w:sz w:val="20"/>
          <w:color w:val="0000FF"/>
          <w:i/>
        </w:rPr>
        <w:t>The paragraph below is optional text</w:t>
      </w:r>
    </w:p>
    <w:p>
      <w:pPr>
        <w:pStyle w:val="CSILevel5"/>
      </w:pPr>
      <w:r>
        <w:rPr>
          <w:rFonts w:ascii="Arial"/>
          <w:sz w:val="20"/>
        </w:rPr>
        <w:t>[______].</w:t>
      </w:r>
    </w:p>
    <w:p>
      <w:r>
        <w:rPr>
          <w:rFonts w:ascii="Arial"/>
          <w:sz w:val="20"/>
          <w:color w:val="0000FF"/>
          <w:i/>
        </w:rPr>
        <w:t>The paragraph below is optional text</w:t>
      </w:r>
    </w:p>
    <w:p>
      <w:pPr>
        <w:pStyle w:val="CSILevel5"/>
      </w:pPr>
      <w:r>
        <w:rPr>
          <w:rFonts w:ascii="Arial"/>
          <w:sz w:val="20"/>
        </w:rPr>
        <w:t>Substitutions:  Not permitted.</w:t>
      </w:r>
    </w:p>
    <w:p>
      <w:r>
        <w:rPr>
          <w:rFonts w:ascii="Arial"/>
          <w:sz w:val="20"/>
          <w:color w:val="0000FF"/>
          <w:i/>
        </w:rPr>
        <w:t>The paragraph below is optional text</w:t>
      </w:r>
    </w:p>
    <w:p>
      <w:pPr>
        <w:pStyle w:val="CSILevel3"/>
      </w:pPr>
      <w:r>
        <w:rPr>
          <w:rFonts w:ascii="Arial"/>
          <w:sz w:val="20"/>
        </w:rPr>
        <w:t>Thermal Insulation:  Specified in Section 072100.</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r>
        <w:rPr>
          <w:rFonts w:ascii="Arial"/>
          <w:sz w:val="20"/>
          <w:color w:val="0000FF"/>
          <w:i/>
        </w:rPr>
        <w:t>The paragraph below is optional text</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r>
        <w:rPr>
          <w:rFonts w:ascii="Arial"/>
          <w:sz w:val="20"/>
          <w:color w:val="0000FF"/>
          <w:i/>
        </w:rPr>
        <w:t>The paragraph below is optional text</w:t>
      </w:r>
    </w:p>
    <w:p>
      <w:pPr>
        <w:pStyle w:val="CSILevel3"/>
      </w:pPr>
      <w:r>
        <w:rPr>
          <w:rFonts w:ascii="Arial"/>
          <w:sz w:val="20"/>
        </w:rPr>
        <w:t>Install suspension system in accordance with ASTM C636/C636M and manufacturer's instructions and as supplemented in this section.</w:t>
      </w:r>
    </w:p>
    <w:p>
      <w:r>
        <w:rPr>
          <w:rFonts w:ascii="Arial"/>
          <w:sz w:val="20"/>
          <w:color w:val="0000FF"/>
          <w:i/>
        </w:rPr>
        <w:t>The paragraph below is optional text</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r>
        <w:rPr>
          <w:rFonts w:ascii="Arial"/>
          <w:sz w:val="20"/>
          <w:color w:val="0000FF"/>
          <w:i/>
        </w:rPr>
        <w:t>The paragraph below is optional text</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TRANSITION TRIM</w:t>
        <w:tab/>
      </w:r>
    </w:p>
    <w:p>
      <w:r>
        <w:rPr>
          <w:rFonts w:ascii="Arial"/>
          <w:sz w:val="20"/>
          <w:color w:val="0000FF"/>
          <w:i/>
        </w:rPr>
        <w:t>The paragraph below is optional text</w:t>
      </w:r>
    </w:p>
    <w:p>
      <w:pPr>
        <w:pStyle w:val="CSILevel3"/>
      </w:pPr>
      <w:r>
        <w:rPr>
          <w:rFonts w:ascii="Arial"/>
          <w:sz w:val="20"/>
        </w:rPr>
        <w:t>After the grids are installed, for each grid end that meets the transition trim, insert one tee attachment clip into the lower and upper bosses and secure the set screw. Leave enough tension for adjustment.</w:t>
      </w:r>
    </w:p>
    <w:p>
      <w:r>
        <w:rPr>
          <w:rFonts w:ascii="Arial"/>
          <w:sz w:val="20"/>
          <w:color w:val="0000FF"/>
          <w:i/>
        </w:rPr>
        <w:t>The paragraph below is optional text</w:t>
      </w:r>
    </w:p>
    <w:p>
      <w:pPr>
        <w:pStyle w:val="CSILevel3"/>
      </w:pPr>
      <w:r>
        <w:rPr>
          <w:rFonts w:ascii="Arial"/>
          <w:sz w:val="20"/>
        </w:rPr>
        <w:t>At drywall suspension systems install gypsum panels after the transition trim is installed.</w:t>
      </w:r>
    </w:p>
    <w:p>
      <w:r>
        <w:rPr>
          <w:rFonts w:ascii="Arial"/>
          <w:sz w:val="20"/>
          <w:color w:val="0000FF"/>
          <w:i/>
        </w:rPr>
        <w:t>The paragraph below is optional text</w:t>
      </w:r>
    </w:p>
    <w:p>
      <w:pPr>
        <w:pStyle w:val="CSILevel3"/>
      </w:pPr>
      <w:r>
        <w:rPr>
          <w:rFonts w:ascii="Arial"/>
          <w:sz w:val="20"/>
        </w:rPr>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r>
        <w:rPr>
          <w:rFonts w:ascii="Arial"/>
          <w:sz w:val="20"/>
          <w:color w:val="0000FF"/>
          <w:i/>
        </w:rPr>
        <w:t>The paragraph below is optional text</w:t>
      </w:r>
    </w:p>
    <w:p>
      <w:pPr>
        <w:pStyle w:val="CSILevel3"/>
      </w:pPr>
      <w:r>
        <w:rPr>
          <w:rFonts w:ascii="Arial"/>
          <w:sz w:val="20"/>
        </w:rPr>
        <w:t>Install the splice plates by sliding them into the bosses at the end of each transition trim joint. Loosely tighten the set screws and align the system square and true.</w:t>
      </w:r>
    </w:p>
    <w:p>
      <w:r>
        <w:rPr>
          <w:rFonts w:ascii="Arial"/>
          <w:sz w:val="20"/>
          <w:color w:val="0000FF"/>
          <w:i/>
        </w:rPr>
        <w:t>The paragraph below is optional text</w:t>
      </w:r>
    </w:p>
    <w:p>
      <w:pPr>
        <w:pStyle w:val="CSILevel2"/>
      </w:pPr>
      <w:r>
        <w:rPr>
          <w:rFonts w:ascii="Arial"/>
          <w:sz w:val="20"/>
        </w:rPr>
        <w:t/>
        <w:tab/>
        <w:t>INSTALLATION OF PERIMETER "CLOUD" TRIM</w:t>
        <w:tab/>
      </w:r>
    </w:p>
    <w:p>
      <w:r>
        <w:rPr>
          <w:rFonts w:ascii="Arial"/>
          <w:sz w:val="20"/>
          <w:color w:val="0000FF"/>
          <w:i/>
        </w:rPr>
        <w:t>The paragraph below is optional text</w:t>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10-Inch and 12-Inch Trim:</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pPr>
        <w:pStyle w:val="CSILevel4"/>
      </w:pPr>
      <w:r>
        <w:rPr>
          <w:rFonts w:ascii="Arial"/>
          <w:sz w:val="20"/>
        </w:rPr>
        <w:t>Attach trim segments to the grid.</w:t>
      </w:r>
    </w:p>
    <w:p>
      <w:r>
        <w:rPr>
          <w:rFonts w:ascii="Arial"/>
          <w:sz w:val="20"/>
          <w:color w:val="0000FF"/>
          <w:i/>
        </w:rPr>
        <w:t>The paragraph below is optional text</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pPr>
        <w:pStyle w:val="CSILevel4"/>
      </w:pPr>
      <w:r>
        <w:rPr>
          <w:rFonts w:ascii="Arial"/>
          <w:sz w:val="20"/>
        </w:rPr>
        <w:t>Inside Corners:  Follow manufacturer's instructions for installation of preformed and welded corners or for field-assembled corners from separate premitered pieces.</w:t>
      </w:r>
    </w:p>
    <w:p>
      <w:r>
        <w:rPr>
          <w:rFonts w:ascii="Arial"/>
          <w:sz w:val="20"/>
          <w:color w:val="0000FF"/>
          <w:i/>
        </w:rPr>
        <w:t>The paragraph below is optional text</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r>
        <w:rPr>
          <w:rFonts w:ascii="Arial"/>
          <w:sz w:val="20"/>
          <w:color w:val="0000FF"/>
          <w:i/>
        </w:rPr>
        <w:t>The paragraph below is optional text</w:t>
      </w:r>
    </w:p>
    <w:p>
      <w:pPr>
        <w:pStyle w:val="CSILevel4"/>
      </w:pPr>
      <w:r>
        <w:rPr>
          <w:rFonts w:ascii="Arial"/>
          <w:sz w:val="20"/>
        </w:rPr>
        <w:t>Wall Cleat Mounting:</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r>
        <w:rPr>
          <w:rFonts w:ascii="Arial"/>
          <w:sz w:val="20"/>
          <w:color w:val="0000FF"/>
          <w:i/>
        </w:rPr>
        <w:t>The paragraph below is optional text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r>
        <w:rPr>
          <w:rFonts w:ascii="Arial"/>
          <w:sz w:val="20"/>
          <w:color w:val="0000FF"/>
          <w:i/>
        </w:rPr>
        <w:t>The paragraph below is optional text</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pPr>
        <w:pStyle w:val="CSILevel3"/>
      </w:pPr>
      <w:r>
        <w:rPr>
          <w:rFonts w:ascii="Arial"/>
          <w:sz w:val="20"/>
        </w:rPr>
        <w:t>Install extension plates in accordance with manufacturer's instructions.</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09 51 23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SANDRIFT\U2122 ACOUSTICAL PANELS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OPERATIONS-2099758719-621411</_dlc_DocId>
    <_dlc_DocIdUrl xmlns="ebfa7f76-47dc-46e5-abaf-976abaff12a7">
      <Url>https://usgcorp.sharepoint.com/sites/Operations/ConstructionSoftware/_layouts/15/DocIdRedir.aspx?ID=OPERATIONS-2099758719-621411</Url>
      <Description>OPERATIONS-2099758719-621411</Description>
    </_dlc_DocIdUrl>
    <CommentstoLarry xmlns="f9b8fe11-855b-418d-bd77-77844c4ad66a" xsi:nil="true"/>
    <ProductCount xmlns="f9b8fe11-855b-418d-bd77-77844c4ad66a">5</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6DE4CA77-1C2F-404A-B033-5D2195711F2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cbb33b97-561a-49bc-9dbd-4289d1246f16</vt:lpwstr>
  </property>
</Properties>
</file>