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29 00</w:t>
        <w:br/>
        <w:br/>
        <w:t>USG SECUROCK® BRAND GLASS-MAT SHEATHING FIRECODE® X</w:t>
        <w:br/>
        <w:br/>
      </w:r>
    </w:p>
    <w:p>
      <w:pPr>
        <w:pStyle w:val="CSILevel1"/>
      </w:pPr>
      <w:r>
        <w:rPr>
          <w:rFonts w:ascii="Arial"/>
          <w:sz w:val="20"/>
          <w:b/>
        </w:rPr>
        <w:t>2.2   SHEATHING PANEL, GLASS MAT EXTERIOR GYPSUM BOARD, USG SECUROCK®                    BRAND GLASS-MAT SHEATHING FIRECODE® X</w:t>
      </w:r>
    </w:p>
    <w:p>
      <w:pPr>
        <w:pStyle w:val="CSILevel3"/>
      </w:pPr>
      <w:r>
        <w:rPr>
          <w:rFonts w:ascii="Arial"/>
          <w:sz w:val="20"/>
        </w:rPr>
        <w:t>Gypsum Board ASTM C 1177 “Standard Specification for Glass Mat Gypsum Sheathing”: Type X.</w:t>
      </w:r>
    </w:p>
    <w:p>
      <w:pPr>
        <w:pStyle w:val="CSILevel4"/>
      </w:pPr>
      <w:r>
        <w:rPr>
          <w:rFonts w:ascii="Arial"/>
          <w:sz w:val="20"/>
        </w:rPr>
        <w:t>Basis of Design: Subject to compliance with project requirements, the design is based on the following: “USG Securock® Brand Glass-Mat Sheathing Firecode® X”.</w:t>
      </w:r>
    </w:p>
    <w:p>
      <w:pPr>
        <w:pStyle w:val="CSILevel4"/>
      </w:pPr>
      <w:r>
        <w:rPr>
          <w:rFonts w:ascii="Arial"/>
          <w:sz w:val="20"/>
        </w:rPr>
        <w:t>UL Type Designation “USGX”.</w:t>
      </w:r>
    </w:p>
    <w:p>
      <w:pPr>
        <w:pStyle w:val="CSILevel4"/>
      </w:pPr>
      <w:r>
        <w:rPr>
          <w:rFonts w:ascii="Arial"/>
          <w:sz w:val="20"/>
        </w:rPr>
        <w:t>ASTM D 3273: Mold Resistance:</w:t>
      </w:r>
    </w:p>
    <w:p>
      <w:pPr>
        <w:pStyle w:val="CSILevel5"/>
      </w:pPr>
      <w:r>
        <w:rPr>
          <w:rFonts w:ascii="Arial"/>
          <w:sz w:val="20"/>
        </w:rPr>
        <w:t>Score of 10 as rated according to ASTM D 3273.</w:t>
      </w:r>
    </w:p>
    <w:p>
      <w:pPr>
        <w:pStyle w:val="CSILevel4"/>
      </w:pPr>
      <w:r>
        <w:rPr>
          <w:rFonts w:ascii="Arial"/>
          <w:sz w:val="20"/>
        </w:rPr>
        <w:t>Thickness: [1/2” (12.4)] [5/8” (15.9)].</w:t>
      </w:r>
    </w:p>
    <w:p>
      <w:pPr>
        <w:pStyle w:val="CSILevel4"/>
      </w:pPr>
      <w:r>
        <w:rPr>
          <w:rFonts w:ascii="Arial"/>
          <w:sz w:val="20"/>
        </w:rPr>
        <w:t>Length: [8’-0” (2438)] [9’-0” (2743)] [10’-0” (3048)] [12’-0” (3658)].</w:t>
      </w:r>
    </w:p>
    <w:p>
      <w:pPr>
        <w:pStyle w:val="CSILevel4"/>
      </w:pPr>
      <w:r>
        <w:rPr>
          <w:rFonts w:ascii="Arial"/>
          <w:sz w:val="20"/>
        </w:rPr>
        <w:t>Widths: 48" (1219).</w:t>
      </w:r>
    </w:p>
    <w:p>
      <w:pPr>
        <w:pStyle w:val="CSILevel4"/>
      </w:pPr>
      <w:r>
        <w:rPr>
          <w:rFonts w:ascii="Arial"/>
          <w:sz w:val="20"/>
        </w:rPr>
        <w:t>Weight: [2.0] [2.7] lb./ft2.</w:t>
      </w:r>
    </w:p>
    <w:p>
      <w:pPr>
        <w:pStyle w:val="CSILevel4"/>
      </w:pPr>
      <w:r>
        <w:rPr>
          <w:rFonts w:ascii="Arial"/>
          <w:sz w:val="20"/>
        </w:rPr>
        <w:t>Long Edges: Square.</w:t>
      </w:r>
    </w:p>
    <w:p>
      <w:pPr>
        <w:pStyle w:val="CSILevel4"/>
      </w:pPr>
      <w:r>
        <w:rPr>
          <w:rFonts w:ascii="Arial"/>
          <w:sz w:val="20"/>
        </w:rPr>
        <w:t>Bending Radius: 8’-0” (2438).</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09 29 00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SECUROCK® BRAND GLASS-MAT SHEATHING FIRECODE® X | Rev. 09/30/2025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OPERATIONS-2099758719-621354</_dlc_DocId>
    <_dlc_DocIdUrl xmlns="ebfa7f76-47dc-46e5-abaf-976abaff12a7">
      <Url>https://usgcorp.sharepoint.com/sites/Operations/ConstructionSoftware/_layouts/15/DocIdRedir.aspx?ID=OPERATIONS-2099758719-621354</Url>
      <Description>OPERATIONS-2099758719-621354</Description>
    </_dlc_DocIdUrl>
    <CommentstoLarry xmlns="f9b8fe11-855b-418d-bd77-77844c4ad66a" xsi:nil="true"/>
    <ProductCount xmlns="f9b8fe11-855b-418d-bd77-77844c4ad66a">2</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75ED061F-9AE7-4B43-AAD4-3ABDF55FB112}"/>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4be24917-48f7-44c1-b849-2825d2666e3c</vt:lpwstr>
  </property>
</Properties>
</file>