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SHEETROCK® BRAND LAY-IN GYPSUM CEILING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Forming and Accessories:  Placement of special anchors or inserts for suspension system.</w:t>
      </w:r>
    </w:p>
    <w:p>
      <w:r>
        <w:rPr>
          <w:rFonts w:ascii="Arial"/>
          <w:sz w:val="20"/>
          <w:color w:val="0000FF"/>
          <w:i/>
        </w:rPr>
        <w:t>The paragraph below is optional text</w:t>
      </w:r>
    </w:p>
    <w:p>
      <w:pPr>
        <w:pStyle w:val="CSILevel3"/>
      </w:pPr>
      <w:r>
        <w:rPr>
          <w:rFonts w:ascii="Arial"/>
          <w:sz w:val="20"/>
        </w:rPr>
        <w:t>Section 033000 - Cast-in-Place Concrete:  Placement of special anchors or inserts for suspension system.</w:t>
      </w:r>
    </w:p>
    <w:p>
      <w:r>
        <w:rPr>
          <w:rFonts w:ascii="Arial"/>
          <w:sz w:val="20"/>
          <w:color w:val="0000FF"/>
          <w:i/>
        </w:rPr>
        <w:t>The paragraph below is optional text</w:t>
      </w:r>
    </w:p>
    <w:p>
      <w:pPr>
        <w:pStyle w:val="CSILevel3"/>
      </w:pPr>
      <w:r>
        <w:rPr>
          <w:rFonts w:ascii="Arial"/>
          <w:sz w:val="20"/>
        </w:rPr>
        <w:t>Section 053100 - Steel Decking:  Placement of special anchors or inserts for suspension system.</w:t>
      </w:r>
    </w:p>
    <w:p>
      <w:pPr>
        <w:pStyle w:val="CSILevel3"/>
      </w:pPr>
      <w:r>
        <w:rPr>
          <w:rFonts w:ascii="Arial"/>
          <w:sz w:val="20"/>
        </w:rPr>
        <w:t>Section 072100 - Thermal Insulation.</w:t>
      </w:r>
    </w:p>
    <w:p>
      <w:pPr>
        <w:pStyle w:val="CSILevel3"/>
      </w:pPr>
      <w:r>
        <w:rPr>
          <w:rFonts w:ascii="Arial"/>
          <w:sz w:val="20"/>
        </w:rPr>
        <w:t>Section 092116 - Gypsum Board Assemblies:  Acoustical insulation.</w:t>
      </w:r>
    </w:p>
    <w:p>
      <w:pPr>
        <w:pStyle w:val="CSILevel3"/>
      </w:pPr>
      <w:r>
        <w:rPr>
          <w:rFonts w:ascii="Arial"/>
          <w:sz w:val="20"/>
        </w:rPr>
        <w:t>Section 095153 - Direct-Applied Acoustical Ceilings.</w:t>
      </w:r>
    </w:p>
    <w:p>
      <w:pPr>
        <w:pStyle w:val="CSILevel3"/>
      </w:pPr>
      <w:r>
        <w:rPr>
          <w:rFonts w:ascii="Arial"/>
          <w:sz w:val="20"/>
        </w:rPr>
        <w:t>Section 211300 - Fire-Suppression Sprinkler Systems:  Sprinkler heads.</w:t>
      </w:r>
    </w:p>
    <w:p>
      <w:pPr>
        <w:pStyle w:val="CSILevel3"/>
      </w:pPr>
      <w:r>
        <w:rPr>
          <w:rFonts w:ascii="Arial"/>
          <w:sz w:val="20"/>
        </w:rPr>
        <w:t>Section 233700 - Air Outlets and Inlets:  Air diffusion devices.</w:t>
      </w:r>
    </w:p>
    <w:p>
      <w:pPr>
        <w:pStyle w:val="CSILevel3"/>
      </w:pPr>
      <w:r>
        <w:rPr>
          <w:rFonts w:ascii="Arial"/>
          <w:sz w:val="20"/>
        </w:rPr>
        <w:t>Section 265100 - Interior Lighting:  Light fixtures.</w:t>
      </w:r>
    </w:p>
    <w:p>
      <w:pPr>
        <w:pStyle w:val="CSILevel3"/>
      </w:pPr>
      <w:r>
        <w:rPr>
          <w:rFonts w:ascii="Arial"/>
          <w:sz w:val="20"/>
        </w:rPr>
        <w:t>Section 275116 - Public Address Systems:  Speakers.</w:t>
      </w:r>
    </w:p>
    <w:p>
      <w:pPr>
        <w:pStyle w:val="CSILevel3"/>
      </w:pPr>
      <w:r>
        <w:rPr>
          <w:rFonts w:ascii="Arial"/>
          <w:sz w:val="20"/>
        </w:rPr>
        <w:t>Section 284600 - Fire Detection and Alarm:  Fire alarm components.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2023.</w:t>
      </w:r>
    </w:p>
    <w:p>
      <w:pPr>
        <w:pStyle w:val="CSILevel3"/>
      </w:pPr>
      <w:r>
        <w:rPr>
          <w:rFonts w:ascii="Arial"/>
          <w:sz w:val="20"/>
        </w:rPr>
        <w:t>ASTM E119 - Standard Test Methods for Fire Tests of Building Construction and Materials; 2022.</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[Sheetrock 1/2"],[Sheetrock Clean Room 1/2"], Item No. [3260],[3270],[3200].</w:t>
      </w:r>
    </w:p>
    <w:p>
      <w:pPr>
        <w:pStyle w:val="CSILevel5"/>
      </w:pPr>
      <w:r>
        <w:rPr>
          <w:rFonts w:ascii="Arial"/>
          <w:sz w:val="20"/>
        </w:rPr>
        <w:t>Panel Size:  [24 inches by 48 inches (2 by 4) panel (609.6 mm by 1219.2 mm)] [24 inches by 24 inches (2 by 2) panel (609.6 mm by 1219.2 mm)].</w:t>
      </w:r>
    </w:p>
    <w:p>
      <w:pPr>
        <w:pStyle w:val="CSILevel5"/>
      </w:pPr>
      <w:r>
        <w:rPr>
          <w:rFonts w:ascii="Arial"/>
          <w:sz w:val="20"/>
        </w:rPr>
        <w:t>Panel Edge:  SQ edge.</w:t>
      </w:r>
    </w:p>
    <w:p>
      <w:pPr>
        <w:pStyle w:val="CSILevel5"/>
      </w:pPr>
      <w:r>
        <w:rPr>
          <w:rFonts w:ascii="Arial"/>
          <w:sz w:val="20"/>
        </w:rPr>
        <w:t>Color:  [Flat White 050].</w:t>
      </w:r>
    </w:p>
    <w:p>
      <w:pPr>
        <w:pStyle w:val="CSILevel5"/>
      </w:pPr>
      <w:r>
        <w:rPr>
          <w:rFonts w:ascii="Arial"/>
          <w:sz w:val="20"/>
        </w:rPr>
        <w:t>Characteristics:  Noise Reduction Coefficient = [N/A], Ceiling Attenuation Class = [35] [40], Light Reflectance = [0.77], Recycled Content = [8%], Environmental Product Declaration: [N/A], Health Product Declaration: [N/A], GreenGuard Gold: [Yes], EC3 Score: [N/A], ClimaPlus Warranty: [N/A].</w:t>
      </w:r>
    </w:p>
    <w:p>
      <w:pPr>
        <w:pStyle w:val="CSILevel4"/>
      </w:pPr>
      <w:r>
        <w:rPr>
          <w:rFonts w:ascii="Arial"/>
          <w:sz w:val="20"/>
        </w:rPr>
        <w:t>Suspension Grid:  [Donn CE 1-1/2-inch Suspension System],[Donn DXL 15/16-inch Suspension System],[Donn DXLA/DXCE 15/16-inch Suspension System],[Donn ZXLA 15/16-inch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Gypsum, with the following characteristics:</w:t>
      </w:r>
    </w:p>
    <w:p>
      <w:pPr>
        <w:pStyle w:val="CSILevel5"/>
      </w:pPr>
      <w:r>
        <w:rPr>
          <w:rFonts w:ascii="Arial"/>
          <w:sz w:val="20"/>
        </w:rPr>
        <w:t>Classification:  ASTM E1264 Type XX.</w:t>
      </w:r>
    </w:p>
    <w:p>
      <w:pPr>
        <w:pStyle w:val="CSILevel6"/>
      </w:pPr>
      <w:r>
        <w:rPr>
          <w:rFonts w:ascii="Arial"/>
          <w:sz w:val="20"/>
        </w:rPr>
        <w:t>Pattern(s):  Includes the following, as applicable to each product specified.</w:t>
      </w:r>
    </w:p>
    <w:p>
      <w:pPr>
        <w:pStyle w:val="CSILevel7"/>
      </w:pPr>
      <w:r>
        <w:rPr>
          <w:rFonts w:ascii="Arial"/>
          <w:sz w:val="20"/>
        </w:rPr>
        <w:t>G - Smooth.</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Sheetrock FIRECODE 1/2" Panels:  www.usg.com/ceilings/#sle.</w:t>
      </w:r>
    </w:p>
    <w:p>
      <w:pPr>
        <w:pStyle w:val="CSILevel6"/>
      </w:pPr>
      <w:r>
        <w:rPr>
          <w:rFonts w:ascii="Arial"/>
          <w:sz w:val="20"/>
        </w:rPr>
        <w:t>USG Corporation; Sheetrock Clean Room 1/2"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G90 Hot-dipped galvanized steel grid with aluminum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15/16 inch (24 mm) face width.</w:t>
      </w:r>
    </w:p>
    <w:p>
      <w:pPr>
        <w:pStyle w:val="CSILevel5"/>
      </w:pPr>
      <w:r>
        <w:rPr>
          <w:rFonts w:ascii="Arial"/>
          <w:sz w:val="20"/>
        </w:rPr>
        <w:t>Finish:  Baked-on polyester paint.</w:t>
      </w:r>
    </w:p>
    <w:p>
      <w:pPr>
        <w:pStyle w:val="CSILevel5"/>
      </w:pPr>
      <w:r>
        <w:rPr>
          <w:rFonts w:ascii="Arial"/>
          <w:sz w:val="20"/>
        </w:rPr>
        <w:t>Color:  White.</w:t>
      </w:r>
    </w:p>
    <w:p>
      <w:pPr>
        <w:pStyle w:val="CSILevel5"/>
      </w:pPr>
      <w:r>
        <w:rPr>
          <w:rFonts w:ascii="Arial"/>
          <w:sz w:val="20"/>
        </w:rPr>
        <w:t>Panel Installation Requirements:  System designed to accept panels field-cut to size and field-revealed to provide adequate lay-in edges.</w:t>
      </w:r>
    </w:p>
    <w:p>
      <w:pPr>
        <w:pStyle w:val="CSILevel5"/>
      </w:pPr>
      <w:r>
        <w:rPr>
          <w:rFonts w:ascii="Arial"/>
          <w:sz w:val="20"/>
        </w:rPr>
        <w:t>Products:</w:t>
      </w:r>
    </w:p>
    <w:p>
      <w:pPr>
        <w:pStyle w:val="CSILevel6"/>
      </w:pPr>
      <w:r>
        <w:rPr>
          <w:rFonts w:ascii="Arial"/>
          <w:sz w:val="20"/>
        </w:rPr>
        <w:t>USG Corporation; ZXLA 15/16 Inch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 factory-applied closed-cell foam gaskets.</w:t>
      </w:r>
    </w:p>
    <w:p>
      <w:pPr>
        <w:pStyle w:val="CSILevel5"/>
      </w:pPr>
      <w:r>
        <w:rPr>
          <w:rFonts w:ascii="Arial"/>
          <w:sz w:val="20"/>
        </w:rPr>
        <w:t>Application(s):  Seismic and cleanroom.</w:t>
      </w:r>
    </w:p>
    <w:p>
      <w:pPr>
        <w:pStyle w:val="CSILevel5"/>
      </w:pPr>
      <w:r>
        <w:rPr>
          <w:rFonts w:ascii="Arial"/>
          <w:sz w:val="20"/>
        </w:rPr>
        <w:t>Structural Classification:  Intermediate-duty, when tested in accordance with ASTM C635/C635M.</w:t>
      </w:r>
    </w:p>
    <w:p>
      <w:pPr>
        <w:pStyle w:val="CSILevel5"/>
      </w:pPr>
      <w:r>
        <w:rPr>
          <w:rFonts w:ascii="Arial"/>
          <w:sz w:val="20"/>
        </w:rPr>
        <w:t>Clean Room Classification:  ISO 14644-1, Class 5.</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As indicated on drawings.</w:t>
      </w:r>
    </w:p>
    <w:p>
      <w:pPr>
        <w:pStyle w:val="CSILevel5"/>
      </w:pPr>
      <w:r>
        <w:rPr>
          <w:rFonts w:ascii="Arial"/>
          <w:sz w:val="20"/>
        </w:rPr>
        <w:t>Products:</w:t>
      </w:r>
    </w:p>
    <w:p>
      <w:pPr>
        <w:pStyle w:val="CSILevel6"/>
      </w:pPr>
      <w:r>
        <w:rPr>
          <w:rFonts w:ascii="Arial"/>
          <w:sz w:val="20"/>
        </w:rPr>
        <w:t>USG Corporation; CE 1-1/2 Inch Suspension System:  www.usg.com/ceilings/#sle.</w:t>
      </w:r>
    </w:p>
    <w:p>
      <w:pPr>
        <w:pStyle w:val="CSILevel4"/>
      </w:pPr>
      <w:r>
        <w:rPr>
          <w:rFonts w:ascii="Arial"/>
          <w:sz w:val="20"/>
        </w:rPr>
        <w:t>Exposed Suspension System:  Hot-dipped galvanized steel grid with aluminum cap; factory-applied white closed-cell foam gaskets.</w:t>
      </w:r>
    </w:p>
    <w:p>
      <w:pPr>
        <w:pStyle w:val="CSILevel5"/>
      </w:pPr>
      <w:r>
        <w:rPr>
          <w:rFonts w:ascii="Arial"/>
          <w:sz w:val="20"/>
        </w:rPr>
        <w:t>Application(s):  Cleanroom.</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Clean Room Classification:  ISO 14644-1, Class 5.</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DXLA 15/16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M7Z L-shaped and galvanized G90,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6 inch (152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6 inches (152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6 inches (152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Furnish and install per Manufacturer's installation criteria to suit code compliant application.</w:t>
      </w:r>
    </w:p>
    <w:p>
      <w:pPr>
        <w:pStyle w:val="CSILevel4"/>
      </w:pPr>
      <w:r>
        <w:rPr>
          <w:rFonts w:ascii="Arial"/>
          <w:sz w:val="20"/>
        </w:rPr>
        <w:t>Hold-Down Clips: Panel Retention Clip 20428 N3 Attaches to 1-1/2" main tees and cross tees behind lay-in ceilings.</w:t>
      </w:r>
    </w:p>
    <w:p>
      <w:pPr>
        <w:pStyle w:val="CSILevel4"/>
      </w:pPr>
      <w:r>
        <w:rPr>
          <w:rFonts w:ascii="Arial"/>
          <w:sz w:val="20"/>
        </w:rPr>
        <w:t>Hold-Down Clip: Hold-down clip O1, to maintain a clean room seal.</w:t>
      </w:r>
    </w:p>
    <w:p>
      <w:pPr>
        <w:pStyle w:val="CSILevel4"/>
      </w:pPr>
      <w:r>
        <w:rPr>
          <w:rFonts w:ascii="Arial"/>
          <w:sz w:val="20"/>
        </w:rPr>
        <w:t>Hold-Down Clips: Variable Locking Hold-Down Clip O2, Use as a locking hold-down clip for various acoustical and metal panels.</w:t>
      </w:r>
    </w:p>
    <w:p>
      <w:pPr>
        <w:pStyle w:val="CSILevel4"/>
      </w:pPr>
      <w:r>
        <w:rPr>
          <w:rFonts w:ascii="Arial"/>
          <w:sz w:val="20"/>
        </w:rPr>
        <w:t>Hold-Down Clips: Accessible Hold-Down Clip P, Use as a hold-down clip for 5/8" panels. Provides ready accessibility.</w:t>
      </w:r>
    </w:p>
    <w:p>
      <w:pPr>
        <w:pStyle w:val="CSILevel4"/>
      </w:pPr>
      <w:r>
        <w:rPr>
          <w:rFonts w:ascii="Arial"/>
          <w:sz w:val="20"/>
        </w:rPr>
        <w:t>Hold-Down Clips: Variable Hold-Down Clip Q, f or 5/8" to 3/4" panels.</w:t>
      </w:r>
    </w:p>
    <w:p>
      <w:pPr>
        <w:pStyle w:val="CSILevel4"/>
      </w:pPr>
      <w:r>
        <w:rPr>
          <w:rFonts w:ascii="Arial"/>
          <w:sz w:val="20"/>
        </w:rPr>
        <w:t>Hold-Down Clips: Wall Spring Clip R, To hold down perimeter ceiling panels. Useful for maintaining Clean Room seal with US28CE molding.</w:t>
      </w:r>
    </w:p>
    <w:p>
      <w:pPr>
        <w:pStyle w:val="CSILevel4"/>
      </w:pPr>
      <w:r>
        <w:rPr>
          <w:rFonts w:ascii="Arial"/>
          <w:sz w:val="20"/>
        </w:rPr>
        <w:t>Hold-Down Clip Alternate: Use 6d Galvanized nail, place nail firmly above panel at tee punching, space according to local code, min 1 nail per 2’-0” [600 mm O.C.].</w:t>
      </w:r>
    </w:p>
    <w:p>
      <w:r>
        <w:rPr>
          <w:rFonts w:ascii="Arial"/>
          <w:sz w:val="20"/>
          <w:color w:val="0000FF"/>
          <w:i/>
        </w:rPr>
        <w:t>The paragraph below is optional text</w:t>
      </w:r>
    </w:p>
    <w:p>
      <w:pPr>
        <w:pStyle w:val="CSILevel3"/>
      </w:pPr>
      <w:r>
        <w:rPr>
          <w:rFonts w:ascii="Arial"/>
          <w:sz w:val="20"/>
        </w:rPr>
        <w:t>Seismic Clips:  Galvanized Steel clips, furnish and install per Manufacturer's installation criteria to suit code compliant application.</w:t>
      </w:r>
    </w:p>
    <w:p>
      <w:pPr>
        <w:pStyle w:val="CSILevel4"/>
      </w:pPr>
      <w:r>
        <w:rPr>
          <w:rFonts w:ascii="Arial"/>
          <w:sz w:val="20"/>
        </w:rPr>
        <w:t>Seismic Attachment Clip: Used to attach tees ends to perimeter angle for seismic design C D E F categories.</w:t>
      </w:r>
    </w:p>
    <w:p>
      <w:pPr>
        <w:pStyle w:val="CSILevel4"/>
      </w:pPr>
      <w:r>
        <w:rPr>
          <w:rFonts w:ascii="Arial"/>
          <w:sz w:val="20"/>
        </w:rPr>
        <w:t>Available products: ACM7.</w:t>
      </w:r>
    </w:p>
    <w:p>
      <w:pPr>
        <w:pStyle w:val="CSILevel5"/>
      </w:pPr>
      <w:r>
        <w:rPr>
          <w:rFonts w:ascii="Arial"/>
          <w:sz w:val="20"/>
        </w:rPr>
        <w:t>Molding Attachment Clip: 2 in. thick x 1/2 in. thick x 1-5/8 in.  Used to attach cross tees and main tees to walls/ wall molding.</w:t>
      </w:r>
    </w:p>
    <w:p>
      <w:pPr>
        <w:pStyle w:val="CSILevel4"/>
      </w:pPr>
      <w:r>
        <w:rPr>
          <w:rFonts w:ascii="Arial"/>
          <w:sz w:val="20"/>
        </w:rPr>
        <w:t>Molding Attachment Clip: 9/16 in. thick for SQ panels or FL panels, Available products: MAC2.</w:t>
      </w:r>
    </w:p>
    <w:p>
      <w:pPr>
        <w:pStyle w:val="CSILevel3"/>
      </w:pPr>
      <w:r>
        <w:rPr>
          <w:rFonts w:ascii="Arial"/>
          <w:sz w:val="20"/>
        </w:rPr>
        <w:t>Seismic Seperation Joints: Galvanized Steel clips, furnish and install per Manufacturer's installation criteria to suit code compliant application.</w:t>
      </w:r>
    </w:p>
    <w:p>
      <w:pPr>
        <w:pStyle w:val="CSILevel4"/>
      </w:pPr>
      <w:r>
        <w:rPr>
          <w:rFonts w:ascii="Arial"/>
          <w:sz w:val="20"/>
        </w:rPr>
        <w:t>Two Way Seismic Separation joint accessories: Tee sleeves to accommodate movement: Snap fit sleeve, prefinished to match suspension system components.</w:t>
      </w:r>
    </w:p>
    <w:p>
      <w:pPr>
        <w:pStyle w:val="CSILevel5"/>
      </w:pPr>
      <w:r>
        <w:rPr>
          <w:rFonts w:ascii="Arial"/>
          <w:sz w:val="20"/>
        </w:rPr>
        <w:t>Seismic Grid Separation Clip: DH2 2-way seismic separation joint clip, attached to ceiling grid tees intersections [fixed with fasteners] [Unrestrained to accommodate grid tee movement] in a [directional] vector.</w:t>
      </w:r>
    </w:p>
    <w:p>
      <w:pPr>
        <w:pStyle w:val="CSILevel4"/>
      </w:pPr>
      <w:r>
        <w:rPr>
          <w:rFonts w:ascii="Arial"/>
          <w:sz w:val="20"/>
        </w:rPr>
        <w:t>Four way Seismic Separation joint clip: Connects 4 way intersection: Snap fit sleeve with optional screw/fixing holes.</w:t>
      </w:r>
    </w:p>
    <w:p>
      <w:pPr>
        <w:pStyle w:val="CSILevel5"/>
      </w:pPr>
      <w:r>
        <w:rPr>
          <w:rFonts w:ascii="Arial"/>
          <w:sz w:val="20"/>
        </w:rPr>
        <w:t>Seismic Grid Separation Clip: DH4 4-way seismic separation joint clip, attached to ceiling grid tees intersections [fixed with fasteners] [Unrestrained to accommodate grid tee movement] in a [directional] or [omnidirectional].</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pPr>
        <w:pStyle w:val="CSILevel4"/>
      </w:pPr>
      <w:r>
        <w:rPr>
          <w:rFonts w:ascii="Arial"/>
          <w:sz w:val="20"/>
        </w:rPr>
        <w:t>USG UTAC clip</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r>
        <w:rPr>
          <w:rFonts w:ascii="Arial"/>
          <w:sz w:val="20"/>
          <w:color w:val="0000FF"/>
          <w:i/>
        </w:rPr>
        <w:t>The paragraph below is optional text</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r>
        <w:rPr>
          <w:rFonts w:ascii="Arial"/>
          <w:sz w:val="20"/>
          <w:color w:val="0000FF"/>
          <w:i/>
        </w:rPr>
        <w:t>The paragraph below is optional text</w:t>
      </w:r>
    </w:p>
    <w:p>
      <w:pPr>
        <w:pStyle w:val="CSILevel3"/>
      </w:pPr>
      <w:r>
        <w:rPr>
          <w:rFonts w:ascii="Arial"/>
          <w:sz w:val="20"/>
        </w:rPr>
        <w:t>Install suspension system in accordance with ASTM C636/C636M and manufacturer's instructions and as supplemented in this section.</w:t>
      </w:r>
    </w:p>
    <w:p>
      <w:r>
        <w:rPr>
          <w:rFonts w:ascii="Arial"/>
          <w:sz w:val="20"/>
          <w:color w:val="0000FF"/>
          <w:i/>
        </w:rPr>
        <w:t>The paragraph below is optional text</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r>
        <w:rPr>
          <w:rFonts w:ascii="Arial"/>
          <w:sz w:val="20"/>
          <w:color w:val="0000FF"/>
          <w:i/>
        </w:rPr>
        <w:t>The paragraph below is optional text</w:t>
      </w:r>
    </w:p>
    <w:p>
      <w:pPr>
        <w:pStyle w:val="CSILevel3"/>
      </w:pPr>
      <w:r>
        <w:rPr>
          <w:rFonts w:ascii="Arial"/>
          <w:sz w:val="20"/>
        </w:rPr>
        <w:t>Form expansion joints as detailed.  Form to accommodate plus or minus 1 inch (25 mm) movement.  Maintain visual closure.</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TRANSITION TRIM</w:t>
        <w:tab/>
      </w:r>
    </w:p>
    <w:p>
      <w:r>
        <w:rPr>
          <w:rFonts w:ascii="Arial"/>
          <w:sz w:val="20"/>
          <w:color w:val="0000FF"/>
          <w:i/>
        </w:rPr>
        <w:t>The paragraph below is optional text</w:t>
      </w:r>
    </w:p>
    <w:p>
      <w:pPr>
        <w:pStyle w:val="CSILevel3"/>
      </w:pPr>
      <w:r>
        <w:rPr>
          <w:rFonts w:ascii="Arial"/>
          <w:sz w:val="20"/>
        </w:rPr>
        <w:t>After the grids are installed, for each grid end that meets the transition trim, insert one tee attachment clip into the lower and upper bosses and secure the set screw. Leave enough tension for adjustment.</w:t>
      </w:r>
    </w:p>
    <w:p>
      <w:r>
        <w:rPr>
          <w:rFonts w:ascii="Arial"/>
          <w:sz w:val="20"/>
          <w:color w:val="0000FF"/>
          <w:i/>
        </w:rPr>
        <w:t>The paragraph below is optional text</w:t>
      </w:r>
    </w:p>
    <w:p>
      <w:pPr>
        <w:pStyle w:val="CSILevel3"/>
      </w:pPr>
      <w:r>
        <w:rPr>
          <w:rFonts w:ascii="Arial"/>
          <w:sz w:val="20"/>
        </w:rPr>
        <w:t>At drywall suspension systems install gypsum panels after the transition trim is installed.</w:t>
      </w:r>
    </w:p>
    <w:p>
      <w:r>
        <w:rPr>
          <w:rFonts w:ascii="Arial"/>
          <w:sz w:val="20"/>
          <w:color w:val="0000FF"/>
          <w:i/>
        </w:rPr>
        <w:t>The paragraph below is optional text</w:t>
      </w:r>
    </w:p>
    <w:p>
      <w:pPr>
        <w:pStyle w:val="CSILevel3"/>
      </w:pPr>
      <w:r>
        <w:rPr>
          <w:rFonts w:ascii="Arial"/>
          <w:sz w:val="20"/>
        </w:rPr>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r>
        <w:rPr>
          <w:rFonts w:ascii="Arial"/>
          <w:sz w:val="20"/>
          <w:color w:val="0000FF"/>
          <w:i/>
        </w:rPr>
        <w:t>The paragraph below is optional text</w:t>
      </w:r>
    </w:p>
    <w:p>
      <w:pPr>
        <w:pStyle w:val="CSILevel3"/>
      </w:pPr>
      <w:r>
        <w:rPr>
          <w:rFonts w:ascii="Arial"/>
          <w:sz w:val="20"/>
        </w:rPr>
        <w:t>Install the splice plates by sliding them into the bosses at the end of each transition trim joint. Loosely tighten the set screws and align the system square and true.</w:t>
      </w:r>
    </w:p>
    <w:p>
      <w:r>
        <w:rPr>
          <w:rFonts w:ascii="Arial"/>
          <w:sz w:val="20"/>
          <w:color w:val="0000FF"/>
          <w:i/>
        </w:rPr>
        <w:t>The paragraph below is optional text</w:t>
      </w:r>
    </w:p>
    <w:p>
      <w:pPr>
        <w:pStyle w:val="CSILevel2"/>
      </w:pPr>
      <w:r>
        <w:rPr>
          <w:rFonts w:ascii="Arial"/>
          <w:sz w:val="20"/>
        </w:rPr>
        <w:t/>
        <w:tab/>
        <w:t>INSTALLATION OF PERIMETER "CLOUD" TRIM</w:t>
        <w:tab/>
      </w:r>
    </w:p>
    <w:p>
      <w:r>
        <w:rPr>
          <w:rFonts w:ascii="Arial"/>
          <w:sz w:val="20"/>
          <w:color w:val="0000FF"/>
          <w:i/>
        </w:rPr>
        <w:t>The paragraph below is optional text</w:t>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pPr>
        <w:pStyle w:val="CSILevel4"/>
      </w:pPr>
      <w:r>
        <w:rPr>
          <w:rFonts w:ascii="Arial"/>
          <w:sz w:val="20"/>
        </w:rPr>
        <w:t>Attach trim segments to the grid.</w:t>
      </w:r>
    </w:p>
    <w:p>
      <w:r>
        <w:rPr>
          <w:rFonts w:ascii="Arial"/>
          <w:sz w:val="20"/>
          <w:color w:val="0000FF"/>
          <w:i/>
        </w:rPr>
        <w:t>The paragraph below is optional text</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pPr>
        <w:pStyle w:val="CSILevel4"/>
      </w:pPr>
      <w:r>
        <w:rPr>
          <w:rFonts w:ascii="Arial"/>
          <w:sz w:val="20"/>
        </w:rPr>
        <w:t>Inside Corners:  Follow manufacturer's instructions for installation of preformed and welded corners or for field-assembled corners from separate premitered pieces.</w:t>
      </w:r>
    </w:p>
    <w:p>
      <w:r>
        <w:rPr>
          <w:rFonts w:ascii="Arial"/>
          <w:sz w:val="20"/>
          <w:color w:val="0000FF"/>
          <w:i/>
        </w:rPr>
        <w:t>The paragraph below is optional text</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r>
        <w:rPr>
          <w:rFonts w:ascii="Arial"/>
          <w:sz w:val="20"/>
          <w:color w:val="0000FF"/>
          <w:i/>
        </w:rPr>
        <w:t>The paragraph below is optional text</w:t>
      </w:r>
    </w:p>
    <w:p>
      <w:pPr>
        <w:pStyle w:val="CSILevel4"/>
      </w:pPr>
      <w:r>
        <w:rPr>
          <w:rFonts w:ascii="Arial"/>
          <w:sz w:val="20"/>
        </w:rPr>
        <w:t>Wall Cleat Mounting:</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r>
        <w:rPr>
          <w:rFonts w:ascii="Arial"/>
          <w:sz w:val="20"/>
          <w:color w:val="0000FF"/>
          <w:i/>
        </w:rPr>
        <w:t>The paragraph below is optional text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r>
        <w:rPr>
          <w:rFonts w:ascii="Arial"/>
          <w:sz w:val="20"/>
          <w:color w:val="0000FF"/>
          <w:i/>
        </w:rPr>
        <w:t>The paragraph below is optional text</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pPr>
        <w:pStyle w:val="CSILevel3"/>
      </w:pPr>
      <w:r>
        <w:rPr>
          <w:rFonts w:ascii="Arial"/>
          <w:sz w:val="20"/>
        </w:rPr>
        <w:t>Install extension plates in accordance with manufacturer's instructions.</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LAY-IN GYPSUM CEILING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OPERATIONS-2099758719-621404</_dlc_DocId>
    <_dlc_DocIdUrl xmlns="ebfa7f76-47dc-46e5-abaf-976abaff12a7">
      <Url>https://usgcorp.sharepoint.com/sites/Operations/ConstructionSoftware/_layouts/15/DocIdRedir.aspx?ID=OPERATIONS-2099758719-621404</Url>
      <Description>OPERATIONS-2099758719-621404</Description>
    </_dlc_DocIdUrl>
    <CommentstoLarry xmlns="f9b8fe11-855b-418d-bd77-77844c4ad66a" xsi:nil="true"/>
    <ProductCount xmlns="f9b8fe11-855b-418d-bd77-77844c4ad66a">20</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8711D55C-2446-4AF6-92FA-20B3D0C6B1DA}"/>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1bfc73d3-90ad-4aa5-9238-c0007010b40e</vt:lpwstr>
  </property>
</Properties>
</file>